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8A" w:rsidRPr="009C46B0" w:rsidRDefault="00FB6F8A" w:rsidP="009C46B0">
      <w:pPr>
        <w:pStyle w:val="ac"/>
        <w:rPr>
          <w:sz w:val="28"/>
          <w:szCs w:val="28"/>
        </w:rPr>
      </w:pPr>
      <w:r w:rsidRPr="009C46B0">
        <w:rPr>
          <w:sz w:val="28"/>
          <w:szCs w:val="28"/>
        </w:rPr>
        <w:drawing>
          <wp:anchor distT="0" distB="0" distL="114300" distR="114300" simplePos="0" relativeHeight="251659264" behindDoc="0" locked="0" layoutInCell="1" allowOverlap="1">
            <wp:simplePos x="0" y="0"/>
            <wp:positionH relativeFrom="column">
              <wp:posOffset>2625725</wp:posOffset>
            </wp:positionH>
            <wp:positionV relativeFrom="paragraph">
              <wp:posOffset>145415</wp:posOffset>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FB6F8A" w:rsidRPr="009C46B0" w:rsidRDefault="00FB6F8A" w:rsidP="009C46B0">
      <w:pPr>
        <w:pStyle w:val="ac"/>
        <w:rPr>
          <w:sz w:val="28"/>
          <w:szCs w:val="28"/>
        </w:rPr>
      </w:pPr>
    </w:p>
    <w:p w:rsidR="009C46B0" w:rsidRDefault="009C46B0" w:rsidP="009C46B0">
      <w:pPr>
        <w:pStyle w:val="ac"/>
        <w:rPr>
          <w:sz w:val="28"/>
          <w:szCs w:val="28"/>
        </w:rPr>
      </w:pPr>
    </w:p>
    <w:p w:rsidR="009C46B0" w:rsidRPr="009C46B0" w:rsidRDefault="009C46B0" w:rsidP="009C46B0">
      <w:pPr>
        <w:pStyle w:val="ac"/>
        <w:rPr>
          <w:sz w:val="28"/>
          <w:szCs w:val="28"/>
        </w:rPr>
      </w:pPr>
    </w:p>
    <w:p w:rsidR="009C46B0" w:rsidRPr="009C46B0" w:rsidRDefault="009C46B0" w:rsidP="009C46B0">
      <w:pPr>
        <w:pStyle w:val="ac"/>
        <w:rPr>
          <w:sz w:val="28"/>
          <w:szCs w:val="28"/>
        </w:rPr>
      </w:pPr>
    </w:p>
    <w:p w:rsidR="00FB6F8A" w:rsidRPr="009C46B0" w:rsidRDefault="00FB6F8A" w:rsidP="009C46B0">
      <w:pPr>
        <w:pStyle w:val="ac"/>
        <w:rPr>
          <w:sz w:val="28"/>
          <w:szCs w:val="28"/>
        </w:rPr>
      </w:pPr>
    </w:p>
    <w:p w:rsidR="00FB6F8A" w:rsidRPr="003871D0" w:rsidRDefault="00FB6F8A" w:rsidP="00FB6F8A">
      <w:pPr>
        <w:shd w:val="clear" w:color="auto" w:fill="FFFFFF"/>
        <w:jc w:val="center"/>
        <w:rPr>
          <w:rFonts w:ascii="Times New Roman" w:hAnsi="Times New Roman" w:cs="Times New Roman"/>
          <w:b/>
          <w:bCs/>
          <w:color w:val="000000"/>
          <w:spacing w:val="-3"/>
          <w:sz w:val="28"/>
          <w:szCs w:val="28"/>
        </w:rPr>
      </w:pPr>
      <w:r w:rsidRPr="003871D0">
        <w:rPr>
          <w:rFonts w:ascii="Times New Roman" w:hAnsi="Times New Roman" w:cs="Times New Roman"/>
          <w:b/>
          <w:bCs/>
          <w:color w:val="000000"/>
          <w:spacing w:val="-3"/>
          <w:sz w:val="28"/>
          <w:szCs w:val="28"/>
        </w:rPr>
        <w:t>Совет го</w:t>
      </w:r>
      <w:r w:rsidR="009C46B0">
        <w:rPr>
          <w:rFonts w:ascii="Times New Roman" w:hAnsi="Times New Roman" w:cs="Times New Roman"/>
          <w:b/>
          <w:bCs/>
          <w:color w:val="000000"/>
          <w:spacing w:val="-3"/>
          <w:sz w:val="28"/>
          <w:szCs w:val="28"/>
        </w:rPr>
        <w:t>родского поселения «Борзинское»</w:t>
      </w:r>
    </w:p>
    <w:p w:rsidR="00170238" w:rsidRPr="009C46B0" w:rsidRDefault="00170238" w:rsidP="009C46B0">
      <w:pPr>
        <w:pStyle w:val="ac"/>
        <w:rPr>
          <w:sz w:val="28"/>
          <w:szCs w:val="28"/>
        </w:rPr>
      </w:pPr>
    </w:p>
    <w:p w:rsidR="009C46B0" w:rsidRPr="009C46B0" w:rsidRDefault="009C46B0" w:rsidP="009C46B0">
      <w:pPr>
        <w:pStyle w:val="ac"/>
        <w:rPr>
          <w:sz w:val="28"/>
          <w:szCs w:val="28"/>
        </w:rPr>
      </w:pPr>
    </w:p>
    <w:p w:rsidR="00FB6F8A" w:rsidRPr="009C46B0" w:rsidRDefault="00FB6F8A" w:rsidP="009C46B0">
      <w:pPr>
        <w:pStyle w:val="ac"/>
        <w:jc w:val="center"/>
        <w:rPr>
          <w:b/>
          <w:sz w:val="32"/>
          <w:szCs w:val="32"/>
        </w:rPr>
      </w:pPr>
      <w:r w:rsidRPr="009C46B0">
        <w:rPr>
          <w:b/>
          <w:sz w:val="32"/>
          <w:szCs w:val="32"/>
        </w:rPr>
        <w:t>РЕШЕНИЕ</w:t>
      </w:r>
    </w:p>
    <w:p w:rsidR="00FB6F8A" w:rsidRPr="009C46B0" w:rsidRDefault="003871D0" w:rsidP="009C46B0">
      <w:pPr>
        <w:pStyle w:val="ac"/>
        <w:rPr>
          <w:sz w:val="28"/>
          <w:szCs w:val="28"/>
        </w:rPr>
      </w:pPr>
      <w:r w:rsidRPr="009C46B0">
        <w:rPr>
          <w:sz w:val="28"/>
          <w:szCs w:val="28"/>
        </w:rPr>
        <w:t>«</w:t>
      </w:r>
      <w:r w:rsidR="009C46B0" w:rsidRPr="009C46B0">
        <w:rPr>
          <w:sz w:val="28"/>
          <w:szCs w:val="28"/>
        </w:rPr>
        <w:t>26</w:t>
      </w:r>
      <w:r w:rsidR="00FB6F8A" w:rsidRPr="009C46B0">
        <w:rPr>
          <w:sz w:val="28"/>
          <w:szCs w:val="28"/>
        </w:rPr>
        <w:t xml:space="preserve">» </w:t>
      </w:r>
      <w:r w:rsidR="009C46B0" w:rsidRPr="009C46B0">
        <w:rPr>
          <w:sz w:val="28"/>
          <w:szCs w:val="28"/>
        </w:rPr>
        <w:t>декабря</w:t>
      </w:r>
      <w:r w:rsidR="00FB6F8A" w:rsidRPr="009C46B0">
        <w:rPr>
          <w:sz w:val="28"/>
          <w:szCs w:val="28"/>
        </w:rPr>
        <w:t xml:space="preserve"> 201</w:t>
      </w:r>
      <w:r w:rsidR="006D4FBA" w:rsidRPr="009C46B0">
        <w:rPr>
          <w:sz w:val="28"/>
          <w:szCs w:val="28"/>
        </w:rPr>
        <w:t>9</w:t>
      </w:r>
      <w:r w:rsidR="00FB6F8A" w:rsidRPr="009C46B0">
        <w:rPr>
          <w:sz w:val="28"/>
          <w:szCs w:val="28"/>
        </w:rPr>
        <w:t>г</w:t>
      </w:r>
      <w:r w:rsidRPr="009C46B0">
        <w:rPr>
          <w:sz w:val="28"/>
          <w:szCs w:val="28"/>
        </w:rPr>
        <w:t>ода</w:t>
      </w:r>
      <w:r w:rsidR="009C46B0">
        <w:rPr>
          <w:sz w:val="28"/>
          <w:szCs w:val="28"/>
        </w:rPr>
        <w:tab/>
      </w:r>
      <w:r w:rsidR="009C46B0">
        <w:rPr>
          <w:sz w:val="28"/>
          <w:szCs w:val="28"/>
        </w:rPr>
        <w:tab/>
      </w:r>
      <w:r w:rsidR="009C46B0">
        <w:rPr>
          <w:sz w:val="28"/>
          <w:szCs w:val="28"/>
        </w:rPr>
        <w:tab/>
      </w:r>
      <w:r w:rsidR="009C46B0">
        <w:rPr>
          <w:sz w:val="28"/>
          <w:szCs w:val="28"/>
        </w:rPr>
        <w:tab/>
      </w:r>
      <w:r w:rsidR="009C46B0">
        <w:rPr>
          <w:sz w:val="28"/>
          <w:szCs w:val="28"/>
        </w:rPr>
        <w:tab/>
      </w:r>
      <w:r w:rsidR="009C46B0">
        <w:rPr>
          <w:sz w:val="28"/>
          <w:szCs w:val="28"/>
        </w:rPr>
        <w:tab/>
      </w:r>
      <w:r w:rsidR="009C46B0">
        <w:rPr>
          <w:sz w:val="28"/>
          <w:szCs w:val="28"/>
        </w:rPr>
        <w:tab/>
      </w:r>
      <w:r w:rsidR="009C46B0">
        <w:rPr>
          <w:sz w:val="28"/>
          <w:szCs w:val="28"/>
        </w:rPr>
        <w:tab/>
      </w:r>
      <w:r w:rsidR="009C46B0">
        <w:rPr>
          <w:sz w:val="28"/>
          <w:szCs w:val="28"/>
        </w:rPr>
        <w:tab/>
      </w:r>
      <w:r w:rsidR="00FB6F8A" w:rsidRPr="009C46B0">
        <w:rPr>
          <w:spacing w:val="-23"/>
          <w:sz w:val="28"/>
          <w:szCs w:val="28"/>
        </w:rPr>
        <w:t>№</w:t>
      </w:r>
      <w:r w:rsidR="009C46B0" w:rsidRPr="009C46B0">
        <w:rPr>
          <w:spacing w:val="-23"/>
          <w:sz w:val="28"/>
          <w:szCs w:val="28"/>
        </w:rPr>
        <w:t xml:space="preserve"> 212</w:t>
      </w:r>
    </w:p>
    <w:p w:rsidR="00FB6F8A" w:rsidRPr="009C46B0" w:rsidRDefault="00FB6F8A" w:rsidP="008B1CA3">
      <w:pPr>
        <w:shd w:val="clear" w:color="auto" w:fill="FFFFFF"/>
        <w:tabs>
          <w:tab w:val="left" w:pos="8340"/>
        </w:tabs>
        <w:jc w:val="center"/>
        <w:rPr>
          <w:rFonts w:ascii="Times New Roman" w:hAnsi="Times New Roman" w:cs="Times New Roman"/>
          <w:bCs/>
          <w:color w:val="000000"/>
          <w:spacing w:val="-7"/>
          <w:sz w:val="28"/>
          <w:szCs w:val="28"/>
        </w:rPr>
      </w:pPr>
      <w:r w:rsidRPr="009C46B0">
        <w:rPr>
          <w:rFonts w:ascii="Times New Roman" w:hAnsi="Times New Roman" w:cs="Times New Roman"/>
          <w:bCs/>
          <w:color w:val="000000"/>
          <w:spacing w:val="-7"/>
          <w:sz w:val="28"/>
          <w:szCs w:val="28"/>
        </w:rPr>
        <w:t>г</w:t>
      </w:r>
      <w:r w:rsidR="003871D0" w:rsidRPr="009C46B0">
        <w:rPr>
          <w:rFonts w:ascii="Times New Roman" w:hAnsi="Times New Roman" w:cs="Times New Roman"/>
          <w:bCs/>
          <w:color w:val="000000"/>
          <w:spacing w:val="-7"/>
          <w:sz w:val="28"/>
          <w:szCs w:val="28"/>
        </w:rPr>
        <w:t>ород</w:t>
      </w:r>
      <w:r w:rsidRPr="009C46B0">
        <w:rPr>
          <w:rFonts w:ascii="Times New Roman" w:hAnsi="Times New Roman" w:cs="Times New Roman"/>
          <w:bCs/>
          <w:color w:val="000000"/>
          <w:spacing w:val="-7"/>
          <w:sz w:val="28"/>
          <w:szCs w:val="28"/>
        </w:rPr>
        <w:t xml:space="preserve"> Борзя</w:t>
      </w:r>
    </w:p>
    <w:p w:rsidR="00783AC9" w:rsidRPr="009C46B0" w:rsidRDefault="00783AC9" w:rsidP="009C46B0">
      <w:pPr>
        <w:pStyle w:val="ac"/>
        <w:rPr>
          <w:sz w:val="28"/>
          <w:szCs w:val="28"/>
        </w:rPr>
      </w:pPr>
    </w:p>
    <w:p w:rsidR="009C46B0" w:rsidRPr="009C46B0" w:rsidRDefault="009C46B0" w:rsidP="009C46B0">
      <w:pPr>
        <w:pStyle w:val="ac"/>
        <w:rPr>
          <w:sz w:val="28"/>
          <w:szCs w:val="28"/>
        </w:rPr>
      </w:pPr>
    </w:p>
    <w:p w:rsidR="00384AC3" w:rsidRPr="00384AC3" w:rsidRDefault="00384AC3" w:rsidP="00384AC3">
      <w:pPr>
        <w:spacing w:after="120"/>
        <w:jc w:val="center"/>
        <w:rPr>
          <w:rFonts w:ascii="Times New Roman" w:hAnsi="Times New Roman" w:cs="Times New Roman"/>
          <w:b/>
          <w:sz w:val="28"/>
          <w:szCs w:val="28"/>
        </w:rPr>
      </w:pPr>
      <w:r w:rsidRPr="00384AC3">
        <w:rPr>
          <w:rFonts w:ascii="Times New Roman" w:hAnsi="Times New Roman" w:cs="Times New Roman"/>
          <w:b/>
          <w:sz w:val="28"/>
          <w:szCs w:val="28"/>
        </w:rPr>
        <w:t>Об утверждении структуры и схемы управления администрации городского поселения «Борзинское»</w:t>
      </w:r>
    </w:p>
    <w:p w:rsidR="00170238" w:rsidRPr="009C46B0" w:rsidRDefault="00170238" w:rsidP="009C46B0">
      <w:pPr>
        <w:pStyle w:val="ac"/>
        <w:rPr>
          <w:sz w:val="28"/>
          <w:szCs w:val="28"/>
        </w:rPr>
      </w:pPr>
    </w:p>
    <w:p w:rsidR="00384AC3" w:rsidRPr="00384AC3" w:rsidRDefault="00384AC3" w:rsidP="00384AC3">
      <w:pPr>
        <w:ind w:firstLine="708"/>
        <w:jc w:val="both"/>
        <w:rPr>
          <w:rFonts w:ascii="Times New Roman" w:hAnsi="Times New Roman" w:cs="Times New Roman"/>
          <w:b/>
          <w:sz w:val="28"/>
          <w:szCs w:val="28"/>
        </w:rPr>
      </w:pPr>
      <w:r w:rsidRPr="00384AC3">
        <w:rPr>
          <w:rFonts w:ascii="Times New Roman" w:hAnsi="Times New Roman" w:cs="Times New Roman"/>
          <w:sz w:val="28"/>
          <w:szCs w:val="28"/>
        </w:rPr>
        <w:t>В соответствии с частью 8 статьи 37 Федерального закона «Об общих принципах организации местного самоуправления в Российской Федерации» от 06 октября 2003 года №  131-ФЗ (с изменениями и дополнениями), Законом Забайкальского края «О реестре должностей муниципальной службы в Забайкальском крае» от 20 мая 2009 года № 192–ЗЗК (с изменениями и дополнениями), статьями 34</w:t>
      </w:r>
      <w:r w:rsidR="007459F8">
        <w:rPr>
          <w:rFonts w:ascii="Times New Roman" w:hAnsi="Times New Roman" w:cs="Times New Roman"/>
          <w:sz w:val="28"/>
          <w:szCs w:val="28"/>
        </w:rPr>
        <w:t>, 37</w:t>
      </w:r>
      <w:r w:rsidRPr="00384AC3">
        <w:rPr>
          <w:rFonts w:ascii="Times New Roman" w:hAnsi="Times New Roman" w:cs="Times New Roman"/>
          <w:sz w:val="28"/>
          <w:szCs w:val="28"/>
        </w:rPr>
        <w:t xml:space="preserve"> Устава городского поселения «Борзинское», Положением о структуре  администрации городского поселения «Борзинское», утвержденным решением Совета городского поселения «Борзинское» № 52 от 30 августа 2012 г</w:t>
      </w:r>
      <w:r w:rsidR="009C46B0">
        <w:rPr>
          <w:rFonts w:ascii="Times New Roman" w:hAnsi="Times New Roman" w:cs="Times New Roman"/>
          <w:sz w:val="28"/>
          <w:szCs w:val="28"/>
        </w:rPr>
        <w:t>ода, Совет городского поселения</w:t>
      </w:r>
      <w:r w:rsidRPr="00384AC3">
        <w:rPr>
          <w:rFonts w:ascii="Times New Roman" w:hAnsi="Times New Roman" w:cs="Times New Roman"/>
          <w:sz w:val="28"/>
          <w:szCs w:val="28"/>
        </w:rPr>
        <w:t xml:space="preserve"> «Борзинское» </w:t>
      </w:r>
      <w:r w:rsidRPr="00384AC3">
        <w:rPr>
          <w:rFonts w:ascii="Times New Roman" w:hAnsi="Times New Roman" w:cs="Times New Roman"/>
          <w:b/>
          <w:sz w:val="28"/>
          <w:szCs w:val="28"/>
        </w:rPr>
        <w:t>решил:</w:t>
      </w:r>
    </w:p>
    <w:p w:rsidR="00384AC3" w:rsidRPr="009C46B0" w:rsidRDefault="00384AC3" w:rsidP="009C46B0">
      <w:pPr>
        <w:jc w:val="both"/>
        <w:rPr>
          <w:rFonts w:ascii="Times New Roman" w:hAnsi="Times New Roman" w:cs="Times New Roman"/>
          <w:sz w:val="28"/>
          <w:szCs w:val="28"/>
        </w:rPr>
      </w:pPr>
    </w:p>
    <w:p w:rsidR="00384AC3" w:rsidRPr="00384AC3" w:rsidRDefault="00384AC3" w:rsidP="00384AC3">
      <w:pPr>
        <w:ind w:firstLine="708"/>
        <w:jc w:val="both"/>
        <w:rPr>
          <w:rFonts w:ascii="Times New Roman" w:hAnsi="Times New Roman" w:cs="Times New Roman"/>
          <w:sz w:val="28"/>
          <w:szCs w:val="28"/>
        </w:rPr>
      </w:pPr>
      <w:r w:rsidRPr="00384AC3">
        <w:rPr>
          <w:rFonts w:ascii="Times New Roman" w:hAnsi="Times New Roman" w:cs="Times New Roman"/>
          <w:sz w:val="28"/>
          <w:szCs w:val="28"/>
        </w:rPr>
        <w:t>1. Утвердить структуру администрации городского поселения «Борзинское» (приложение №1).</w:t>
      </w:r>
    </w:p>
    <w:p w:rsidR="00384AC3" w:rsidRPr="00384AC3" w:rsidRDefault="00384AC3" w:rsidP="00384AC3">
      <w:pPr>
        <w:ind w:firstLine="708"/>
        <w:jc w:val="both"/>
        <w:rPr>
          <w:rFonts w:ascii="Times New Roman" w:hAnsi="Times New Roman" w:cs="Times New Roman"/>
          <w:sz w:val="28"/>
          <w:szCs w:val="28"/>
        </w:rPr>
      </w:pPr>
      <w:r w:rsidRPr="00384AC3">
        <w:rPr>
          <w:rFonts w:ascii="Times New Roman" w:hAnsi="Times New Roman" w:cs="Times New Roman"/>
          <w:sz w:val="28"/>
          <w:szCs w:val="28"/>
        </w:rPr>
        <w:t>2. Утвердить схему управления администрации городского поселения «Борзинское» (приложение №2).</w:t>
      </w:r>
    </w:p>
    <w:p w:rsidR="00384AC3" w:rsidRPr="00384AC3" w:rsidRDefault="00384AC3" w:rsidP="00384AC3">
      <w:pPr>
        <w:ind w:firstLine="708"/>
        <w:jc w:val="both"/>
        <w:rPr>
          <w:rFonts w:ascii="Times New Roman" w:hAnsi="Times New Roman" w:cs="Times New Roman"/>
          <w:sz w:val="28"/>
          <w:szCs w:val="28"/>
        </w:rPr>
      </w:pPr>
      <w:r w:rsidRPr="00384AC3">
        <w:rPr>
          <w:rFonts w:ascii="Times New Roman" w:hAnsi="Times New Roman" w:cs="Times New Roman"/>
          <w:sz w:val="28"/>
          <w:szCs w:val="28"/>
        </w:rPr>
        <w:t>3. Считать утратившими силу решения Совета городского поселения «Борзинское»:</w:t>
      </w:r>
    </w:p>
    <w:p w:rsidR="00384AC3" w:rsidRPr="00384AC3" w:rsidRDefault="00384AC3" w:rsidP="00384AC3">
      <w:pPr>
        <w:ind w:firstLine="708"/>
        <w:jc w:val="both"/>
        <w:rPr>
          <w:rFonts w:ascii="Times New Roman" w:hAnsi="Times New Roman" w:cs="Times New Roman"/>
          <w:sz w:val="28"/>
          <w:szCs w:val="28"/>
        </w:rPr>
      </w:pPr>
      <w:r w:rsidRPr="00384AC3">
        <w:rPr>
          <w:rFonts w:ascii="Times New Roman" w:hAnsi="Times New Roman" w:cs="Times New Roman"/>
          <w:sz w:val="28"/>
          <w:szCs w:val="28"/>
        </w:rPr>
        <w:t xml:space="preserve">- № </w:t>
      </w:r>
      <w:r>
        <w:rPr>
          <w:rFonts w:ascii="Times New Roman" w:hAnsi="Times New Roman" w:cs="Times New Roman"/>
          <w:sz w:val="28"/>
          <w:szCs w:val="28"/>
        </w:rPr>
        <w:t>359</w:t>
      </w:r>
      <w:r w:rsidRPr="00384AC3">
        <w:rPr>
          <w:rFonts w:ascii="Times New Roman" w:hAnsi="Times New Roman" w:cs="Times New Roman"/>
          <w:sz w:val="28"/>
          <w:szCs w:val="28"/>
        </w:rPr>
        <w:t xml:space="preserve"> от </w:t>
      </w:r>
      <w:r>
        <w:rPr>
          <w:rFonts w:ascii="Times New Roman" w:hAnsi="Times New Roman" w:cs="Times New Roman"/>
          <w:sz w:val="28"/>
          <w:szCs w:val="28"/>
        </w:rPr>
        <w:t>28</w:t>
      </w:r>
      <w:r w:rsidR="005F3653">
        <w:rPr>
          <w:rFonts w:ascii="Times New Roman" w:hAnsi="Times New Roman" w:cs="Times New Roman"/>
          <w:sz w:val="28"/>
          <w:szCs w:val="28"/>
        </w:rPr>
        <w:t xml:space="preserve"> сентября </w:t>
      </w:r>
      <w:r w:rsidRPr="00384AC3">
        <w:rPr>
          <w:rFonts w:ascii="Times New Roman" w:hAnsi="Times New Roman" w:cs="Times New Roman"/>
          <w:sz w:val="28"/>
          <w:szCs w:val="28"/>
        </w:rPr>
        <w:t>201</w:t>
      </w:r>
      <w:r>
        <w:rPr>
          <w:rFonts w:ascii="Times New Roman" w:hAnsi="Times New Roman" w:cs="Times New Roman"/>
          <w:sz w:val="28"/>
          <w:szCs w:val="28"/>
        </w:rPr>
        <w:t xml:space="preserve">6 </w:t>
      </w:r>
      <w:r w:rsidRPr="00384AC3">
        <w:rPr>
          <w:rFonts w:ascii="Times New Roman" w:hAnsi="Times New Roman" w:cs="Times New Roman"/>
          <w:sz w:val="28"/>
          <w:szCs w:val="28"/>
        </w:rPr>
        <w:t>г. «Об утверждении структуры и схемы управления администрации городского поселения «Борзинское»»;</w:t>
      </w:r>
    </w:p>
    <w:p w:rsidR="00384AC3" w:rsidRDefault="00384AC3" w:rsidP="00D8577F">
      <w:pPr>
        <w:shd w:val="clear" w:color="auto" w:fill="FFFFFF"/>
        <w:ind w:firstLine="708"/>
        <w:jc w:val="both"/>
        <w:rPr>
          <w:rFonts w:ascii="Times New Roman" w:hAnsi="Times New Roman" w:cs="Times New Roman"/>
          <w:sz w:val="28"/>
          <w:szCs w:val="28"/>
        </w:rPr>
      </w:pPr>
      <w:r w:rsidRPr="00384AC3">
        <w:rPr>
          <w:rFonts w:ascii="Times New Roman" w:hAnsi="Times New Roman" w:cs="Times New Roman"/>
          <w:sz w:val="28"/>
          <w:szCs w:val="28"/>
        </w:rPr>
        <w:t xml:space="preserve">- № </w:t>
      </w:r>
      <w:r>
        <w:rPr>
          <w:rFonts w:ascii="Times New Roman" w:hAnsi="Times New Roman" w:cs="Times New Roman"/>
          <w:sz w:val="28"/>
          <w:szCs w:val="28"/>
        </w:rPr>
        <w:t>368</w:t>
      </w:r>
      <w:r w:rsidRPr="00384AC3">
        <w:rPr>
          <w:rFonts w:ascii="Times New Roman" w:hAnsi="Times New Roman" w:cs="Times New Roman"/>
          <w:sz w:val="28"/>
          <w:szCs w:val="28"/>
        </w:rPr>
        <w:t xml:space="preserve"> от </w:t>
      </w:r>
      <w:r>
        <w:rPr>
          <w:rFonts w:ascii="Times New Roman" w:hAnsi="Times New Roman" w:cs="Times New Roman"/>
          <w:sz w:val="28"/>
          <w:szCs w:val="28"/>
        </w:rPr>
        <w:t>09</w:t>
      </w:r>
      <w:r w:rsidR="005F3653">
        <w:rPr>
          <w:rFonts w:ascii="Times New Roman" w:hAnsi="Times New Roman" w:cs="Times New Roman"/>
          <w:sz w:val="28"/>
          <w:szCs w:val="28"/>
        </w:rPr>
        <w:t xml:space="preserve"> ноября </w:t>
      </w:r>
      <w:r w:rsidRPr="00384AC3">
        <w:rPr>
          <w:rFonts w:ascii="Times New Roman" w:hAnsi="Times New Roman" w:cs="Times New Roman"/>
          <w:sz w:val="28"/>
          <w:szCs w:val="28"/>
        </w:rPr>
        <w:t>201</w:t>
      </w:r>
      <w:r>
        <w:rPr>
          <w:rFonts w:ascii="Times New Roman" w:hAnsi="Times New Roman" w:cs="Times New Roman"/>
          <w:sz w:val="28"/>
          <w:szCs w:val="28"/>
        </w:rPr>
        <w:t xml:space="preserve">6 </w:t>
      </w:r>
      <w:r w:rsidRPr="00384AC3">
        <w:rPr>
          <w:rFonts w:ascii="Times New Roman" w:hAnsi="Times New Roman" w:cs="Times New Roman"/>
          <w:sz w:val="28"/>
          <w:szCs w:val="28"/>
        </w:rPr>
        <w:t>г. «О внесении изменений в структуру и схему управления администрации городского поселения «Борзинское»</w:t>
      </w:r>
      <w:r w:rsidRPr="00384AC3">
        <w:rPr>
          <w:rFonts w:ascii="Times New Roman" w:hAnsi="Times New Roman" w:cs="Times New Roman"/>
          <w:bCs/>
          <w:color w:val="000000"/>
          <w:spacing w:val="-1"/>
          <w:sz w:val="28"/>
          <w:szCs w:val="28"/>
        </w:rPr>
        <w:t xml:space="preserve"> утвержденных решением </w:t>
      </w:r>
      <w:r w:rsidRPr="00384AC3">
        <w:rPr>
          <w:rFonts w:ascii="Times New Roman" w:hAnsi="Times New Roman" w:cs="Times New Roman"/>
          <w:bCs/>
          <w:color w:val="000000"/>
          <w:spacing w:val="-2"/>
          <w:sz w:val="28"/>
          <w:szCs w:val="28"/>
        </w:rPr>
        <w:t>Совета городского поселения «Борзинское» № 359 от 28 сентября 2016 года</w:t>
      </w:r>
      <w:r w:rsidR="00632852">
        <w:rPr>
          <w:rFonts w:ascii="Times New Roman" w:hAnsi="Times New Roman" w:cs="Times New Roman"/>
          <w:bCs/>
          <w:color w:val="000000"/>
          <w:spacing w:val="-2"/>
          <w:sz w:val="28"/>
          <w:szCs w:val="28"/>
        </w:rPr>
        <w:t>»</w:t>
      </w:r>
      <w:r w:rsidR="00170238">
        <w:rPr>
          <w:rFonts w:ascii="Times New Roman" w:hAnsi="Times New Roman" w:cs="Times New Roman"/>
          <w:sz w:val="28"/>
          <w:szCs w:val="28"/>
        </w:rPr>
        <w:t>;</w:t>
      </w:r>
    </w:p>
    <w:p w:rsidR="00170238" w:rsidRPr="00170238" w:rsidRDefault="00170238" w:rsidP="00170238">
      <w:pPr>
        <w:shd w:val="clear" w:color="auto" w:fill="FFFFFF"/>
        <w:ind w:firstLine="708"/>
        <w:jc w:val="both"/>
        <w:rPr>
          <w:rFonts w:ascii="Times New Roman" w:hAnsi="Times New Roman" w:cs="Times New Roman"/>
          <w:sz w:val="28"/>
          <w:szCs w:val="28"/>
        </w:rPr>
      </w:pPr>
      <w:r w:rsidRPr="00384AC3">
        <w:rPr>
          <w:rFonts w:ascii="Times New Roman" w:hAnsi="Times New Roman" w:cs="Times New Roman"/>
          <w:sz w:val="28"/>
          <w:szCs w:val="28"/>
        </w:rPr>
        <w:t xml:space="preserve">- № </w:t>
      </w:r>
      <w:r>
        <w:rPr>
          <w:rFonts w:ascii="Times New Roman" w:hAnsi="Times New Roman" w:cs="Times New Roman"/>
          <w:sz w:val="28"/>
          <w:szCs w:val="28"/>
        </w:rPr>
        <w:t>30</w:t>
      </w:r>
      <w:r w:rsidRPr="00384AC3">
        <w:rPr>
          <w:rFonts w:ascii="Times New Roman" w:hAnsi="Times New Roman" w:cs="Times New Roman"/>
          <w:sz w:val="28"/>
          <w:szCs w:val="28"/>
        </w:rPr>
        <w:t xml:space="preserve"> от </w:t>
      </w:r>
      <w:r>
        <w:rPr>
          <w:rFonts w:ascii="Times New Roman" w:hAnsi="Times New Roman" w:cs="Times New Roman"/>
          <w:sz w:val="28"/>
          <w:szCs w:val="28"/>
        </w:rPr>
        <w:t>27</w:t>
      </w:r>
      <w:r w:rsidR="005F3653">
        <w:rPr>
          <w:rFonts w:ascii="Times New Roman" w:hAnsi="Times New Roman" w:cs="Times New Roman"/>
          <w:sz w:val="28"/>
          <w:szCs w:val="28"/>
        </w:rPr>
        <w:t xml:space="preserve"> ноября </w:t>
      </w:r>
      <w:r w:rsidRPr="00384AC3">
        <w:rPr>
          <w:rFonts w:ascii="Times New Roman" w:hAnsi="Times New Roman" w:cs="Times New Roman"/>
          <w:sz w:val="28"/>
          <w:szCs w:val="28"/>
        </w:rPr>
        <w:t>201</w:t>
      </w:r>
      <w:r>
        <w:rPr>
          <w:rFonts w:ascii="Times New Roman" w:hAnsi="Times New Roman" w:cs="Times New Roman"/>
          <w:sz w:val="28"/>
          <w:szCs w:val="28"/>
        </w:rPr>
        <w:t xml:space="preserve">7 </w:t>
      </w:r>
      <w:r w:rsidRPr="00384AC3">
        <w:rPr>
          <w:rFonts w:ascii="Times New Roman" w:hAnsi="Times New Roman" w:cs="Times New Roman"/>
          <w:sz w:val="28"/>
          <w:szCs w:val="28"/>
        </w:rPr>
        <w:t>г. «О внесении изменений в структуру и схему управления администрации городского поселения «Борзинское»</w:t>
      </w:r>
      <w:r w:rsidRPr="00384AC3">
        <w:rPr>
          <w:rFonts w:ascii="Times New Roman" w:hAnsi="Times New Roman" w:cs="Times New Roman"/>
          <w:bCs/>
          <w:color w:val="000000"/>
          <w:spacing w:val="-1"/>
          <w:sz w:val="28"/>
          <w:szCs w:val="28"/>
        </w:rPr>
        <w:t xml:space="preserve"> утвержденных решением </w:t>
      </w:r>
      <w:r w:rsidRPr="00384AC3">
        <w:rPr>
          <w:rFonts w:ascii="Times New Roman" w:hAnsi="Times New Roman" w:cs="Times New Roman"/>
          <w:bCs/>
          <w:color w:val="000000"/>
          <w:spacing w:val="-2"/>
          <w:sz w:val="28"/>
          <w:szCs w:val="28"/>
        </w:rPr>
        <w:t>Совета городского поселения «Борзинское» № 359 от 28 сентября 2016 года</w:t>
      </w:r>
      <w:r w:rsidRPr="00170238">
        <w:rPr>
          <w:rFonts w:ascii="Times New Roman" w:hAnsi="Times New Roman" w:cs="Times New Roman"/>
          <w:bCs/>
          <w:color w:val="000000"/>
          <w:spacing w:val="-2"/>
          <w:sz w:val="28"/>
          <w:szCs w:val="28"/>
        </w:rPr>
        <w:t xml:space="preserve">» </w:t>
      </w:r>
      <w:r w:rsidRPr="00170238">
        <w:rPr>
          <w:rFonts w:ascii="Times New Roman" w:hAnsi="Times New Roman" w:cs="Times New Roman"/>
          <w:sz w:val="28"/>
          <w:szCs w:val="28"/>
        </w:rPr>
        <w:t>(в редакции решения № 368 от 09 ноября 2016 года)</w:t>
      </w:r>
      <w:r>
        <w:rPr>
          <w:rFonts w:ascii="Times New Roman" w:hAnsi="Times New Roman" w:cs="Times New Roman"/>
          <w:sz w:val="28"/>
          <w:szCs w:val="28"/>
        </w:rPr>
        <w:t>».</w:t>
      </w:r>
    </w:p>
    <w:p w:rsidR="00A128FE" w:rsidRPr="00A128FE" w:rsidRDefault="00A128FE" w:rsidP="00A128FE">
      <w:pPr>
        <w:pStyle w:val="ac"/>
        <w:ind w:firstLine="705"/>
        <w:jc w:val="both"/>
        <w:rPr>
          <w:sz w:val="28"/>
          <w:szCs w:val="28"/>
        </w:rPr>
      </w:pPr>
      <w:r w:rsidRPr="00A128FE">
        <w:rPr>
          <w:sz w:val="28"/>
          <w:szCs w:val="28"/>
        </w:rPr>
        <w:lastRenderedPageBreak/>
        <w:tab/>
      </w:r>
      <w:r>
        <w:rPr>
          <w:sz w:val="28"/>
          <w:szCs w:val="28"/>
        </w:rPr>
        <w:t>4</w:t>
      </w:r>
      <w:r w:rsidRPr="00A128FE">
        <w:rPr>
          <w:sz w:val="28"/>
          <w:szCs w:val="28"/>
        </w:rPr>
        <w:t>. Настоящее решение вступает в силу на следующий день после дня его официального опубликования (обнародования).</w:t>
      </w:r>
    </w:p>
    <w:p w:rsidR="00A128FE" w:rsidRPr="00A128FE" w:rsidRDefault="00A128FE" w:rsidP="00A128FE">
      <w:pPr>
        <w:ind w:firstLine="708"/>
        <w:jc w:val="both"/>
        <w:rPr>
          <w:rFonts w:ascii="Times New Roman" w:hAnsi="Times New Roman" w:cs="Times New Roman"/>
          <w:sz w:val="28"/>
          <w:szCs w:val="28"/>
        </w:rPr>
      </w:pPr>
      <w:r>
        <w:rPr>
          <w:rFonts w:ascii="Times New Roman" w:hAnsi="Times New Roman" w:cs="Times New Roman"/>
          <w:sz w:val="28"/>
          <w:szCs w:val="28"/>
        </w:rPr>
        <w:t>5</w:t>
      </w:r>
      <w:r w:rsidRPr="00A128FE">
        <w:rPr>
          <w:rFonts w:ascii="Times New Roman" w:hAnsi="Times New Roman" w:cs="Times New Roman"/>
          <w:sz w:val="28"/>
          <w:szCs w:val="28"/>
        </w:rPr>
        <w:t>. Настоящее решение подлежит официальному обнародованию на специально оборудованном стенде, а также размещению на официальном сайте городского поселения «Борзинское» в информационно-телекоммуникационной сети «Интернет» (</w:t>
      </w:r>
      <w:hyperlink r:id="rId9" w:history="1">
        <w:r w:rsidRPr="00A128FE">
          <w:rPr>
            <w:rStyle w:val="ab"/>
            <w:rFonts w:ascii="Times New Roman" w:hAnsi="Times New Roman" w:cs="Times New Roman"/>
            <w:sz w:val="28"/>
            <w:szCs w:val="28"/>
            <w:lang w:val="en-US"/>
          </w:rPr>
          <w:t>www</w:t>
        </w:r>
        <w:r w:rsidRPr="00A128FE">
          <w:rPr>
            <w:rStyle w:val="ab"/>
            <w:rFonts w:ascii="Times New Roman" w:hAnsi="Times New Roman" w:cs="Times New Roman"/>
            <w:sz w:val="28"/>
            <w:szCs w:val="28"/>
          </w:rPr>
          <w:t>.борзя-адм.рф</w:t>
        </w:r>
      </w:hyperlink>
      <w:r w:rsidRPr="00A128FE">
        <w:rPr>
          <w:rFonts w:ascii="Times New Roman" w:hAnsi="Times New Roman" w:cs="Times New Roman"/>
          <w:sz w:val="28"/>
          <w:szCs w:val="28"/>
        </w:rPr>
        <w:t>).</w:t>
      </w:r>
    </w:p>
    <w:p w:rsidR="00A128FE" w:rsidRPr="009C46B0" w:rsidRDefault="00A128FE" w:rsidP="009C46B0">
      <w:pPr>
        <w:pStyle w:val="ac"/>
        <w:rPr>
          <w:sz w:val="28"/>
          <w:szCs w:val="28"/>
        </w:rPr>
      </w:pPr>
    </w:p>
    <w:p w:rsidR="00A128FE" w:rsidRPr="009C46B0" w:rsidRDefault="00A128FE" w:rsidP="009C46B0">
      <w:pPr>
        <w:pStyle w:val="ac"/>
        <w:rPr>
          <w:sz w:val="28"/>
          <w:szCs w:val="28"/>
        </w:rPr>
      </w:pPr>
    </w:p>
    <w:tbl>
      <w:tblPr>
        <w:tblW w:w="0" w:type="auto"/>
        <w:tblLook w:val="04A0"/>
      </w:tblPr>
      <w:tblGrid>
        <w:gridCol w:w="4503"/>
        <w:gridCol w:w="992"/>
        <w:gridCol w:w="4036"/>
      </w:tblGrid>
      <w:tr w:rsidR="00A128FE" w:rsidRPr="00A128FE" w:rsidTr="008F21FE">
        <w:tc>
          <w:tcPr>
            <w:tcW w:w="4503" w:type="dxa"/>
          </w:tcPr>
          <w:p w:rsidR="00A128FE" w:rsidRPr="00A128FE" w:rsidRDefault="00A128FE" w:rsidP="008F21FE">
            <w:pPr>
              <w:rPr>
                <w:rFonts w:ascii="Times New Roman" w:hAnsi="Times New Roman" w:cs="Times New Roman"/>
                <w:sz w:val="28"/>
                <w:szCs w:val="28"/>
              </w:rPr>
            </w:pPr>
            <w:r w:rsidRPr="00A128FE">
              <w:rPr>
                <w:rFonts w:ascii="Times New Roman" w:hAnsi="Times New Roman" w:cs="Times New Roman"/>
                <w:sz w:val="28"/>
                <w:szCs w:val="28"/>
              </w:rPr>
              <w:t xml:space="preserve">Председатель Совета городского поселения «Борзинское» </w:t>
            </w:r>
          </w:p>
          <w:p w:rsidR="00A128FE" w:rsidRPr="00A128FE" w:rsidRDefault="00A128FE" w:rsidP="008F21FE">
            <w:pPr>
              <w:rPr>
                <w:rFonts w:ascii="Times New Roman" w:hAnsi="Times New Roman" w:cs="Times New Roman"/>
                <w:sz w:val="28"/>
                <w:szCs w:val="28"/>
              </w:rPr>
            </w:pPr>
            <w:r w:rsidRPr="00A128FE">
              <w:rPr>
                <w:rFonts w:ascii="Times New Roman" w:hAnsi="Times New Roman" w:cs="Times New Roman"/>
                <w:sz w:val="28"/>
                <w:szCs w:val="28"/>
              </w:rPr>
              <w:t xml:space="preserve">                                   </w:t>
            </w:r>
          </w:p>
          <w:p w:rsidR="00A128FE" w:rsidRPr="00A128FE" w:rsidRDefault="00A128FE" w:rsidP="008F21FE">
            <w:pPr>
              <w:rPr>
                <w:rFonts w:ascii="Times New Roman" w:hAnsi="Times New Roman" w:cs="Times New Roman"/>
                <w:sz w:val="28"/>
                <w:szCs w:val="28"/>
              </w:rPr>
            </w:pPr>
            <w:r w:rsidRPr="00A128FE">
              <w:rPr>
                <w:rFonts w:ascii="Times New Roman" w:hAnsi="Times New Roman" w:cs="Times New Roman"/>
                <w:sz w:val="28"/>
                <w:szCs w:val="28"/>
              </w:rPr>
              <w:t xml:space="preserve">                               В.Я. Нехамкин</w:t>
            </w:r>
          </w:p>
        </w:tc>
        <w:tc>
          <w:tcPr>
            <w:tcW w:w="992" w:type="dxa"/>
          </w:tcPr>
          <w:p w:rsidR="00A128FE" w:rsidRPr="00A128FE" w:rsidRDefault="00A128FE" w:rsidP="008F21FE">
            <w:pPr>
              <w:rPr>
                <w:rFonts w:ascii="Times New Roman" w:hAnsi="Times New Roman" w:cs="Times New Roman"/>
                <w:sz w:val="28"/>
                <w:szCs w:val="28"/>
              </w:rPr>
            </w:pPr>
          </w:p>
        </w:tc>
        <w:tc>
          <w:tcPr>
            <w:tcW w:w="4036" w:type="dxa"/>
          </w:tcPr>
          <w:p w:rsidR="00A128FE" w:rsidRPr="00A128FE" w:rsidRDefault="00A128FE" w:rsidP="008F21FE">
            <w:pPr>
              <w:rPr>
                <w:rFonts w:ascii="Times New Roman" w:hAnsi="Times New Roman" w:cs="Times New Roman"/>
                <w:sz w:val="28"/>
                <w:szCs w:val="28"/>
              </w:rPr>
            </w:pPr>
            <w:r w:rsidRPr="00A128FE">
              <w:rPr>
                <w:rFonts w:ascii="Times New Roman" w:hAnsi="Times New Roman" w:cs="Times New Roman"/>
                <w:sz w:val="28"/>
                <w:szCs w:val="28"/>
              </w:rPr>
              <w:t>Глава городского поселения</w:t>
            </w:r>
          </w:p>
          <w:p w:rsidR="00A128FE" w:rsidRPr="00A128FE" w:rsidRDefault="00A128FE" w:rsidP="008F21FE">
            <w:pPr>
              <w:rPr>
                <w:rFonts w:ascii="Times New Roman" w:hAnsi="Times New Roman" w:cs="Times New Roman"/>
                <w:sz w:val="28"/>
                <w:szCs w:val="28"/>
              </w:rPr>
            </w:pPr>
            <w:r w:rsidRPr="00A128FE">
              <w:rPr>
                <w:rFonts w:ascii="Times New Roman" w:hAnsi="Times New Roman" w:cs="Times New Roman"/>
                <w:sz w:val="28"/>
                <w:szCs w:val="28"/>
              </w:rPr>
              <w:t>«Борзинское»</w:t>
            </w:r>
          </w:p>
          <w:p w:rsidR="00A128FE" w:rsidRPr="00A128FE" w:rsidRDefault="00A128FE" w:rsidP="008F21FE">
            <w:pPr>
              <w:rPr>
                <w:rFonts w:ascii="Times New Roman" w:hAnsi="Times New Roman" w:cs="Times New Roman"/>
                <w:sz w:val="28"/>
                <w:szCs w:val="28"/>
              </w:rPr>
            </w:pPr>
          </w:p>
          <w:p w:rsidR="00A128FE" w:rsidRPr="00A128FE" w:rsidRDefault="00A128FE" w:rsidP="008F21FE">
            <w:pPr>
              <w:rPr>
                <w:rFonts w:ascii="Times New Roman" w:hAnsi="Times New Roman" w:cs="Times New Roman"/>
                <w:sz w:val="28"/>
                <w:szCs w:val="28"/>
              </w:rPr>
            </w:pPr>
            <w:r w:rsidRPr="00A128FE">
              <w:rPr>
                <w:rFonts w:ascii="Times New Roman" w:hAnsi="Times New Roman" w:cs="Times New Roman"/>
                <w:sz w:val="28"/>
                <w:szCs w:val="28"/>
              </w:rPr>
              <w:t xml:space="preserve">                         С. А. Русинов</w:t>
            </w:r>
          </w:p>
        </w:tc>
      </w:tr>
    </w:tbl>
    <w:p w:rsidR="009C46B0" w:rsidRDefault="009C46B0" w:rsidP="00A128FE">
      <w:pPr>
        <w:jc w:val="right"/>
        <w:rPr>
          <w:sz w:val="28"/>
          <w:szCs w:val="28"/>
        </w:rPr>
        <w:sectPr w:rsidR="009C46B0" w:rsidSect="00A128FE">
          <w:headerReference w:type="even" r:id="rId10"/>
          <w:pgSz w:w="11906" w:h="16838"/>
          <w:pgMar w:top="851" w:right="567" w:bottom="1134" w:left="1985" w:header="709" w:footer="709" w:gutter="0"/>
          <w:cols w:space="708"/>
          <w:docGrid w:linePitch="360"/>
        </w:sectPr>
      </w:pPr>
    </w:p>
    <w:p w:rsidR="00632852" w:rsidRPr="009C46B0" w:rsidRDefault="00632852" w:rsidP="009C46B0">
      <w:pPr>
        <w:pStyle w:val="ac"/>
        <w:jc w:val="right"/>
        <w:rPr>
          <w:sz w:val="28"/>
          <w:szCs w:val="28"/>
        </w:rPr>
      </w:pPr>
      <w:r w:rsidRPr="009C46B0">
        <w:rPr>
          <w:sz w:val="28"/>
          <w:szCs w:val="28"/>
        </w:rPr>
        <w:lastRenderedPageBreak/>
        <w:t>ПРИЛОЖЕНИЕ № 1</w:t>
      </w:r>
    </w:p>
    <w:p w:rsidR="00632852" w:rsidRPr="009C46B0" w:rsidRDefault="00632852" w:rsidP="009C46B0">
      <w:pPr>
        <w:pStyle w:val="ac"/>
        <w:jc w:val="right"/>
        <w:rPr>
          <w:sz w:val="28"/>
          <w:szCs w:val="28"/>
        </w:rPr>
      </w:pPr>
      <w:r w:rsidRPr="009C46B0">
        <w:rPr>
          <w:sz w:val="28"/>
          <w:szCs w:val="28"/>
        </w:rPr>
        <w:t>Утверждено</w:t>
      </w:r>
    </w:p>
    <w:p w:rsidR="00632852" w:rsidRPr="009C46B0" w:rsidRDefault="00632852" w:rsidP="009C46B0">
      <w:pPr>
        <w:pStyle w:val="ac"/>
        <w:jc w:val="right"/>
        <w:rPr>
          <w:sz w:val="28"/>
          <w:szCs w:val="28"/>
        </w:rPr>
      </w:pPr>
      <w:r w:rsidRPr="009C46B0">
        <w:rPr>
          <w:sz w:val="28"/>
          <w:szCs w:val="28"/>
        </w:rPr>
        <w:t>решением Совета городского</w:t>
      </w:r>
    </w:p>
    <w:p w:rsidR="00632852" w:rsidRPr="009C46B0" w:rsidRDefault="00632852" w:rsidP="009C46B0">
      <w:pPr>
        <w:pStyle w:val="ac"/>
        <w:jc w:val="right"/>
        <w:rPr>
          <w:sz w:val="28"/>
          <w:szCs w:val="28"/>
        </w:rPr>
      </w:pPr>
      <w:r w:rsidRPr="009C46B0">
        <w:rPr>
          <w:sz w:val="28"/>
          <w:szCs w:val="28"/>
        </w:rPr>
        <w:t>поселения «Борзинское»</w:t>
      </w:r>
    </w:p>
    <w:p w:rsidR="00632852" w:rsidRPr="00632852" w:rsidRDefault="00632852" w:rsidP="009C46B0">
      <w:pPr>
        <w:pStyle w:val="ac"/>
        <w:jc w:val="right"/>
      </w:pPr>
      <w:r w:rsidRPr="009C46B0">
        <w:rPr>
          <w:sz w:val="28"/>
          <w:szCs w:val="28"/>
        </w:rPr>
        <w:t xml:space="preserve">№ </w:t>
      </w:r>
      <w:r w:rsidR="009C46B0">
        <w:rPr>
          <w:sz w:val="28"/>
          <w:szCs w:val="28"/>
        </w:rPr>
        <w:t>212</w:t>
      </w:r>
      <w:r w:rsidRPr="009C46B0">
        <w:rPr>
          <w:sz w:val="28"/>
          <w:szCs w:val="28"/>
        </w:rPr>
        <w:t xml:space="preserve"> от «</w:t>
      </w:r>
      <w:r w:rsidR="009C46B0">
        <w:rPr>
          <w:sz w:val="28"/>
          <w:szCs w:val="28"/>
        </w:rPr>
        <w:t>26</w:t>
      </w:r>
      <w:r w:rsidRPr="009C46B0">
        <w:rPr>
          <w:sz w:val="28"/>
          <w:szCs w:val="28"/>
        </w:rPr>
        <w:t>»</w:t>
      </w:r>
      <w:r w:rsidR="00597C35" w:rsidRPr="009C46B0">
        <w:rPr>
          <w:sz w:val="28"/>
          <w:szCs w:val="28"/>
        </w:rPr>
        <w:t xml:space="preserve"> декабря</w:t>
      </w:r>
      <w:r w:rsidRPr="009C46B0">
        <w:rPr>
          <w:sz w:val="28"/>
          <w:szCs w:val="28"/>
        </w:rPr>
        <w:t xml:space="preserve"> 2019 г</w:t>
      </w:r>
      <w:r w:rsidR="009C46B0">
        <w:rPr>
          <w:sz w:val="28"/>
          <w:szCs w:val="28"/>
        </w:rPr>
        <w:t>ода</w:t>
      </w:r>
    </w:p>
    <w:p w:rsidR="00632852" w:rsidRPr="00632852" w:rsidRDefault="00632852" w:rsidP="00632852">
      <w:pPr>
        <w:ind w:left="-142"/>
        <w:rPr>
          <w:rFonts w:ascii="Times New Roman" w:hAnsi="Times New Roman" w:cs="Times New Roman"/>
          <w:sz w:val="28"/>
          <w:szCs w:val="28"/>
        </w:rPr>
      </w:pPr>
    </w:p>
    <w:p w:rsidR="00632852" w:rsidRPr="00632852" w:rsidRDefault="00632852" w:rsidP="00632852">
      <w:pPr>
        <w:jc w:val="center"/>
        <w:rPr>
          <w:rFonts w:ascii="Times New Roman" w:hAnsi="Times New Roman" w:cs="Times New Roman"/>
          <w:b/>
          <w:sz w:val="28"/>
          <w:szCs w:val="28"/>
        </w:rPr>
      </w:pPr>
      <w:r w:rsidRPr="00632852">
        <w:rPr>
          <w:rFonts w:ascii="Times New Roman" w:hAnsi="Times New Roman" w:cs="Times New Roman"/>
          <w:b/>
          <w:sz w:val="28"/>
          <w:szCs w:val="28"/>
        </w:rPr>
        <w:t>СТРУКТУРА</w:t>
      </w:r>
    </w:p>
    <w:p w:rsidR="00632852" w:rsidRPr="00632852" w:rsidRDefault="00632852" w:rsidP="00632852">
      <w:pPr>
        <w:jc w:val="center"/>
        <w:rPr>
          <w:rFonts w:ascii="Times New Roman" w:hAnsi="Times New Roman" w:cs="Times New Roman"/>
          <w:b/>
          <w:sz w:val="28"/>
          <w:szCs w:val="28"/>
        </w:rPr>
      </w:pPr>
      <w:r w:rsidRPr="00632852">
        <w:rPr>
          <w:rFonts w:ascii="Times New Roman" w:hAnsi="Times New Roman" w:cs="Times New Roman"/>
          <w:b/>
          <w:sz w:val="28"/>
          <w:szCs w:val="28"/>
        </w:rPr>
        <w:t>администрации городского поселения «Борзинское»</w:t>
      </w:r>
    </w:p>
    <w:p w:rsidR="00632852" w:rsidRPr="00632852" w:rsidRDefault="00632852" w:rsidP="00632852">
      <w:pPr>
        <w:ind w:left="-142"/>
        <w:rPr>
          <w:rFonts w:ascii="Times New Roman" w:hAnsi="Times New Roman" w:cs="Times New Roman"/>
          <w:sz w:val="28"/>
          <w:szCs w:val="28"/>
        </w:rPr>
      </w:pPr>
    </w:p>
    <w:p w:rsidR="00011372" w:rsidRPr="00011372" w:rsidRDefault="00011372" w:rsidP="009C46B0">
      <w:pPr>
        <w:ind w:firstLine="705"/>
        <w:jc w:val="both"/>
        <w:rPr>
          <w:rFonts w:ascii="Times New Roman" w:hAnsi="Times New Roman" w:cs="Times New Roman"/>
          <w:sz w:val="28"/>
          <w:szCs w:val="28"/>
        </w:rPr>
      </w:pPr>
      <w:r w:rsidRPr="00011372">
        <w:rPr>
          <w:rFonts w:ascii="Times New Roman" w:hAnsi="Times New Roman" w:cs="Times New Roman"/>
          <w:sz w:val="28"/>
          <w:szCs w:val="28"/>
        </w:rPr>
        <w:t>В структуру администрации городского поселения «Борзинское» (далее – администрация и городское поселение) входят:</w:t>
      </w:r>
    </w:p>
    <w:p w:rsidR="00011372" w:rsidRPr="00D66B1A" w:rsidRDefault="00011372" w:rsidP="00011372">
      <w:pPr>
        <w:ind w:firstLine="705"/>
        <w:jc w:val="both"/>
        <w:rPr>
          <w:rFonts w:ascii="Times New Roman" w:hAnsi="Times New Roman" w:cs="Times New Roman"/>
          <w:b/>
          <w:sz w:val="28"/>
          <w:szCs w:val="28"/>
        </w:rPr>
      </w:pPr>
      <w:r w:rsidRPr="00D66B1A">
        <w:rPr>
          <w:rFonts w:ascii="Times New Roman" w:hAnsi="Times New Roman" w:cs="Times New Roman"/>
          <w:b/>
          <w:sz w:val="28"/>
          <w:szCs w:val="28"/>
        </w:rPr>
        <w:t>1. Глава городского поселения «Борзинское».</w:t>
      </w:r>
    </w:p>
    <w:p w:rsidR="00011372" w:rsidRPr="00011372" w:rsidRDefault="00011372" w:rsidP="00011372">
      <w:pPr>
        <w:ind w:firstLine="720"/>
        <w:jc w:val="both"/>
        <w:rPr>
          <w:rFonts w:ascii="Times New Roman" w:hAnsi="Times New Roman" w:cs="Times New Roman"/>
          <w:sz w:val="28"/>
          <w:szCs w:val="28"/>
        </w:rPr>
      </w:pPr>
      <w:r w:rsidRPr="00011372">
        <w:rPr>
          <w:rFonts w:ascii="Times New Roman" w:hAnsi="Times New Roman" w:cs="Times New Roman"/>
          <w:sz w:val="28"/>
          <w:szCs w:val="28"/>
        </w:rPr>
        <w:t>Приоритетные направления деятельности:</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1.1. Обеспечивает организацию решения в городском поселении вопросов местного значения, реализацию исполнения полномочий и координацию совместной работы органов местного самоуправления городского поселения и муниципального района «Борзинский район»;</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обеспечивает разработку и реализацию Программы социально-экономического развития городского поселения;</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представляет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возглавляет администрацию, осуществляет общее руководство ее деятельностью по решению всех вопросов, отнесенных к ее компетенции законодательством Российской Федерации, Забайкальского края и Уставом  городского поселения;</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издает в пределах своих полномочий муниципальные правовые акты администрации в форме постановлений и организационно-распорядительные в форме распоряжений;</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разрабатывает и вносит на рассмотрение Совета городского поселения проект бюджета городского поселения, планы и программы социально-экономического</w:t>
      </w:r>
      <w:r w:rsidR="009C46B0">
        <w:rPr>
          <w:rFonts w:ascii="Times New Roman" w:hAnsi="Times New Roman" w:cs="Times New Roman"/>
          <w:sz w:val="28"/>
          <w:szCs w:val="28"/>
        </w:rPr>
        <w:t xml:space="preserve"> </w:t>
      </w:r>
      <w:r w:rsidRPr="00011372">
        <w:rPr>
          <w:rFonts w:ascii="Times New Roman" w:hAnsi="Times New Roman" w:cs="Times New Roman"/>
          <w:sz w:val="28"/>
          <w:szCs w:val="28"/>
        </w:rPr>
        <w:t>развития городского поселения и иные муниципальные правовые акты, а также отчеты об их исполнении;</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осуществляет функции главного распорядителя бюджетных средств при исполнении бюджета городского поселения (за исключением средств, выделенных на содержание Совета городского поселения);</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формирует штат администрации в пределах средств, утвержденных в бюджете на ее содержание, утверждает должностные регламенты муниципальных служащих и должностные инструкции иных сотрудников администрации;</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назначает на должности муниципальных служащих и иных работников администрации, руководителей муниципальных учреждений, предприятий, организаций, для которых администрация является учредителем;</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xml:space="preserve">- организует контроль за финансово-хозяйственной деятельностью </w:t>
      </w:r>
      <w:r w:rsidRPr="00011372">
        <w:rPr>
          <w:rFonts w:ascii="Times New Roman" w:hAnsi="Times New Roman" w:cs="Times New Roman"/>
          <w:sz w:val="28"/>
          <w:szCs w:val="28"/>
        </w:rPr>
        <w:lastRenderedPageBreak/>
        <w:t>муниципальных учреждений и предприятий, учрежденных администрацией;</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заключает от имени администрации договоры в пределах своей компетенции.</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1.2. Непосредственно руководит деятельностью:</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заместителя руководителя администрации</w:t>
      </w:r>
      <w:r w:rsidR="001037A8">
        <w:rPr>
          <w:rFonts w:ascii="Times New Roman" w:hAnsi="Times New Roman" w:cs="Times New Roman"/>
          <w:sz w:val="28"/>
          <w:szCs w:val="28"/>
        </w:rPr>
        <w:t>;</w:t>
      </w:r>
    </w:p>
    <w:p w:rsidR="0044115C" w:rsidRPr="00011372" w:rsidRDefault="00011372" w:rsidP="009C46B0">
      <w:pPr>
        <w:ind w:firstLine="708"/>
        <w:jc w:val="both"/>
        <w:rPr>
          <w:rFonts w:ascii="Times New Roman" w:hAnsi="Times New Roman" w:cs="Times New Roman"/>
          <w:sz w:val="28"/>
          <w:szCs w:val="28"/>
        </w:rPr>
      </w:pPr>
      <w:r w:rsidRPr="00011372">
        <w:rPr>
          <w:rFonts w:ascii="Times New Roman" w:hAnsi="Times New Roman" w:cs="Times New Roman"/>
          <w:sz w:val="28"/>
          <w:szCs w:val="28"/>
        </w:rPr>
        <w:t>- заместителя руководителя администрации</w:t>
      </w:r>
      <w:r w:rsidR="001037A8">
        <w:rPr>
          <w:rFonts w:ascii="Times New Roman" w:hAnsi="Times New Roman" w:cs="Times New Roman"/>
          <w:sz w:val="28"/>
          <w:szCs w:val="28"/>
        </w:rPr>
        <w:t xml:space="preserve"> – начальника отдела жилищно-коммунального хозяйства.</w:t>
      </w:r>
    </w:p>
    <w:p w:rsidR="00011372" w:rsidRPr="00011372" w:rsidRDefault="00011372" w:rsidP="00011372">
      <w:pPr>
        <w:ind w:firstLine="708"/>
        <w:jc w:val="both"/>
        <w:rPr>
          <w:rFonts w:ascii="Times New Roman" w:hAnsi="Times New Roman" w:cs="Times New Roman"/>
          <w:color w:val="000000"/>
          <w:sz w:val="28"/>
          <w:szCs w:val="28"/>
        </w:rPr>
      </w:pPr>
      <w:r w:rsidRPr="00011372">
        <w:rPr>
          <w:rFonts w:ascii="Times New Roman" w:hAnsi="Times New Roman" w:cs="Times New Roman"/>
          <w:color w:val="000000"/>
          <w:sz w:val="28"/>
          <w:szCs w:val="28"/>
        </w:rPr>
        <w:t>1.3. Возглавляет:</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комиссии, иные коллегиальные и совещательные органы.</w:t>
      </w:r>
    </w:p>
    <w:p w:rsidR="00011372" w:rsidRPr="00D66B1A" w:rsidRDefault="00011372" w:rsidP="00011372">
      <w:pPr>
        <w:ind w:firstLine="708"/>
        <w:jc w:val="both"/>
        <w:rPr>
          <w:rFonts w:ascii="Times New Roman" w:hAnsi="Times New Roman" w:cs="Times New Roman"/>
          <w:b/>
          <w:color w:val="000000"/>
          <w:sz w:val="28"/>
          <w:szCs w:val="28"/>
        </w:rPr>
      </w:pPr>
      <w:r w:rsidRPr="00D66B1A">
        <w:rPr>
          <w:rFonts w:ascii="Times New Roman" w:hAnsi="Times New Roman" w:cs="Times New Roman"/>
          <w:b/>
          <w:color w:val="000000"/>
          <w:sz w:val="28"/>
          <w:szCs w:val="28"/>
        </w:rPr>
        <w:t>2. Заместитель руководителя администрации.</w:t>
      </w:r>
    </w:p>
    <w:p w:rsidR="00011372" w:rsidRPr="00011372" w:rsidRDefault="00011372" w:rsidP="00011372">
      <w:pPr>
        <w:ind w:firstLine="720"/>
        <w:jc w:val="both"/>
        <w:rPr>
          <w:rFonts w:ascii="Times New Roman" w:hAnsi="Times New Roman" w:cs="Times New Roman"/>
          <w:sz w:val="28"/>
          <w:szCs w:val="28"/>
        </w:rPr>
      </w:pPr>
      <w:r w:rsidRPr="00011372">
        <w:rPr>
          <w:rFonts w:ascii="Times New Roman" w:hAnsi="Times New Roman" w:cs="Times New Roman"/>
          <w:color w:val="000000"/>
          <w:sz w:val="28"/>
          <w:szCs w:val="28"/>
        </w:rPr>
        <w:t xml:space="preserve">2.1. </w:t>
      </w:r>
      <w:r w:rsidRPr="00011372">
        <w:rPr>
          <w:rFonts w:ascii="Times New Roman" w:hAnsi="Times New Roman" w:cs="Times New Roman"/>
          <w:sz w:val="28"/>
          <w:szCs w:val="28"/>
        </w:rPr>
        <w:t>Приоритетные направления деятельности:</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осуществляет совершенствование методов финансово-хозяйственного планирования и осуществления финансового контроля за рациональным, эффективным и целевым использованием средств местного бюджета;</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обеспечивает разработку и контроль за исполнением структурными подразделениями администрации бюджета городского поселения, повышения эффективности бюджетных расходов и совершенствования бюджетной системы;</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проводит мероприятия по обеспечению своевременного и полного поступления доходов в бюджет городского поселения;</w:t>
      </w:r>
    </w:p>
    <w:p w:rsidR="00011372" w:rsidRPr="00011372" w:rsidRDefault="009C46B0" w:rsidP="00011372">
      <w:pPr>
        <w:ind w:left="45" w:firstLine="663"/>
        <w:jc w:val="both"/>
        <w:rPr>
          <w:rFonts w:ascii="Times New Roman" w:hAnsi="Times New Roman" w:cs="Times New Roman"/>
          <w:sz w:val="28"/>
          <w:szCs w:val="28"/>
        </w:rPr>
      </w:pPr>
      <w:r>
        <w:rPr>
          <w:rFonts w:ascii="Times New Roman" w:hAnsi="Times New Roman" w:cs="Times New Roman"/>
          <w:sz w:val="28"/>
          <w:szCs w:val="28"/>
        </w:rPr>
        <w:t xml:space="preserve">- </w:t>
      </w:r>
      <w:r w:rsidR="00011372" w:rsidRPr="00011372">
        <w:rPr>
          <w:rFonts w:ascii="Times New Roman" w:hAnsi="Times New Roman" w:cs="Times New Roman"/>
          <w:sz w:val="28"/>
          <w:szCs w:val="28"/>
        </w:rPr>
        <w:t>реализует финансовую, бюджетную и налоговую политику администрации;</w:t>
      </w:r>
    </w:p>
    <w:p w:rsidR="00011372" w:rsidRPr="00011372" w:rsidRDefault="009C46B0" w:rsidP="00011372">
      <w:pPr>
        <w:ind w:left="45" w:firstLine="663"/>
        <w:jc w:val="both"/>
        <w:rPr>
          <w:rFonts w:ascii="Times New Roman" w:hAnsi="Times New Roman" w:cs="Times New Roman"/>
          <w:sz w:val="28"/>
          <w:szCs w:val="28"/>
        </w:rPr>
      </w:pPr>
      <w:r>
        <w:rPr>
          <w:rFonts w:ascii="Times New Roman" w:hAnsi="Times New Roman" w:cs="Times New Roman"/>
          <w:sz w:val="28"/>
          <w:szCs w:val="28"/>
        </w:rPr>
        <w:t xml:space="preserve">- </w:t>
      </w:r>
      <w:r w:rsidR="00011372" w:rsidRPr="00011372">
        <w:rPr>
          <w:rFonts w:ascii="Times New Roman" w:hAnsi="Times New Roman" w:cs="Times New Roman"/>
          <w:sz w:val="28"/>
          <w:szCs w:val="28"/>
        </w:rPr>
        <w:t>обеспечивает целевое и рациональное использования средств бюджета;</w:t>
      </w:r>
    </w:p>
    <w:p w:rsidR="00011372" w:rsidRPr="00011372" w:rsidRDefault="009C46B0" w:rsidP="00011372">
      <w:pPr>
        <w:ind w:left="45" w:firstLine="663"/>
        <w:jc w:val="both"/>
        <w:rPr>
          <w:rFonts w:ascii="Times New Roman" w:hAnsi="Times New Roman" w:cs="Times New Roman"/>
          <w:sz w:val="28"/>
          <w:szCs w:val="28"/>
        </w:rPr>
      </w:pPr>
      <w:r>
        <w:rPr>
          <w:rFonts w:ascii="Times New Roman" w:hAnsi="Times New Roman" w:cs="Times New Roman"/>
          <w:sz w:val="28"/>
          <w:szCs w:val="28"/>
        </w:rPr>
        <w:t xml:space="preserve">- </w:t>
      </w:r>
      <w:r w:rsidR="00011372" w:rsidRPr="00011372">
        <w:rPr>
          <w:rFonts w:ascii="Times New Roman" w:hAnsi="Times New Roman" w:cs="Times New Roman"/>
          <w:sz w:val="28"/>
          <w:szCs w:val="28"/>
        </w:rPr>
        <w:t>управляет долгом городского поселения;</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обеспечивает контроль за финансово-хозяйственной деятельностью муниципальных учреждений, предприятий и организаций, учредителем которых является администрация;</w:t>
      </w:r>
    </w:p>
    <w:p w:rsid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xml:space="preserve">- осуществляет комплекс мероприятий по владению, пользованию и </w:t>
      </w:r>
      <w:r w:rsidR="0009015D">
        <w:rPr>
          <w:rFonts w:ascii="Times New Roman" w:hAnsi="Times New Roman" w:cs="Times New Roman"/>
          <w:sz w:val="28"/>
          <w:szCs w:val="28"/>
        </w:rPr>
        <w:t xml:space="preserve">эффективному </w:t>
      </w:r>
      <w:r w:rsidRPr="00011372">
        <w:rPr>
          <w:rFonts w:ascii="Times New Roman" w:hAnsi="Times New Roman" w:cs="Times New Roman"/>
          <w:sz w:val="28"/>
          <w:szCs w:val="28"/>
        </w:rPr>
        <w:t xml:space="preserve">распоряжению имуществом, находящимся в муниципальной собственности городского поселения; </w:t>
      </w:r>
    </w:p>
    <w:p w:rsidR="00736834" w:rsidRPr="00011372" w:rsidRDefault="00736834" w:rsidP="00011372">
      <w:pPr>
        <w:ind w:firstLine="708"/>
        <w:jc w:val="both"/>
        <w:rPr>
          <w:rFonts w:ascii="Times New Roman" w:hAnsi="Times New Roman" w:cs="Times New Roman"/>
          <w:sz w:val="28"/>
          <w:szCs w:val="28"/>
        </w:rPr>
      </w:pPr>
      <w:r>
        <w:rPr>
          <w:rFonts w:ascii="Times New Roman" w:hAnsi="Times New Roman" w:cs="Times New Roman"/>
          <w:sz w:val="28"/>
          <w:szCs w:val="28"/>
        </w:rPr>
        <w:t>- осуществляет комплекс мер по обеспечению граждан, проживающих в городском поселении и нуждающихся в улучшении жилищных условий, жилыми помещениями;</w:t>
      </w:r>
    </w:p>
    <w:p w:rsid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обеспечивает эффективное управление земельными ресурсами городского поселения;</w:t>
      </w:r>
    </w:p>
    <w:p w:rsidR="00C50514" w:rsidRDefault="00EC7D3B" w:rsidP="0009015D">
      <w:pPr>
        <w:ind w:firstLine="709"/>
        <w:jc w:val="both"/>
        <w:rPr>
          <w:rFonts w:ascii="Times New Roman" w:hAnsi="Times New Roman" w:cs="Times New Roman"/>
          <w:sz w:val="28"/>
          <w:szCs w:val="28"/>
        </w:rPr>
      </w:pPr>
      <w:r>
        <w:rPr>
          <w:rFonts w:ascii="Times New Roman" w:hAnsi="Times New Roman" w:cs="Times New Roman"/>
          <w:sz w:val="28"/>
          <w:szCs w:val="28"/>
        </w:rPr>
        <w:t>- обеспечивает</w:t>
      </w:r>
      <w:r w:rsidR="0009015D">
        <w:rPr>
          <w:rFonts w:ascii="Times New Roman" w:hAnsi="Times New Roman" w:cs="Times New Roman"/>
          <w:sz w:val="28"/>
          <w:szCs w:val="28"/>
        </w:rPr>
        <w:t xml:space="preserve"> эффективное управление в сфере архитектуры, </w:t>
      </w:r>
      <w:r w:rsidR="0009015D" w:rsidRPr="0009015D">
        <w:rPr>
          <w:rFonts w:ascii="Times New Roman" w:hAnsi="Times New Roman" w:cs="Times New Roman"/>
          <w:sz w:val="28"/>
          <w:szCs w:val="28"/>
        </w:rPr>
        <w:t>территориального и градостроительного планирования;</w:t>
      </w:r>
    </w:p>
    <w:p w:rsidR="0009015D" w:rsidRPr="00011372" w:rsidRDefault="0009015D" w:rsidP="009C46B0">
      <w:pPr>
        <w:ind w:firstLine="709"/>
        <w:jc w:val="both"/>
        <w:rPr>
          <w:rFonts w:ascii="Times New Roman" w:hAnsi="Times New Roman" w:cs="Times New Roman"/>
          <w:sz w:val="28"/>
          <w:szCs w:val="28"/>
        </w:rPr>
      </w:pPr>
      <w:r w:rsidRPr="00011372">
        <w:rPr>
          <w:rFonts w:ascii="Times New Roman" w:hAnsi="Times New Roman" w:cs="Times New Roman"/>
          <w:sz w:val="28"/>
          <w:szCs w:val="28"/>
        </w:rPr>
        <w:t>- о</w:t>
      </w:r>
      <w:r>
        <w:rPr>
          <w:rFonts w:ascii="Times New Roman" w:hAnsi="Times New Roman" w:cs="Times New Roman"/>
          <w:sz w:val="28"/>
          <w:szCs w:val="28"/>
        </w:rPr>
        <w:t>беспечивает</w:t>
      </w:r>
      <w:r w:rsidR="009C46B0">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осуществление </w:t>
      </w:r>
      <w:r w:rsidRPr="00011372">
        <w:rPr>
          <w:rFonts w:ascii="Times New Roman" w:hAnsi="Times New Roman" w:cs="Times New Roman"/>
          <w:sz w:val="28"/>
          <w:szCs w:val="28"/>
        </w:rPr>
        <w:t>международн</w:t>
      </w:r>
      <w:r>
        <w:rPr>
          <w:rFonts w:ascii="Times New Roman" w:hAnsi="Times New Roman" w:cs="Times New Roman"/>
          <w:sz w:val="28"/>
          <w:szCs w:val="28"/>
        </w:rPr>
        <w:t>ого</w:t>
      </w:r>
      <w:r w:rsidR="009C46B0">
        <w:rPr>
          <w:rFonts w:ascii="Times New Roman" w:hAnsi="Times New Roman" w:cs="Times New Roman"/>
          <w:sz w:val="28"/>
          <w:szCs w:val="28"/>
        </w:rPr>
        <w:t xml:space="preserve"> </w:t>
      </w:r>
      <w:r>
        <w:rPr>
          <w:rFonts w:ascii="Times New Roman" w:hAnsi="Times New Roman" w:cs="Times New Roman"/>
          <w:sz w:val="28"/>
          <w:szCs w:val="28"/>
        </w:rPr>
        <w:t>сотрудничества</w:t>
      </w:r>
      <w:r w:rsidRPr="00011372">
        <w:rPr>
          <w:rFonts w:ascii="Times New Roman" w:hAnsi="Times New Roman" w:cs="Times New Roman"/>
          <w:sz w:val="28"/>
          <w:szCs w:val="28"/>
        </w:rPr>
        <w:t xml:space="preserve"> городского поселения в соответствии с федеральными законами;</w:t>
      </w:r>
    </w:p>
    <w:p w:rsidR="00C50514" w:rsidRDefault="00C50514" w:rsidP="00011372">
      <w:pPr>
        <w:ind w:firstLine="708"/>
        <w:jc w:val="both"/>
        <w:rPr>
          <w:rFonts w:ascii="Times New Roman" w:hAnsi="Times New Roman" w:cs="Times New Roman"/>
          <w:sz w:val="28"/>
          <w:szCs w:val="28"/>
        </w:rPr>
      </w:pPr>
      <w:r>
        <w:rPr>
          <w:rFonts w:ascii="Times New Roman" w:hAnsi="Times New Roman" w:cs="Times New Roman"/>
          <w:sz w:val="28"/>
          <w:szCs w:val="28"/>
        </w:rPr>
        <w:t>- участвует в создании условий для организации досуга и обеспечения жителей поселения услугами учреждений культуры;</w:t>
      </w:r>
    </w:p>
    <w:p w:rsidR="00C50514" w:rsidRDefault="00C50514" w:rsidP="00011372">
      <w:pPr>
        <w:ind w:firstLine="708"/>
        <w:jc w:val="both"/>
        <w:rPr>
          <w:rFonts w:ascii="Times New Roman" w:hAnsi="Times New Roman" w:cs="Times New Roman"/>
          <w:sz w:val="28"/>
          <w:szCs w:val="28"/>
        </w:rPr>
      </w:pPr>
      <w:r>
        <w:rPr>
          <w:rFonts w:ascii="Times New Roman" w:hAnsi="Times New Roman" w:cs="Times New Roman"/>
          <w:sz w:val="28"/>
          <w:szCs w:val="28"/>
        </w:rPr>
        <w:t xml:space="preserve">- участвует в сохранении, использовании и популяризации объектов культурного наследия (памятников истории и культуры), находящихся в собственности городского поселения, охране объектов культурного наследия (памятников истории и культуры) местного значения, расположенных на </w:t>
      </w:r>
      <w:r>
        <w:rPr>
          <w:rFonts w:ascii="Times New Roman" w:hAnsi="Times New Roman" w:cs="Times New Roman"/>
          <w:sz w:val="28"/>
          <w:szCs w:val="28"/>
        </w:rPr>
        <w:lastRenderedPageBreak/>
        <w:t>территории поселения;</w:t>
      </w:r>
    </w:p>
    <w:p w:rsidR="00C50514" w:rsidRDefault="00C50514" w:rsidP="00011372">
      <w:pPr>
        <w:ind w:firstLine="708"/>
        <w:jc w:val="both"/>
        <w:rPr>
          <w:rFonts w:ascii="Times New Roman" w:hAnsi="Times New Roman" w:cs="Times New Roman"/>
          <w:sz w:val="28"/>
          <w:szCs w:val="28"/>
        </w:rPr>
      </w:pPr>
      <w:r>
        <w:rPr>
          <w:rFonts w:ascii="Times New Roman" w:hAnsi="Times New Roman" w:cs="Times New Roman"/>
          <w:sz w:val="28"/>
          <w:szCs w:val="28"/>
        </w:rPr>
        <w:t>- участвует в создании условий для развития местного традиционного народного художественного творчества, в сохранении, возрождении и развитии народных художественных промыслов в городском поселении;</w:t>
      </w:r>
    </w:p>
    <w:p w:rsidR="00C50514" w:rsidRDefault="00C50514" w:rsidP="00011372">
      <w:pPr>
        <w:ind w:firstLine="708"/>
        <w:jc w:val="both"/>
        <w:rPr>
          <w:rFonts w:ascii="Times New Roman" w:hAnsi="Times New Roman" w:cs="Times New Roman"/>
          <w:sz w:val="28"/>
          <w:szCs w:val="28"/>
        </w:rPr>
      </w:pPr>
      <w:r>
        <w:rPr>
          <w:rFonts w:ascii="Times New Roman" w:hAnsi="Times New Roman" w:cs="Times New Roman"/>
          <w:sz w:val="28"/>
          <w:szCs w:val="28"/>
        </w:rPr>
        <w:t>- обеспечивает условия для развития на территории поселения физической культуры и массового спорта, обеспечивает организацию проведения официальных физкультурно-оздоровительных и спортивных мероприятий городского поселения;</w:t>
      </w:r>
    </w:p>
    <w:p w:rsidR="00C50514" w:rsidRDefault="00C50514" w:rsidP="00011372">
      <w:pPr>
        <w:ind w:firstLine="708"/>
        <w:jc w:val="both"/>
        <w:rPr>
          <w:rFonts w:ascii="Times New Roman" w:hAnsi="Times New Roman" w:cs="Times New Roman"/>
          <w:sz w:val="28"/>
          <w:szCs w:val="28"/>
        </w:rPr>
      </w:pPr>
      <w:r>
        <w:rPr>
          <w:rFonts w:ascii="Times New Roman" w:hAnsi="Times New Roman" w:cs="Times New Roman"/>
          <w:sz w:val="28"/>
          <w:szCs w:val="28"/>
        </w:rPr>
        <w:t>- координирует деятельность социальных учреждений, создание условий для развития социальной сферы, трудовых отношений;</w:t>
      </w:r>
    </w:p>
    <w:p w:rsidR="00C50514" w:rsidRDefault="00C50514" w:rsidP="00011372">
      <w:pPr>
        <w:ind w:firstLine="708"/>
        <w:jc w:val="both"/>
        <w:rPr>
          <w:rFonts w:ascii="Times New Roman" w:hAnsi="Times New Roman" w:cs="Times New Roman"/>
          <w:sz w:val="28"/>
          <w:szCs w:val="28"/>
        </w:rPr>
      </w:pPr>
      <w:r>
        <w:rPr>
          <w:rFonts w:ascii="Times New Roman" w:hAnsi="Times New Roman" w:cs="Times New Roman"/>
          <w:sz w:val="28"/>
          <w:szCs w:val="28"/>
        </w:rPr>
        <w:t>- координирует работу с общественными объединениями, политическими партиями на территории поселения</w:t>
      </w:r>
      <w:r w:rsidR="00FD07BE">
        <w:rPr>
          <w:rFonts w:ascii="Times New Roman" w:hAnsi="Times New Roman" w:cs="Times New Roman"/>
          <w:sz w:val="28"/>
          <w:szCs w:val="28"/>
        </w:rPr>
        <w:t>;</w:t>
      </w:r>
    </w:p>
    <w:p w:rsidR="00FD07BE" w:rsidRDefault="00FD07BE" w:rsidP="00FD07BE">
      <w:pPr>
        <w:ind w:firstLine="567"/>
        <w:jc w:val="both"/>
        <w:rPr>
          <w:rFonts w:ascii="Times New Roman" w:hAnsi="Times New Roman" w:cs="Times New Roman"/>
          <w:sz w:val="28"/>
          <w:szCs w:val="28"/>
        </w:rPr>
      </w:pPr>
      <w:r w:rsidRPr="00011372">
        <w:rPr>
          <w:rFonts w:ascii="Times New Roman" w:hAnsi="Times New Roman" w:cs="Times New Roman"/>
          <w:sz w:val="28"/>
          <w:szCs w:val="28"/>
        </w:rPr>
        <w:t>- осуществл</w:t>
      </w:r>
      <w:r>
        <w:rPr>
          <w:rFonts w:ascii="Times New Roman" w:hAnsi="Times New Roman" w:cs="Times New Roman"/>
          <w:sz w:val="28"/>
          <w:szCs w:val="28"/>
        </w:rPr>
        <w:t>яет</w:t>
      </w:r>
      <w:r w:rsidRPr="00011372">
        <w:rPr>
          <w:rFonts w:ascii="Times New Roman" w:hAnsi="Times New Roman" w:cs="Times New Roman"/>
          <w:sz w:val="28"/>
          <w:szCs w:val="28"/>
        </w:rPr>
        <w:t xml:space="preserve"> контрол</w:t>
      </w:r>
      <w:r>
        <w:rPr>
          <w:rFonts w:ascii="Times New Roman" w:hAnsi="Times New Roman" w:cs="Times New Roman"/>
          <w:sz w:val="28"/>
          <w:szCs w:val="28"/>
        </w:rPr>
        <w:t>ь</w:t>
      </w:r>
      <w:r w:rsidRPr="00011372">
        <w:rPr>
          <w:rFonts w:ascii="Times New Roman" w:hAnsi="Times New Roman" w:cs="Times New Roman"/>
          <w:sz w:val="28"/>
          <w:szCs w:val="28"/>
        </w:rPr>
        <w:t xml:space="preserve"> в сфере размещения муниципальных заказов и заключения муниципальных контрактов администрации, в соответствии с  Федеральным законом </w:t>
      </w:r>
      <w:r>
        <w:rPr>
          <w:rFonts w:ascii="Times New Roman" w:hAnsi="Times New Roman" w:cs="Times New Roman"/>
          <w:sz w:val="28"/>
          <w:szCs w:val="28"/>
        </w:rPr>
        <w:t>«</w:t>
      </w:r>
      <w:r w:rsidRPr="0001137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011372" w:rsidRPr="00011372" w:rsidRDefault="00011372" w:rsidP="00011372">
      <w:pPr>
        <w:ind w:firstLine="708"/>
        <w:jc w:val="both"/>
        <w:rPr>
          <w:rFonts w:ascii="Times New Roman" w:hAnsi="Times New Roman" w:cs="Times New Roman"/>
          <w:color w:val="000000"/>
          <w:sz w:val="28"/>
          <w:szCs w:val="28"/>
        </w:rPr>
      </w:pPr>
      <w:r w:rsidRPr="00011372">
        <w:rPr>
          <w:rFonts w:ascii="Times New Roman" w:hAnsi="Times New Roman" w:cs="Times New Roman"/>
          <w:sz w:val="28"/>
          <w:szCs w:val="28"/>
        </w:rPr>
        <w:t xml:space="preserve">2.2. </w:t>
      </w:r>
      <w:r w:rsidRPr="00011372">
        <w:rPr>
          <w:rFonts w:ascii="Times New Roman" w:hAnsi="Times New Roman" w:cs="Times New Roman"/>
          <w:color w:val="000000"/>
          <w:sz w:val="28"/>
          <w:szCs w:val="28"/>
        </w:rPr>
        <w:t>Имеет в оперативном подчинении:</w:t>
      </w:r>
    </w:p>
    <w:p w:rsidR="00011372" w:rsidRDefault="00011372" w:rsidP="009C46B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отдел бухгалтерского учета, отчетности и финансов администрации</w:t>
      </w:r>
      <w:r w:rsidR="008A71FF">
        <w:rPr>
          <w:rFonts w:ascii="Times New Roman" w:hAnsi="Times New Roman" w:cs="Times New Roman"/>
          <w:sz w:val="28"/>
          <w:szCs w:val="28"/>
        </w:rPr>
        <w:t>;</w:t>
      </w:r>
    </w:p>
    <w:p w:rsidR="00716A12" w:rsidRDefault="00716A12" w:rsidP="00716A12">
      <w:pPr>
        <w:ind w:firstLine="708"/>
        <w:jc w:val="both"/>
        <w:rPr>
          <w:rFonts w:ascii="Times New Roman" w:hAnsi="Times New Roman" w:cs="Times New Roman"/>
          <w:sz w:val="28"/>
          <w:szCs w:val="28"/>
        </w:rPr>
      </w:pPr>
      <w:r w:rsidRPr="00011372">
        <w:rPr>
          <w:rFonts w:ascii="Times New Roman" w:hAnsi="Times New Roman" w:cs="Times New Roman"/>
          <w:sz w:val="28"/>
          <w:szCs w:val="28"/>
        </w:rPr>
        <w:t>- отдел градостроительства, земельных и имущественных отношений администрации;</w:t>
      </w:r>
      <w:r>
        <w:rPr>
          <w:rFonts w:ascii="Times New Roman" w:hAnsi="Times New Roman" w:cs="Times New Roman"/>
          <w:sz w:val="28"/>
          <w:szCs w:val="28"/>
        </w:rPr>
        <w:tab/>
      </w:r>
    </w:p>
    <w:p w:rsidR="008A71FF" w:rsidRPr="00011372" w:rsidRDefault="00716A12" w:rsidP="00716A12">
      <w:pPr>
        <w:ind w:firstLine="708"/>
        <w:jc w:val="both"/>
        <w:rPr>
          <w:rFonts w:ascii="Times New Roman" w:hAnsi="Times New Roman" w:cs="Times New Roman"/>
          <w:sz w:val="28"/>
          <w:szCs w:val="28"/>
        </w:rPr>
      </w:pPr>
      <w:r>
        <w:rPr>
          <w:rFonts w:ascii="Times New Roman" w:hAnsi="Times New Roman" w:cs="Times New Roman"/>
          <w:sz w:val="28"/>
          <w:szCs w:val="28"/>
        </w:rPr>
        <w:t>- отдел по социальной, организационно-правовой и кадровой работе администрации.</w:t>
      </w:r>
    </w:p>
    <w:p w:rsid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Непосредственно курирует деятельность:</w:t>
      </w:r>
    </w:p>
    <w:p w:rsidR="007449C0" w:rsidRPr="00011372" w:rsidRDefault="007449C0" w:rsidP="00011372">
      <w:pPr>
        <w:ind w:firstLine="708"/>
        <w:jc w:val="both"/>
        <w:rPr>
          <w:rFonts w:ascii="Times New Roman" w:hAnsi="Times New Roman" w:cs="Times New Roman"/>
          <w:sz w:val="28"/>
          <w:szCs w:val="28"/>
        </w:rPr>
      </w:pPr>
      <w:r>
        <w:rPr>
          <w:rFonts w:ascii="Times New Roman" w:hAnsi="Times New Roman" w:cs="Times New Roman"/>
          <w:sz w:val="28"/>
          <w:szCs w:val="28"/>
        </w:rPr>
        <w:t>- муниципального бюджетного учреждения «Благоустройство»;</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xml:space="preserve">- </w:t>
      </w:r>
      <w:r w:rsidR="008C1299">
        <w:rPr>
          <w:rFonts w:ascii="Times New Roman" w:hAnsi="Times New Roman" w:cs="Times New Roman"/>
          <w:sz w:val="28"/>
          <w:szCs w:val="28"/>
        </w:rPr>
        <w:t xml:space="preserve">муниципального учреждения </w:t>
      </w:r>
      <w:r w:rsidRPr="00011372">
        <w:rPr>
          <w:rFonts w:ascii="Times New Roman" w:hAnsi="Times New Roman" w:cs="Times New Roman"/>
          <w:sz w:val="28"/>
          <w:szCs w:val="28"/>
        </w:rPr>
        <w:t>«Служба материально-технического обеспечения»;</w:t>
      </w:r>
    </w:p>
    <w:p w:rsidR="00011372" w:rsidRDefault="00011372" w:rsidP="009C46B0">
      <w:pPr>
        <w:ind w:firstLine="708"/>
        <w:jc w:val="both"/>
        <w:rPr>
          <w:rFonts w:ascii="Times New Roman" w:hAnsi="Times New Roman" w:cs="Times New Roman"/>
          <w:sz w:val="28"/>
          <w:szCs w:val="28"/>
        </w:rPr>
      </w:pPr>
      <w:r w:rsidRPr="00011372">
        <w:rPr>
          <w:rFonts w:ascii="Times New Roman" w:hAnsi="Times New Roman" w:cs="Times New Roman"/>
          <w:sz w:val="28"/>
          <w:szCs w:val="28"/>
        </w:rPr>
        <w:t>- унитарно</w:t>
      </w:r>
      <w:r w:rsidR="00D66B1A">
        <w:rPr>
          <w:rFonts w:ascii="Times New Roman" w:hAnsi="Times New Roman" w:cs="Times New Roman"/>
          <w:sz w:val="28"/>
          <w:szCs w:val="28"/>
        </w:rPr>
        <w:t>го</w:t>
      </w:r>
      <w:r w:rsidRPr="00011372">
        <w:rPr>
          <w:rFonts w:ascii="Times New Roman" w:hAnsi="Times New Roman" w:cs="Times New Roman"/>
          <w:sz w:val="28"/>
          <w:szCs w:val="28"/>
        </w:rPr>
        <w:t xml:space="preserve"> муниципально</w:t>
      </w:r>
      <w:r w:rsidR="00D66B1A">
        <w:rPr>
          <w:rFonts w:ascii="Times New Roman" w:hAnsi="Times New Roman" w:cs="Times New Roman"/>
          <w:sz w:val="28"/>
          <w:szCs w:val="28"/>
        </w:rPr>
        <w:t>го</w:t>
      </w:r>
      <w:r w:rsidRPr="00011372">
        <w:rPr>
          <w:rFonts w:ascii="Times New Roman" w:hAnsi="Times New Roman" w:cs="Times New Roman"/>
          <w:sz w:val="28"/>
          <w:szCs w:val="28"/>
        </w:rPr>
        <w:t xml:space="preserve"> архитектурно-планировочно</w:t>
      </w:r>
      <w:r w:rsidR="00D66B1A">
        <w:rPr>
          <w:rFonts w:ascii="Times New Roman" w:hAnsi="Times New Roman" w:cs="Times New Roman"/>
          <w:sz w:val="28"/>
          <w:szCs w:val="28"/>
        </w:rPr>
        <w:t>го</w:t>
      </w:r>
      <w:r w:rsidRPr="00011372">
        <w:rPr>
          <w:rFonts w:ascii="Times New Roman" w:hAnsi="Times New Roman" w:cs="Times New Roman"/>
          <w:sz w:val="28"/>
          <w:szCs w:val="28"/>
        </w:rPr>
        <w:t xml:space="preserve"> предприяти</w:t>
      </w:r>
      <w:r w:rsidR="00D66B1A">
        <w:rPr>
          <w:rFonts w:ascii="Times New Roman" w:hAnsi="Times New Roman" w:cs="Times New Roman"/>
          <w:sz w:val="28"/>
          <w:szCs w:val="28"/>
        </w:rPr>
        <w:t>я</w:t>
      </w:r>
      <w:r w:rsidR="008C1299">
        <w:rPr>
          <w:rFonts w:ascii="Times New Roman" w:hAnsi="Times New Roman" w:cs="Times New Roman"/>
          <w:sz w:val="28"/>
          <w:szCs w:val="28"/>
        </w:rPr>
        <w:t>;</w:t>
      </w:r>
    </w:p>
    <w:p w:rsidR="008C1299" w:rsidRDefault="008C1299" w:rsidP="009C46B0">
      <w:pPr>
        <w:ind w:firstLine="708"/>
        <w:jc w:val="both"/>
        <w:rPr>
          <w:rFonts w:ascii="Times New Roman" w:hAnsi="Times New Roman" w:cs="Times New Roman"/>
          <w:sz w:val="28"/>
          <w:szCs w:val="28"/>
        </w:rPr>
      </w:pPr>
      <w:r>
        <w:rPr>
          <w:rFonts w:ascii="Times New Roman" w:hAnsi="Times New Roman" w:cs="Times New Roman"/>
          <w:sz w:val="28"/>
          <w:szCs w:val="28"/>
        </w:rPr>
        <w:t>- муниципального бюджетного учреждения культуры «Социально-культурный центр г. Борзя»;</w:t>
      </w:r>
    </w:p>
    <w:p w:rsidR="008C1299" w:rsidRPr="00011372" w:rsidRDefault="008C1299" w:rsidP="009C46B0">
      <w:pPr>
        <w:ind w:firstLine="708"/>
        <w:jc w:val="both"/>
        <w:rPr>
          <w:rFonts w:ascii="Times New Roman" w:hAnsi="Times New Roman" w:cs="Times New Roman"/>
          <w:sz w:val="28"/>
          <w:szCs w:val="28"/>
        </w:rPr>
      </w:pPr>
      <w:r>
        <w:rPr>
          <w:rFonts w:ascii="Times New Roman" w:hAnsi="Times New Roman" w:cs="Times New Roman"/>
          <w:sz w:val="28"/>
          <w:szCs w:val="28"/>
        </w:rPr>
        <w:t>- муниципального бюджетного учреждения физической культуры и спорта «Олимп».</w:t>
      </w:r>
    </w:p>
    <w:p w:rsidR="00011372" w:rsidRPr="00011372" w:rsidRDefault="00011372" w:rsidP="00011372">
      <w:pPr>
        <w:ind w:firstLine="708"/>
        <w:jc w:val="both"/>
        <w:rPr>
          <w:rFonts w:ascii="Times New Roman" w:hAnsi="Times New Roman" w:cs="Times New Roman"/>
          <w:color w:val="000000"/>
          <w:sz w:val="28"/>
          <w:szCs w:val="28"/>
        </w:rPr>
      </w:pPr>
      <w:r w:rsidRPr="00011372">
        <w:rPr>
          <w:rFonts w:ascii="Times New Roman" w:hAnsi="Times New Roman" w:cs="Times New Roman"/>
          <w:color w:val="000000"/>
          <w:sz w:val="28"/>
          <w:szCs w:val="28"/>
        </w:rPr>
        <w:t>2.3. Возглавляет:</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комиссии, иные коллегиальные и совещательные органы.</w:t>
      </w:r>
    </w:p>
    <w:p w:rsidR="00011372" w:rsidRPr="00D66B1A" w:rsidRDefault="00011372" w:rsidP="00011372">
      <w:pPr>
        <w:ind w:firstLine="708"/>
        <w:jc w:val="both"/>
        <w:rPr>
          <w:rFonts w:ascii="Times New Roman" w:hAnsi="Times New Roman" w:cs="Times New Roman"/>
          <w:b/>
          <w:color w:val="000000"/>
          <w:sz w:val="28"/>
          <w:szCs w:val="28"/>
        </w:rPr>
      </w:pPr>
      <w:r w:rsidRPr="00D66B1A">
        <w:rPr>
          <w:rFonts w:ascii="Times New Roman" w:hAnsi="Times New Roman" w:cs="Times New Roman"/>
          <w:b/>
          <w:color w:val="000000"/>
          <w:sz w:val="28"/>
          <w:szCs w:val="28"/>
        </w:rPr>
        <w:t>3. Заместитель руководителя администрации</w:t>
      </w:r>
      <w:r w:rsidR="00161345">
        <w:rPr>
          <w:rFonts w:ascii="Times New Roman" w:hAnsi="Times New Roman" w:cs="Times New Roman"/>
          <w:b/>
          <w:color w:val="000000"/>
          <w:sz w:val="28"/>
          <w:szCs w:val="28"/>
        </w:rPr>
        <w:t xml:space="preserve"> – начальник отдела жилищно-коммунального хозяйства</w:t>
      </w:r>
      <w:r w:rsidRPr="00D66B1A">
        <w:rPr>
          <w:rFonts w:ascii="Times New Roman" w:hAnsi="Times New Roman" w:cs="Times New Roman"/>
          <w:b/>
          <w:color w:val="000000"/>
          <w:sz w:val="28"/>
          <w:szCs w:val="28"/>
        </w:rPr>
        <w:t>.</w:t>
      </w:r>
    </w:p>
    <w:p w:rsidR="00011372" w:rsidRPr="00011372" w:rsidRDefault="00011372" w:rsidP="00011372">
      <w:pPr>
        <w:ind w:firstLine="720"/>
        <w:jc w:val="both"/>
        <w:rPr>
          <w:rFonts w:ascii="Times New Roman" w:hAnsi="Times New Roman" w:cs="Times New Roman"/>
          <w:sz w:val="28"/>
          <w:szCs w:val="28"/>
        </w:rPr>
      </w:pPr>
      <w:r w:rsidRPr="00011372">
        <w:rPr>
          <w:rFonts w:ascii="Times New Roman" w:hAnsi="Times New Roman" w:cs="Times New Roman"/>
          <w:color w:val="000000"/>
          <w:sz w:val="28"/>
          <w:szCs w:val="28"/>
        </w:rPr>
        <w:t xml:space="preserve">3.1. </w:t>
      </w:r>
      <w:r w:rsidRPr="00011372">
        <w:rPr>
          <w:rFonts w:ascii="Times New Roman" w:hAnsi="Times New Roman" w:cs="Times New Roman"/>
          <w:sz w:val="28"/>
          <w:szCs w:val="28"/>
        </w:rPr>
        <w:t>Приоритетные направления деятельности:</w:t>
      </w:r>
    </w:p>
    <w:p w:rsidR="00011372" w:rsidRPr="00011372" w:rsidRDefault="00011372" w:rsidP="00011372">
      <w:pPr>
        <w:ind w:firstLine="708"/>
        <w:jc w:val="both"/>
        <w:rPr>
          <w:rFonts w:ascii="Times New Roman" w:hAnsi="Times New Roman" w:cs="Times New Roman"/>
          <w:color w:val="000000"/>
          <w:sz w:val="28"/>
          <w:szCs w:val="28"/>
        </w:rPr>
      </w:pPr>
      <w:r w:rsidRPr="00011372">
        <w:rPr>
          <w:rFonts w:ascii="Times New Roman" w:hAnsi="Times New Roman" w:cs="Times New Roman"/>
          <w:color w:val="000000"/>
          <w:sz w:val="28"/>
          <w:szCs w:val="28"/>
        </w:rPr>
        <w:t>- проводит мероприятия по предупреждению и ликвидации чрезвычайных ситуаций;</w:t>
      </w:r>
    </w:p>
    <w:p w:rsidR="00011372" w:rsidRPr="00011372" w:rsidRDefault="00011372" w:rsidP="00011372">
      <w:pPr>
        <w:ind w:firstLine="708"/>
        <w:jc w:val="both"/>
        <w:rPr>
          <w:rFonts w:ascii="Times New Roman" w:hAnsi="Times New Roman" w:cs="Times New Roman"/>
          <w:color w:val="000000"/>
          <w:sz w:val="28"/>
          <w:szCs w:val="28"/>
        </w:rPr>
      </w:pPr>
      <w:r w:rsidRPr="00011372">
        <w:rPr>
          <w:rFonts w:ascii="Times New Roman" w:hAnsi="Times New Roman" w:cs="Times New Roman"/>
          <w:color w:val="000000"/>
          <w:sz w:val="28"/>
          <w:szCs w:val="28"/>
        </w:rPr>
        <w:t>- осуществляет профилактические меры по охране окружающей среды;</w:t>
      </w:r>
    </w:p>
    <w:p w:rsidR="00011372" w:rsidRPr="00011372" w:rsidRDefault="00011372" w:rsidP="00011372">
      <w:pPr>
        <w:ind w:firstLine="708"/>
        <w:jc w:val="both"/>
        <w:rPr>
          <w:rFonts w:ascii="Times New Roman" w:hAnsi="Times New Roman" w:cs="Times New Roman"/>
          <w:color w:val="000000"/>
          <w:sz w:val="28"/>
          <w:szCs w:val="28"/>
        </w:rPr>
      </w:pPr>
      <w:r w:rsidRPr="00011372">
        <w:rPr>
          <w:rFonts w:ascii="Times New Roman" w:hAnsi="Times New Roman" w:cs="Times New Roman"/>
          <w:color w:val="000000"/>
          <w:sz w:val="28"/>
          <w:szCs w:val="28"/>
        </w:rPr>
        <w:t>- осуществляет контроль за выполнением мероприятий по гражданской обороне;</w:t>
      </w:r>
    </w:p>
    <w:p w:rsidR="00011372" w:rsidRPr="00011372" w:rsidRDefault="00011372" w:rsidP="00011372">
      <w:pPr>
        <w:ind w:firstLine="708"/>
        <w:jc w:val="both"/>
        <w:rPr>
          <w:rFonts w:ascii="Times New Roman" w:hAnsi="Times New Roman" w:cs="Times New Roman"/>
          <w:color w:val="000000"/>
          <w:sz w:val="28"/>
          <w:szCs w:val="28"/>
        </w:rPr>
      </w:pPr>
      <w:r w:rsidRPr="00011372">
        <w:rPr>
          <w:rFonts w:ascii="Times New Roman" w:hAnsi="Times New Roman" w:cs="Times New Roman"/>
          <w:color w:val="000000"/>
          <w:sz w:val="28"/>
          <w:szCs w:val="28"/>
        </w:rPr>
        <w:t xml:space="preserve">- обеспечивает потребности хозяйствующих субъектов, организаций,  учреждений и населения в устойчивой работе объектов жилищно-коммунального хозяйства; </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color w:val="000000"/>
          <w:sz w:val="28"/>
          <w:szCs w:val="28"/>
        </w:rPr>
        <w:t xml:space="preserve">- </w:t>
      </w:r>
      <w:r w:rsidRPr="00011372">
        <w:rPr>
          <w:rFonts w:ascii="Times New Roman" w:hAnsi="Times New Roman" w:cs="Times New Roman"/>
          <w:sz w:val="28"/>
          <w:szCs w:val="28"/>
        </w:rPr>
        <w:t xml:space="preserve">координирует работу жилищно-коммунального хозяйства </w:t>
      </w:r>
      <w:r w:rsidRPr="00011372">
        <w:rPr>
          <w:rFonts w:ascii="Times New Roman" w:hAnsi="Times New Roman" w:cs="Times New Roman"/>
          <w:color w:val="000000"/>
          <w:sz w:val="28"/>
          <w:szCs w:val="28"/>
        </w:rPr>
        <w:t xml:space="preserve">городского </w:t>
      </w:r>
      <w:r w:rsidRPr="00011372">
        <w:rPr>
          <w:rFonts w:ascii="Times New Roman" w:hAnsi="Times New Roman" w:cs="Times New Roman"/>
          <w:color w:val="000000"/>
          <w:sz w:val="28"/>
          <w:szCs w:val="28"/>
        </w:rPr>
        <w:lastRenderedPageBreak/>
        <w:t>поселения</w:t>
      </w:r>
      <w:r w:rsidRPr="00011372">
        <w:rPr>
          <w:rFonts w:ascii="Times New Roman" w:hAnsi="Times New Roman" w:cs="Times New Roman"/>
          <w:sz w:val="28"/>
          <w:szCs w:val="28"/>
        </w:rPr>
        <w:t xml:space="preserve">; </w:t>
      </w:r>
    </w:p>
    <w:p w:rsid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координирует деятельность подведомственных муниципальных учреждений, предприятий и организаций, работающих в области управления  жилищно-коммунальным хозяйством и благоустройством;</w:t>
      </w:r>
    </w:p>
    <w:p w:rsidR="005C43A0" w:rsidRPr="00011372" w:rsidRDefault="005C43A0" w:rsidP="0001137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обеспечивает разработку программ реформирования ЖКХ</w:t>
      </w:r>
      <w:r w:rsidR="00A97496">
        <w:rPr>
          <w:rFonts w:ascii="Times New Roman" w:hAnsi="Times New Roman" w:cs="Times New Roman"/>
          <w:color w:val="000000"/>
          <w:sz w:val="28"/>
          <w:szCs w:val="28"/>
        </w:rPr>
        <w:t xml:space="preserve">, энергоресурсно-сбережения и подготовки объектов жилищно-коммунального хозяйства поселения к осенне-зимнему периоду, контролирует ход их выполнения; </w:t>
      </w:r>
    </w:p>
    <w:p w:rsidR="00011372" w:rsidRPr="00011372" w:rsidRDefault="00011372" w:rsidP="00011372">
      <w:pPr>
        <w:ind w:firstLine="708"/>
        <w:jc w:val="both"/>
        <w:rPr>
          <w:rFonts w:ascii="Times New Roman" w:hAnsi="Times New Roman" w:cs="Times New Roman"/>
          <w:color w:val="000000"/>
          <w:sz w:val="28"/>
          <w:szCs w:val="28"/>
        </w:rPr>
      </w:pPr>
      <w:r w:rsidRPr="00011372">
        <w:rPr>
          <w:rFonts w:ascii="Times New Roman" w:hAnsi="Times New Roman" w:cs="Times New Roman"/>
          <w:color w:val="000000"/>
          <w:sz w:val="28"/>
          <w:szCs w:val="28"/>
        </w:rPr>
        <w:t>- обеспечивает функционирование и перспективы развития транспорта, связи, строительства;</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xml:space="preserve">- обеспечивает организацию утилизации и переработки бытовых и промышленных отходов; </w:t>
      </w:r>
    </w:p>
    <w:p w:rsid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xml:space="preserve">- курирует вопросы строительства объектов социальной инфраструктуры </w:t>
      </w:r>
      <w:r w:rsidRPr="00011372">
        <w:rPr>
          <w:rFonts w:ascii="Times New Roman" w:hAnsi="Times New Roman" w:cs="Times New Roman"/>
          <w:color w:val="000000"/>
          <w:sz w:val="28"/>
          <w:szCs w:val="28"/>
        </w:rPr>
        <w:t>городского поселения</w:t>
      </w:r>
      <w:r w:rsidR="00D66B1A">
        <w:rPr>
          <w:rFonts w:ascii="Times New Roman" w:hAnsi="Times New Roman" w:cs="Times New Roman"/>
          <w:sz w:val="28"/>
          <w:szCs w:val="28"/>
        </w:rPr>
        <w:t xml:space="preserve">; </w:t>
      </w:r>
    </w:p>
    <w:p w:rsidR="00527C5C" w:rsidRPr="003E1CA2" w:rsidRDefault="00527C5C" w:rsidP="00527C5C">
      <w:pPr>
        <w:ind w:firstLine="708"/>
        <w:jc w:val="both"/>
        <w:rPr>
          <w:rFonts w:ascii="Times New Roman" w:hAnsi="Times New Roman" w:cs="Times New Roman"/>
          <w:sz w:val="28"/>
          <w:szCs w:val="28"/>
        </w:rPr>
      </w:pPr>
      <w:r w:rsidRPr="00011372">
        <w:rPr>
          <w:rFonts w:ascii="Times New Roman" w:hAnsi="Times New Roman" w:cs="Times New Roman"/>
          <w:sz w:val="28"/>
          <w:szCs w:val="28"/>
        </w:rPr>
        <w:t xml:space="preserve">- обеспечивает координацию деятельности структурных подразделений администрации по прогнозированию, планированию, разработке и мониторингу муниципальных программ, паспортов социально-экономического развития городского поселения, </w:t>
      </w:r>
      <w:r w:rsidRPr="003E1CA2">
        <w:rPr>
          <w:rFonts w:ascii="Times New Roman" w:hAnsi="Times New Roman" w:cs="Times New Roman"/>
          <w:sz w:val="28"/>
          <w:szCs w:val="28"/>
        </w:rPr>
        <w:t>прогнозированию доходной и расходной частей бюджета городского поселения</w:t>
      </w:r>
      <w:r w:rsidR="00432618" w:rsidRPr="003E1CA2">
        <w:rPr>
          <w:rFonts w:ascii="Times New Roman" w:hAnsi="Times New Roman" w:cs="Times New Roman"/>
          <w:sz w:val="28"/>
          <w:szCs w:val="28"/>
        </w:rPr>
        <w:t>;</w:t>
      </w:r>
    </w:p>
    <w:p w:rsidR="00432618" w:rsidRDefault="00432618" w:rsidP="00432618">
      <w:pPr>
        <w:ind w:firstLine="708"/>
        <w:jc w:val="both"/>
        <w:rPr>
          <w:rFonts w:ascii="Times New Roman" w:hAnsi="Times New Roman" w:cs="Times New Roman"/>
          <w:sz w:val="28"/>
          <w:szCs w:val="28"/>
        </w:rPr>
      </w:pPr>
      <w:r w:rsidRPr="00011372">
        <w:rPr>
          <w:rFonts w:ascii="Times New Roman" w:hAnsi="Times New Roman" w:cs="Times New Roman"/>
          <w:sz w:val="28"/>
          <w:szCs w:val="28"/>
        </w:rPr>
        <w:t>- обеспечивает разработку и реализацию единой концепции экономической политики, развития отраслей и сфер народного хозяйства городского поселения на перспективу;</w:t>
      </w:r>
    </w:p>
    <w:p w:rsidR="003924F1" w:rsidRPr="00011372" w:rsidRDefault="003924F1" w:rsidP="003924F1">
      <w:pPr>
        <w:ind w:firstLine="708"/>
        <w:jc w:val="both"/>
        <w:rPr>
          <w:rFonts w:ascii="Times New Roman" w:hAnsi="Times New Roman" w:cs="Times New Roman"/>
          <w:sz w:val="28"/>
          <w:szCs w:val="28"/>
        </w:rPr>
      </w:pPr>
      <w:r w:rsidRPr="00011372">
        <w:rPr>
          <w:rFonts w:ascii="Times New Roman" w:hAnsi="Times New Roman" w:cs="Times New Roman"/>
          <w:sz w:val="28"/>
          <w:szCs w:val="28"/>
        </w:rPr>
        <w:t>- осуществляет разработку долгосрочных, среднесрочных, краткосрочных прогнозов развития городского поселения, координирует работу структурных подразделений администрации по подготовке предложений для включения городского поселения в федеральные и краевые целевые программы;</w:t>
      </w:r>
    </w:p>
    <w:p w:rsidR="003924F1" w:rsidRPr="00011372" w:rsidRDefault="003924F1" w:rsidP="003924F1">
      <w:pPr>
        <w:ind w:firstLine="708"/>
        <w:jc w:val="both"/>
        <w:rPr>
          <w:rFonts w:ascii="Times New Roman" w:hAnsi="Times New Roman" w:cs="Times New Roman"/>
          <w:sz w:val="28"/>
          <w:szCs w:val="28"/>
        </w:rPr>
      </w:pPr>
      <w:r w:rsidRPr="00011372">
        <w:rPr>
          <w:rFonts w:ascii="Times New Roman" w:hAnsi="Times New Roman" w:cs="Times New Roman"/>
          <w:sz w:val="28"/>
          <w:szCs w:val="28"/>
        </w:rPr>
        <w:t>- обеспечивает развитие социального партнерства на территории городского поселения, включая подготовку и реализацию соглашений между администрацией и предприятиями и организациями всех форм собственности;</w:t>
      </w:r>
    </w:p>
    <w:p w:rsidR="003924F1" w:rsidRPr="00011372" w:rsidRDefault="003924F1" w:rsidP="003924F1">
      <w:pPr>
        <w:ind w:firstLine="708"/>
        <w:jc w:val="both"/>
        <w:rPr>
          <w:rFonts w:ascii="Times New Roman" w:hAnsi="Times New Roman" w:cs="Times New Roman"/>
          <w:sz w:val="28"/>
          <w:szCs w:val="28"/>
        </w:rPr>
      </w:pPr>
      <w:r w:rsidRPr="00011372">
        <w:rPr>
          <w:rFonts w:ascii="Times New Roman" w:hAnsi="Times New Roman" w:cs="Times New Roman"/>
          <w:sz w:val="28"/>
          <w:szCs w:val="28"/>
        </w:rPr>
        <w:t xml:space="preserve">- обеспечивает </w:t>
      </w:r>
      <w:r w:rsidR="00C804AC">
        <w:rPr>
          <w:rFonts w:ascii="Times New Roman" w:hAnsi="Times New Roman" w:cs="Times New Roman"/>
          <w:sz w:val="28"/>
          <w:szCs w:val="28"/>
        </w:rPr>
        <w:t xml:space="preserve">подготовку необходимой документации для </w:t>
      </w:r>
      <w:r w:rsidRPr="00011372">
        <w:rPr>
          <w:rFonts w:ascii="Times New Roman" w:hAnsi="Times New Roman" w:cs="Times New Roman"/>
          <w:sz w:val="28"/>
          <w:szCs w:val="28"/>
        </w:rPr>
        <w:t>размещени</w:t>
      </w:r>
      <w:r w:rsidR="00C804AC">
        <w:rPr>
          <w:rFonts w:ascii="Times New Roman" w:hAnsi="Times New Roman" w:cs="Times New Roman"/>
          <w:sz w:val="28"/>
          <w:szCs w:val="28"/>
        </w:rPr>
        <w:t>я</w:t>
      </w:r>
      <w:r w:rsidRPr="00011372">
        <w:rPr>
          <w:rFonts w:ascii="Times New Roman" w:hAnsi="Times New Roman" w:cs="Times New Roman"/>
          <w:sz w:val="28"/>
          <w:szCs w:val="28"/>
        </w:rPr>
        <w:t xml:space="preserve"> муниципальных заказов и контроля за их исполнением;</w:t>
      </w:r>
    </w:p>
    <w:p w:rsidR="003924F1" w:rsidRDefault="003924F1" w:rsidP="003924F1">
      <w:pPr>
        <w:ind w:firstLine="708"/>
        <w:jc w:val="both"/>
        <w:rPr>
          <w:rFonts w:ascii="Times New Roman" w:hAnsi="Times New Roman" w:cs="Times New Roman"/>
          <w:sz w:val="28"/>
          <w:szCs w:val="28"/>
        </w:rPr>
      </w:pPr>
      <w:r w:rsidRPr="00011372">
        <w:rPr>
          <w:rFonts w:ascii="Times New Roman" w:hAnsi="Times New Roman" w:cs="Times New Roman"/>
          <w:sz w:val="28"/>
          <w:szCs w:val="28"/>
        </w:rPr>
        <w:t xml:space="preserve">- контролирует создание условий для полноценного обеспечения населения </w:t>
      </w:r>
      <w:r w:rsidR="00CD1727">
        <w:rPr>
          <w:rFonts w:ascii="Times New Roman" w:hAnsi="Times New Roman" w:cs="Times New Roman"/>
          <w:sz w:val="28"/>
          <w:szCs w:val="28"/>
        </w:rPr>
        <w:t>городского поселения</w:t>
      </w:r>
      <w:r w:rsidRPr="00011372">
        <w:rPr>
          <w:rFonts w:ascii="Times New Roman" w:hAnsi="Times New Roman" w:cs="Times New Roman"/>
          <w:sz w:val="28"/>
          <w:szCs w:val="28"/>
        </w:rPr>
        <w:t xml:space="preserve"> в товарах и услугах, развития потребительского рынка, увеличения производства и расширения ассортимента товаров народного потребления;</w:t>
      </w:r>
    </w:p>
    <w:p w:rsidR="00691949" w:rsidRDefault="00691949"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содействует развитию малого и среднего предпринимательства</w:t>
      </w:r>
      <w:r w:rsidR="00FD07BE">
        <w:rPr>
          <w:rFonts w:ascii="Times New Roman" w:hAnsi="Times New Roman" w:cs="Times New Roman"/>
          <w:sz w:val="28"/>
          <w:szCs w:val="28"/>
        </w:rPr>
        <w:t>.</w:t>
      </w:r>
    </w:p>
    <w:p w:rsidR="00011372" w:rsidRPr="00011372" w:rsidRDefault="00011372" w:rsidP="00011372">
      <w:pPr>
        <w:ind w:firstLine="708"/>
        <w:jc w:val="both"/>
        <w:rPr>
          <w:rFonts w:ascii="Times New Roman" w:hAnsi="Times New Roman" w:cs="Times New Roman"/>
          <w:color w:val="000000"/>
          <w:sz w:val="28"/>
          <w:szCs w:val="28"/>
        </w:rPr>
      </w:pPr>
      <w:r w:rsidRPr="00011372">
        <w:rPr>
          <w:rFonts w:ascii="Times New Roman" w:hAnsi="Times New Roman" w:cs="Times New Roman"/>
          <w:sz w:val="28"/>
          <w:szCs w:val="28"/>
        </w:rPr>
        <w:t xml:space="preserve">3.2. </w:t>
      </w:r>
      <w:r w:rsidRPr="00011372">
        <w:rPr>
          <w:rFonts w:ascii="Times New Roman" w:hAnsi="Times New Roman" w:cs="Times New Roman"/>
          <w:color w:val="000000"/>
          <w:sz w:val="28"/>
          <w:szCs w:val="28"/>
        </w:rPr>
        <w:t>Имеет в оперативном подчинении:</w:t>
      </w:r>
    </w:p>
    <w:p w:rsidR="00011372" w:rsidRPr="00011372" w:rsidRDefault="00011372" w:rsidP="009C46B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отдел жилищно-коммунального хозяйства;</w:t>
      </w:r>
    </w:p>
    <w:p w:rsidR="00011372" w:rsidRPr="00011372" w:rsidRDefault="00011372" w:rsidP="009C46B0">
      <w:pPr>
        <w:ind w:firstLine="708"/>
        <w:jc w:val="both"/>
        <w:rPr>
          <w:rFonts w:ascii="Times New Roman" w:hAnsi="Times New Roman" w:cs="Times New Roman"/>
          <w:sz w:val="28"/>
          <w:szCs w:val="28"/>
        </w:rPr>
      </w:pPr>
      <w:r w:rsidRPr="00011372">
        <w:rPr>
          <w:rFonts w:ascii="Times New Roman" w:hAnsi="Times New Roman" w:cs="Times New Roman"/>
          <w:sz w:val="28"/>
          <w:szCs w:val="28"/>
        </w:rPr>
        <w:t xml:space="preserve">- </w:t>
      </w:r>
      <w:r w:rsidR="00161345">
        <w:rPr>
          <w:rFonts w:ascii="Times New Roman" w:hAnsi="Times New Roman" w:cs="Times New Roman"/>
          <w:sz w:val="28"/>
          <w:szCs w:val="28"/>
        </w:rPr>
        <w:t>отдел экономического развития</w:t>
      </w:r>
      <w:r w:rsidRPr="00011372">
        <w:rPr>
          <w:rFonts w:ascii="Times New Roman" w:hAnsi="Times New Roman" w:cs="Times New Roman"/>
          <w:sz w:val="28"/>
          <w:szCs w:val="28"/>
        </w:rPr>
        <w:t>.</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Непосредственно курирует деятельность:</w:t>
      </w:r>
    </w:p>
    <w:p w:rsidR="00011372" w:rsidRDefault="00011372" w:rsidP="009C46B0">
      <w:pPr>
        <w:ind w:firstLine="708"/>
        <w:jc w:val="both"/>
        <w:rPr>
          <w:rFonts w:ascii="Times New Roman" w:hAnsi="Times New Roman" w:cs="Times New Roman"/>
          <w:sz w:val="28"/>
          <w:szCs w:val="28"/>
        </w:rPr>
      </w:pPr>
      <w:r w:rsidRPr="00011372">
        <w:rPr>
          <w:rFonts w:ascii="Times New Roman" w:hAnsi="Times New Roman" w:cs="Times New Roman"/>
          <w:sz w:val="28"/>
          <w:szCs w:val="28"/>
        </w:rPr>
        <w:t xml:space="preserve">- </w:t>
      </w:r>
      <w:r w:rsidR="007C68DB">
        <w:rPr>
          <w:rFonts w:ascii="Times New Roman" w:hAnsi="Times New Roman" w:cs="Times New Roman"/>
          <w:sz w:val="28"/>
          <w:szCs w:val="28"/>
        </w:rPr>
        <w:t>муниципального бюджетного учреждения</w:t>
      </w:r>
      <w:r w:rsidRPr="00011372">
        <w:rPr>
          <w:rFonts w:ascii="Times New Roman" w:hAnsi="Times New Roman" w:cs="Times New Roman"/>
          <w:sz w:val="28"/>
          <w:szCs w:val="28"/>
        </w:rPr>
        <w:t xml:space="preserve"> «Благоустройство»</w:t>
      </w:r>
      <w:r w:rsidR="008C1299">
        <w:rPr>
          <w:rFonts w:ascii="Times New Roman" w:hAnsi="Times New Roman" w:cs="Times New Roman"/>
          <w:sz w:val="28"/>
          <w:szCs w:val="28"/>
        </w:rPr>
        <w:t>.</w:t>
      </w:r>
    </w:p>
    <w:p w:rsidR="00011372" w:rsidRPr="00011372" w:rsidRDefault="00011372" w:rsidP="009C46B0">
      <w:pPr>
        <w:ind w:firstLine="708"/>
        <w:jc w:val="both"/>
        <w:rPr>
          <w:rFonts w:ascii="Times New Roman" w:hAnsi="Times New Roman" w:cs="Times New Roman"/>
          <w:color w:val="000000"/>
          <w:sz w:val="28"/>
          <w:szCs w:val="28"/>
        </w:rPr>
      </w:pPr>
      <w:r w:rsidRPr="00011372">
        <w:rPr>
          <w:rFonts w:ascii="Times New Roman" w:hAnsi="Times New Roman" w:cs="Times New Roman"/>
          <w:color w:val="000000"/>
          <w:sz w:val="28"/>
          <w:szCs w:val="28"/>
        </w:rPr>
        <w:t>3.3. Возглавляет:</w:t>
      </w:r>
    </w:p>
    <w:p w:rsidR="00011372" w:rsidRPr="00011372" w:rsidRDefault="00011372" w:rsidP="00011372">
      <w:pPr>
        <w:ind w:firstLine="708"/>
        <w:jc w:val="both"/>
        <w:rPr>
          <w:rFonts w:ascii="Times New Roman" w:hAnsi="Times New Roman" w:cs="Times New Roman"/>
          <w:sz w:val="28"/>
          <w:szCs w:val="28"/>
        </w:rPr>
      </w:pPr>
      <w:r w:rsidRPr="00011372">
        <w:rPr>
          <w:rFonts w:ascii="Times New Roman" w:hAnsi="Times New Roman" w:cs="Times New Roman"/>
          <w:sz w:val="28"/>
          <w:szCs w:val="28"/>
        </w:rPr>
        <w:t>- комиссии, иные коллегиальные и совещательные органы.</w:t>
      </w:r>
    </w:p>
    <w:p w:rsidR="00011372" w:rsidRPr="00A447E1" w:rsidRDefault="00011372" w:rsidP="00011372">
      <w:pPr>
        <w:shd w:val="clear" w:color="auto" w:fill="FFFFFF"/>
        <w:tabs>
          <w:tab w:val="left" w:pos="953"/>
        </w:tabs>
        <w:ind w:firstLine="567"/>
        <w:jc w:val="both"/>
        <w:rPr>
          <w:rFonts w:ascii="Times New Roman" w:hAnsi="Times New Roman" w:cs="Times New Roman"/>
          <w:b/>
          <w:color w:val="000000"/>
          <w:spacing w:val="-1"/>
          <w:sz w:val="28"/>
          <w:szCs w:val="28"/>
        </w:rPr>
      </w:pPr>
      <w:r w:rsidRPr="00A447E1">
        <w:rPr>
          <w:rFonts w:ascii="Times New Roman" w:hAnsi="Times New Roman" w:cs="Times New Roman"/>
          <w:b/>
          <w:sz w:val="28"/>
          <w:szCs w:val="28"/>
        </w:rPr>
        <w:t>4. О</w:t>
      </w:r>
      <w:r w:rsidRPr="00A447E1">
        <w:rPr>
          <w:rFonts w:ascii="Times New Roman" w:hAnsi="Times New Roman" w:cs="Times New Roman"/>
          <w:b/>
          <w:color w:val="000000"/>
          <w:spacing w:val="-1"/>
          <w:sz w:val="28"/>
          <w:szCs w:val="28"/>
        </w:rPr>
        <w:t>тдел жилищно-коммунального хозяйства.</w:t>
      </w:r>
    </w:p>
    <w:p w:rsidR="00E87882" w:rsidRDefault="00011372" w:rsidP="00E87882">
      <w:pPr>
        <w:ind w:firstLine="567"/>
        <w:rPr>
          <w:rFonts w:ascii="Times New Roman" w:hAnsi="Times New Roman" w:cs="Times New Roman"/>
          <w:sz w:val="28"/>
          <w:szCs w:val="28"/>
        </w:rPr>
      </w:pPr>
      <w:r w:rsidRPr="00011372">
        <w:rPr>
          <w:rFonts w:ascii="Times New Roman" w:hAnsi="Times New Roman" w:cs="Times New Roman"/>
          <w:sz w:val="28"/>
          <w:szCs w:val="28"/>
        </w:rPr>
        <w:lastRenderedPageBreak/>
        <w:t>Приоритетные направления деятельности:</w:t>
      </w:r>
    </w:p>
    <w:p w:rsidR="00011372" w:rsidRP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организаци</w:t>
      </w:r>
      <w:r w:rsidR="00E87882">
        <w:rPr>
          <w:rFonts w:ascii="Times New Roman" w:hAnsi="Times New Roman" w:cs="Times New Roman"/>
          <w:sz w:val="28"/>
          <w:szCs w:val="28"/>
        </w:rPr>
        <w:t>я</w:t>
      </w:r>
      <w:r w:rsidRPr="00011372">
        <w:rPr>
          <w:rFonts w:ascii="Times New Roman" w:hAnsi="Times New Roman" w:cs="Times New Roman"/>
          <w:sz w:val="28"/>
          <w:szCs w:val="28"/>
        </w:rPr>
        <w:t xml:space="preserve"> в границах городского поселения тепло-, газо- и водоснабжения населения, водоотведения, снабжения населения топливом;</w:t>
      </w:r>
    </w:p>
    <w:p w:rsidR="00011372" w:rsidRP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xml:space="preserve">- </w:t>
      </w:r>
      <w:r w:rsidR="00E87882">
        <w:rPr>
          <w:rFonts w:ascii="Times New Roman" w:hAnsi="Times New Roman" w:cs="Times New Roman"/>
          <w:sz w:val="28"/>
          <w:szCs w:val="28"/>
        </w:rPr>
        <w:t xml:space="preserve">осуществление мероприятий </w:t>
      </w:r>
      <w:r w:rsidRPr="00011372">
        <w:rPr>
          <w:rFonts w:ascii="Times New Roman" w:hAnsi="Times New Roman" w:cs="Times New Roman"/>
          <w:sz w:val="28"/>
          <w:szCs w:val="28"/>
        </w:rPr>
        <w:t>по дорожной деятельности в отношении автомобильных дорог местного значения в границах населенных пунктов городского поселения  и обеспечению безопасности дорожного движения на них, включая созданию и обеспечению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а так же осуществлению иных полномочий в области использования автомобильных дорог и осуществления дорожной деятельности соответствии с законодательством Российской Федерации;</w:t>
      </w:r>
    </w:p>
    <w:p w:rsidR="00011372" w:rsidRP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xml:space="preserve">- </w:t>
      </w:r>
      <w:r w:rsidRPr="00011372">
        <w:rPr>
          <w:rFonts w:ascii="Times New Roman" w:hAnsi="Times New Roman" w:cs="Times New Roman"/>
          <w:bCs/>
          <w:color w:val="000000"/>
          <w:sz w:val="28"/>
          <w:szCs w:val="28"/>
          <w:shd w:val="clear" w:color="auto" w:fill="FFFFFF"/>
        </w:rPr>
        <w:t>организаци</w:t>
      </w:r>
      <w:r w:rsidR="00E87882">
        <w:rPr>
          <w:rFonts w:ascii="Times New Roman" w:hAnsi="Times New Roman" w:cs="Times New Roman"/>
          <w:bCs/>
          <w:color w:val="000000"/>
          <w:sz w:val="28"/>
          <w:szCs w:val="28"/>
          <w:shd w:val="clear" w:color="auto" w:fill="FFFFFF"/>
        </w:rPr>
        <w:t>я</w:t>
      </w:r>
      <w:r w:rsidRPr="00011372">
        <w:rPr>
          <w:rFonts w:ascii="Times New Roman" w:hAnsi="Times New Roman" w:cs="Times New Roman"/>
          <w:bCs/>
          <w:color w:val="000000"/>
          <w:sz w:val="28"/>
          <w:szCs w:val="28"/>
          <w:shd w:val="clear" w:color="auto" w:fill="FFFFFF"/>
        </w:rPr>
        <w:t xml:space="preserve"> деятельности по сбору (в том числе раздельному сбору) и транспортированию твердых коммунальных отходов;</w:t>
      </w:r>
    </w:p>
    <w:p w:rsidR="00011372" w:rsidRP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организаци</w:t>
      </w:r>
      <w:r w:rsidR="00E87882">
        <w:rPr>
          <w:rFonts w:ascii="Times New Roman" w:hAnsi="Times New Roman" w:cs="Times New Roman"/>
          <w:sz w:val="28"/>
          <w:szCs w:val="28"/>
        </w:rPr>
        <w:t>я</w:t>
      </w:r>
      <w:r w:rsidRPr="00011372">
        <w:rPr>
          <w:rFonts w:ascii="Times New Roman" w:hAnsi="Times New Roman" w:cs="Times New Roman"/>
          <w:sz w:val="28"/>
          <w:szCs w:val="28"/>
        </w:rPr>
        <w:t xml:space="preserve"> утверждения правил благоустройства территории поселения, устанавливающих, в том числе, требования по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w:t>
      </w:r>
      <w:r w:rsidR="00022FD0">
        <w:rPr>
          <w:rFonts w:ascii="Times New Roman" w:hAnsi="Times New Roman" w:cs="Times New Roman"/>
          <w:sz w:val="28"/>
          <w:szCs w:val="28"/>
        </w:rPr>
        <w:t xml:space="preserve"> и периодичность их выполнения;</w:t>
      </w:r>
    </w:p>
    <w:p w:rsidR="00011372" w:rsidRP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организаци</w:t>
      </w:r>
      <w:r w:rsidR="00E87882">
        <w:rPr>
          <w:rFonts w:ascii="Times New Roman" w:hAnsi="Times New Roman" w:cs="Times New Roman"/>
          <w:sz w:val="28"/>
          <w:szCs w:val="28"/>
        </w:rPr>
        <w:t>я</w:t>
      </w:r>
      <w:r w:rsidRPr="00011372">
        <w:rPr>
          <w:rFonts w:ascii="Times New Roman" w:hAnsi="Times New Roman" w:cs="Times New Roman"/>
          <w:sz w:val="28"/>
          <w:szCs w:val="28"/>
        </w:rPr>
        <w:t xml:space="preserve"> установления порядка участия собственников зданий (помещений в них) и сооружений в благоустройстве прилегающих территорий;</w:t>
      </w:r>
    </w:p>
    <w:p w:rsidR="00011372" w:rsidRP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организаци</w:t>
      </w:r>
      <w:r w:rsidR="00E87882">
        <w:rPr>
          <w:rFonts w:ascii="Times New Roman" w:hAnsi="Times New Roman" w:cs="Times New Roman"/>
          <w:sz w:val="28"/>
          <w:szCs w:val="28"/>
        </w:rPr>
        <w:t>я</w:t>
      </w:r>
      <w:r w:rsidRPr="00011372">
        <w:rPr>
          <w:rFonts w:ascii="Times New Roman" w:hAnsi="Times New Roman" w:cs="Times New Roman"/>
          <w:sz w:val="28"/>
          <w:szCs w:val="28"/>
        </w:rPr>
        <w:t xml:space="preserve">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 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организаци</w:t>
      </w:r>
      <w:r w:rsidR="00E87882">
        <w:rPr>
          <w:rFonts w:ascii="Times New Roman" w:hAnsi="Times New Roman" w:cs="Times New Roman"/>
          <w:sz w:val="28"/>
          <w:szCs w:val="28"/>
        </w:rPr>
        <w:t>я</w:t>
      </w:r>
      <w:r w:rsidRPr="00011372">
        <w:rPr>
          <w:rFonts w:ascii="Times New Roman" w:hAnsi="Times New Roman" w:cs="Times New Roman"/>
          <w:sz w:val="28"/>
          <w:szCs w:val="28"/>
        </w:rPr>
        <w:t xml:space="preserve"> ритуальных услуг и содержания мест захоронения;</w:t>
      </w:r>
    </w:p>
    <w:p w:rsidR="00495E83" w:rsidRDefault="00495E83" w:rsidP="00011372">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Pr="00495E83">
        <w:rPr>
          <w:rFonts w:ascii="Times New Roman" w:hAnsi="Times New Roman" w:cs="Times New Roman"/>
          <w:sz w:val="28"/>
          <w:szCs w:val="28"/>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87882" w:rsidRPr="00011372" w:rsidRDefault="00E8788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предупреждени</w:t>
      </w:r>
      <w:r>
        <w:rPr>
          <w:rFonts w:ascii="Times New Roman" w:hAnsi="Times New Roman" w:cs="Times New Roman"/>
          <w:sz w:val="28"/>
          <w:szCs w:val="28"/>
        </w:rPr>
        <w:t>е</w:t>
      </w:r>
      <w:r w:rsidRPr="00011372">
        <w:rPr>
          <w:rFonts w:ascii="Times New Roman" w:hAnsi="Times New Roman" w:cs="Times New Roman"/>
          <w:sz w:val="28"/>
          <w:szCs w:val="28"/>
        </w:rPr>
        <w:t xml:space="preserve"> и ликвидаци</w:t>
      </w:r>
      <w:r>
        <w:rPr>
          <w:rFonts w:ascii="Times New Roman" w:hAnsi="Times New Roman" w:cs="Times New Roman"/>
          <w:sz w:val="28"/>
          <w:szCs w:val="28"/>
        </w:rPr>
        <w:t>я</w:t>
      </w:r>
      <w:r w:rsidRPr="00011372">
        <w:rPr>
          <w:rFonts w:ascii="Times New Roman" w:hAnsi="Times New Roman" w:cs="Times New Roman"/>
          <w:sz w:val="28"/>
          <w:szCs w:val="28"/>
        </w:rPr>
        <w:t xml:space="preserve"> последствий чрезвычайных ситуаций в границах городского поселения;</w:t>
      </w:r>
    </w:p>
    <w:p w:rsidR="00E87882" w:rsidRPr="00011372" w:rsidRDefault="00E8788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контрол</w:t>
      </w:r>
      <w:r>
        <w:rPr>
          <w:rFonts w:ascii="Times New Roman" w:hAnsi="Times New Roman" w:cs="Times New Roman"/>
          <w:sz w:val="28"/>
          <w:szCs w:val="28"/>
        </w:rPr>
        <w:t>ь за</w:t>
      </w:r>
      <w:r w:rsidRPr="00011372">
        <w:rPr>
          <w:rFonts w:ascii="Times New Roman" w:hAnsi="Times New Roman" w:cs="Times New Roman"/>
          <w:sz w:val="28"/>
          <w:szCs w:val="28"/>
        </w:rPr>
        <w:t xml:space="preserve"> организаци</w:t>
      </w:r>
      <w:r>
        <w:rPr>
          <w:rFonts w:ascii="Times New Roman" w:hAnsi="Times New Roman" w:cs="Times New Roman"/>
          <w:sz w:val="28"/>
          <w:szCs w:val="28"/>
        </w:rPr>
        <w:t>ей</w:t>
      </w:r>
      <w:r w:rsidRPr="00011372">
        <w:rPr>
          <w:rFonts w:ascii="Times New Roman" w:hAnsi="Times New Roman" w:cs="Times New Roman"/>
          <w:sz w:val="28"/>
          <w:szCs w:val="28"/>
        </w:rPr>
        <w:t xml:space="preserve"> и осуществление</w:t>
      </w:r>
      <w:r>
        <w:rPr>
          <w:rFonts w:ascii="Times New Roman" w:hAnsi="Times New Roman" w:cs="Times New Roman"/>
          <w:sz w:val="28"/>
          <w:szCs w:val="28"/>
        </w:rPr>
        <w:t>м</w:t>
      </w:r>
      <w:r w:rsidRPr="00011372">
        <w:rPr>
          <w:rFonts w:ascii="Times New Roman" w:hAnsi="Times New Roman" w:cs="Times New Roman"/>
          <w:sz w:val="28"/>
          <w:szCs w:val="28"/>
        </w:rPr>
        <w:t xml:space="preserve"> мероприятий по защите населения и территории городского поселения от чрезвычайных ситуаций природного и техногенного характера;</w:t>
      </w:r>
    </w:p>
    <w:p w:rsidR="00E87882" w:rsidRPr="00011372" w:rsidRDefault="00E8788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осуществл</w:t>
      </w:r>
      <w:r>
        <w:rPr>
          <w:rFonts w:ascii="Times New Roman" w:hAnsi="Times New Roman" w:cs="Times New Roman"/>
          <w:sz w:val="28"/>
          <w:szCs w:val="28"/>
        </w:rPr>
        <w:t>ение</w:t>
      </w:r>
      <w:r w:rsidRPr="00011372">
        <w:rPr>
          <w:rFonts w:ascii="Times New Roman" w:hAnsi="Times New Roman" w:cs="Times New Roman"/>
          <w:sz w:val="28"/>
          <w:szCs w:val="28"/>
        </w:rPr>
        <w:t xml:space="preserve"> контрол</w:t>
      </w:r>
      <w:r>
        <w:rPr>
          <w:rFonts w:ascii="Times New Roman" w:hAnsi="Times New Roman" w:cs="Times New Roman"/>
          <w:sz w:val="28"/>
          <w:szCs w:val="28"/>
        </w:rPr>
        <w:t>я</w:t>
      </w:r>
      <w:r w:rsidRPr="00011372">
        <w:rPr>
          <w:rFonts w:ascii="Times New Roman" w:hAnsi="Times New Roman" w:cs="Times New Roman"/>
          <w:sz w:val="28"/>
          <w:szCs w:val="28"/>
        </w:rPr>
        <w:t xml:space="preserve"> за обеспечением первичных мер пожарной безопасности в границах населенных пунктов городского поселения;</w:t>
      </w:r>
    </w:p>
    <w:p w:rsidR="00E87882" w:rsidRPr="00011372" w:rsidRDefault="00E8788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осуществл</w:t>
      </w:r>
      <w:r>
        <w:rPr>
          <w:rFonts w:ascii="Times New Roman" w:hAnsi="Times New Roman" w:cs="Times New Roman"/>
          <w:sz w:val="28"/>
          <w:szCs w:val="28"/>
        </w:rPr>
        <w:t>ение</w:t>
      </w:r>
      <w:r w:rsidRPr="00011372">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011372">
        <w:rPr>
          <w:rFonts w:ascii="Times New Roman" w:hAnsi="Times New Roman" w:cs="Times New Roman"/>
          <w:sz w:val="28"/>
          <w:szCs w:val="28"/>
        </w:rPr>
        <w:t xml:space="preserve"> по обеспечению безопасности людей на водных объектах, охране их жизни и здоровья;</w:t>
      </w:r>
    </w:p>
    <w:p w:rsidR="00E87882" w:rsidRPr="00011372" w:rsidRDefault="00E8788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осуществл</w:t>
      </w:r>
      <w:r>
        <w:rPr>
          <w:rFonts w:ascii="Times New Roman" w:hAnsi="Times New Roman" w:cs="Times New Roman"/>
          <w:sz w:val="28"/>
          <w:szCs w:val="28"/>
        </w:rPr>
        <w:t>ение</w:t>
      </w:r>
      <w:r w:rsidRPr="00011372">
        <w:rPr>
          <w:rFonts w:ascii="Times New Roman" w:hAnsi="Times New Roman" w:cs="Times New Roman"/>
          <w:sz w:val="28"/>
          <w:szCs w:val="28"/>
        </w:rPr>
        <w:t xml:space="preserve"> контрол</w:t>
      </w:r>
      <w:r>
        <w:rPr>
          <w:rFonts w:ascii="Times New Roman" w:hAnsi="Times New Roman" w:cs="Times New Roman"/>
          <w:sz w:val="28"/>
          <w:szCs w:val="28"/>
        </w:rPr>
        <w:t>я</w:t>
      </w:r>
      <w:r w:rsidRPr="00011372">
        <w:rPr>
          <w:rFonts w:ascii="Times New Roman" w:hAnsi="Times New Roman" w:cs="Times New Roman"/>
          <w:sz w:val="28"/>
          <w:szCs w:val="28"/>
        </w:rPr>
        <w:t xml:space="preserve"> за экологией, охраной природных ресурсов;</w:t>
      </w:r>
    </w:p>
    <w:p w:rsidR="00E87882" w:rsidRDefault="00E8788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осуществл</w:t>
      </w:r>
      <w:r>
        <w:rPr>
          <w:rFonts w:ascii="Times New Roman" w:hAnsi="Times New Roman" w:cs="Times New Roman"/>
          <w:sz w:val="28"/>
          <w:szCs w:val="28"/>
        </w:rPr>
        <w:t>ение</w:t>
      </w:r>
      <w:r w:rsidRPr="00011372">
        <w:rPr>
          <w:rFonts w:ascii="Times New Roman" w:hAnsi="Times New Roman" w:cs="Times New Roman"/>
          <w:sz w:val="28"/>
          <w:szCs w:val="28"/>
        </w:rPr>
        <w:t xml:space="preserve"> пропаганд</w:t>
      </w:r>
      <w:r>
        <w:rPr>
          <w:rFonts w:ascii="Times New Roman" w:hAnsi="Times New Roman" w:cs="Times New Roman"/>
          <w:sz w:val="28"/>
          <w:szCs w:val="28"/>
        </w:rPr>
        <w:t>ы</w:t>
      </w:r>
      <w:r w:rsidRPr="00011372">
        <w:rPr>
          <w:rFonts w:ascii="Times New Roman" w:hAnsi="Times New Roman" w:cs="Times New Roman"/>
          <w:sz w:val="28"/>
          <w:szCs w:val="28"/>
        </w:rPr>
        <w:t xml:space="preserve"> знаний в области терроризма, защиты населения и территории от чрезвычайных ситуаций, учас</w:t>
      </w:r>
      <w:r>
        <w:rPr>
          <w:rFonts w:ascii="Times New Roman" w:hAnsi="Times New Roman" w:cs="Times New Roman"/>
          <w:sz w:val="28"/>
          <w:szCs w:val="28"/>
        </w:rPr>
        <w:t>тие</w:t>
      </w:r>
      <w:r w:rsidRPr="00011372">
        <w:rPr>
          <w:rFonts w:ascii="Times New Roman" w:hAnsi="Times New Roman" w:cs="Times New Roman"/>
          <w:sz w:val="28"/>
          <w:szCs w:val="28"/>
        </w:rPr>
        <w:t xml:space="preserve"> в подготовке населения и работников организаций к действиям в условиях чрезвычайных </w:t>
      </w:r>
      <w:r w:rsidRPr="00011372">
        <w:rPr>
          <w:rFonts w:ascii="Times New Roman" w:hAnsi="Times New Roman" w:cs="Times New Roman"/>
          <w:sz w:val="28"/>
          <w:szCs w:val="28"/>
        </w:rPr>
        <w:lastRenderedPageBreak/>
        <w:t>ситуаций;</w:t>
      </w:r>
    </w:p>
    <w:p w:rsid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осуществл</w:t>
      </w:r>
      <w:r w:rsidR="002731AD">
        <w:rPr>
          <w:rFonts w:ascii="Times New Roman" w:hAnsi="Times New Roman" w:cs="Times New Roman"/>
          <w:sz w:val="28"/>
          <w:szCs w:val="28"/>
        </w:rPr>
        <w:t>ение</w:t>
      </w:r>
      <w:r w:rsidRPr="00011372">
        <w:rPr>
          <w:rFonts w:ascii="Times New Roman" w:hAnsi="Times New Roman" w:cs="Times New Roman"/>
          <w:sz w:val="28"/>
          <w:szCs w:val="28"/>
        </w:rPr>
        <w:t xml:space="preserve"> общ</w:t>
      </w:r>
      <w:r w:rsidR="002731AD">
        <w:rPr>
          <w:rFonts w:ascii="Times New Roman" w:hAnsi="Times New Roman" w:cs="Times New Roman"/>
          <w:sz w:val="28"/>
          <w:szCs w:val="28"/>
        </w:rPr>
        <w:t>его</w:t>
      </w:r>
      <w:r w:rsidRPr="00011372">
        <w:rPr>
          <w:rFonts w:ascii="Times New Roman" w:hAnsi="Times New Roman" w:cs="Times New Roman"/>
          <w:sz w:val="28"/>
          <w:szCs w:val="28"/>
        </w:rPr>
        <w:t xml:space="preserve"> контрол</w:t>
      </w:r>
      <w:r w:rsidR="002731AD">
        <w:rPr>
          <w:rFonts w:ascii="Times New Roman" w:hAnsi="Times New Roman" w:cs="Times New Roman"/>
          <w:sz w:val="28"/>
          <w:szCs w:val="28"/>
        </w:rPr>
        <w:t>я</w:t>
      </w:r>
      <w:r w:rsidRPr="00011372">
        <w:rPr>
          <w:rFonts w:ascii="Times New Roman" w:hAnsi="Times New Roman" w:cs="Times New Roman"/>
          <w:sz w:val="28"/>
          <w:szCs w:val="28"/>
        </w:rPr>
        <w:t xml:space="preserve"> за деятельностью муниципального бюджетного учреждения «Благоустройство».</w:t>
      </w:r>
    </w:p>
    <w:p w:rsidR="008C1299" w:rsidRDefault="008C1299" w:rsidP="00011372">
      <w:pPr>
        <w:ind w:firstLine="567"/>
        <w:jc w:val="both"/>
        <w:rPr>
          <w:rFonts w:ascii="Times New Roman" w:hAnsi="Times New Roman" w:cs="Times New Roman"/>
          <w:b/>
          <w:sz w:val="28"/>
          <w:szCs w:val="28"/>
        </w:rPr>
      </w:pPr>
      <w:r w:rsidRPr="008C1299">
        <w:rPr>
          <w:rFonts w:ascii="Times New Roman" w:hAnsi="Times New Roman" w:cs="Times New Roman"/>
          <w:b/>
          <w:sz w:val="28"/>
          <w:szCs w:val="28"/>
        </w:rPr>
        <w:t>5. Отдел экономического развития.</w:t>
      </w:r>
    </w:p>
    <w:p w:rsidR="00E87882" w:rsidRPr="00E87882" w:rsidRDefault="00E87882" w:rsidP="00011372">
      <w:pPr>
        <w:ind w:firstLine="567"/>
        <w:jc w:val="both"/>
        <w:rPr>
          <w:rFonts w:ascii="Times New Roman" w:hAnsi="Times New Roman" w:cs="Times New Roman"/>
          <w:sz w:val="28"/>
          <w:szCs w:val="28"/>
        </w:rPr>
      </w:pPr>
      <w:r w:rsidRPr="00E87882">
        <w:rPr>
          <w:rFonts w:ascii="Times New Roman" w:hAnsi="Times New Roman" w:cs="Times New Roman"/>
          <w:sz w:val="28"/>
          <w:szCs w:val="28"/>
        </w:rPr>
        <w:t>Приоритетные направления деятельности:</w:t>
      </w:r>
    </w:p>
    <w:p w:rsidR="00187DE3" w:rsidRDefault="00187DE3" w:rsidP="00022FD0">
      <w:pPr>
        <w:pStyle w:val="ad"/>
        <w:shd w:val="clear" w:color="auto" w:fill="FFFFFF"/>
        <w:spacing w:before="0" w:beforeAutospacing="0" w:after="0" w:afterAutospacing="0"/>
        <w:ind w:firstLine="708"/>
        <w:jc w:val="both"/>
        <w:rPr>
          <w:sz w:val="28"/>
          <w:szCs w:val="28"/>
        </w:rPr>
      </w:pPr>
      <w:r w:rsidRPr="00187DE3">
        <w:rPr>
          <w:sz w:val="28"/>
          <w:szCs w:val="28"/>
        </w:rPr>
        <w:t>- осуществл</w:t>
      </w:r>
      <w:r w:rsidR="007B4F4F">
        <w:rPr>
          <w:sz w:val="28"/>
          <w:szCs w:val="28"/>
        </w:rPr>
        <w:t>ение</w:t>
      </w:r>
      <w:r w:rsidRPr="00187DE3">
        <w:rPr>
          <w:sz w:val="28"/>
          <w:szCs w:val="28"/>
        </w:rPr>
        <w:t xml:space="preserve"> оценк</w:t>
      </w:r>
      <w:r w:rsidR="007B4F4F">
        <w:rPr>
          <w:sz w:val="28"/>
          <w:szCs w:val="28"/>
        </w:rPr>
        <w:t>и</w:t>
      </w:r>
      <w:r w:rsidRPr="00187DE3">
        <w:rPr>
          <w:sz w:val="28"/>
          <w:szCs w:val="28"/>
        </w:rPr>
        <w:t xml:space="preserve"> тенденций, складывающихся в экономике </w:t>
      </w:r>
      <w:r w:rsidR="003035CD">
        <w:rPr>
          <w:sz w:val="28"/>
          <w:szCs w:val="28"/>
        </w:rPr>
        <w:t>городского поселения</w:t>
      </w:r>
      <w:r w:rsidRPr="00187DE3">
        <w:rPr>
          <w:sz w:val="28"/>
          <w:szCs w:val="28"/>
        </w:rPr>
        <w:t xml:space="preserve">, мониторинг социально-экономического состояния, краткосрочное, среднесрочное и долгосрочное планирование социально-экономического развития </w:t>
      </w:r>
      <w:r w:rsidR="003035CD">
        <w:rPr>
          <w:sz w:val="28"/>
          <w:szCs w:val="28"/>
        </w:rPr>
        <w:t>городского поселения</w:t>
      </w:r>
      <w:r w:rsidR="00ED4483">
        <w:rPr>
          <w:sz w:val="28"/>
          <w:szCs w:val="28"/>
        </w:rPr>
        <w:t>;</w:t>
      </w:r>
    </w:p>
    <w:p w:rsidR="002B3DEF" w:rsidRDefault="002B3DEF" w:rsidP="00022FD0">
      <w:pPr>
        <w:pStyle w:val="ad"/>
        <w:shd w:val="clear" w:color="auto" w:fill="FFFFFF"/>
        <w:spacing w:before="0" w:beforeAutospacing="0" w:after="0" w:afterAutospacing="0"/>
        <w:ind w:firstLine="708"/>
        <w:jc w:val="both"/>
        <w:rPr>
          <w:sz w:val="28"/>
          <w:szCs w:val="28"/>
        </w:rPr>
      </w:pPr>
      <w:r>
        <w:rPr>
          <w:sz w:val="28"/>
          <w:szCs w:val="28"/>
        </w:rPr>
        <w:t>- координация деятельности всех структурных подразделений администрации по вопросам социально-экономического развития поселения;</w:t>
      </w:r>
    </w:p>
    <w:p w:rsidR="002B3DEF" w:rsidRDefault="002B3DEF" w:rsidP="00022FD0">
      <w:pPr>
        <w:pStyle w:val="ad"/>
        <w:shd w:val="clear" w:color="auto" w:fill="FFFFFF"/>
        <w:spacing w:before="0" w:beforeAutospacing="0" w:after="0" w:afterAutospacing="0"/>
        <w:ind w:firstLine="708"/>
        <w:jc w:val="both"/>
        <w:rPr>
          <w:sz w:val="28"/>
          <w:szCs w:val="28"/>
        </w:rPr>
      </w:pPr>
      <w:r>
        <w:rPr>
          <w:sz w:val="28"/>
          <w:szCs w:val="28"/>
        </w:rPr>
        <w:t>- взаимодействие с предприятиями, организациями и учреждениями любых организационно-правовых форм в целях социально-экономического развития поселения;</w:t>
      </w:r>
    </w:p>
    <w:p w:rsidR="002B3DEF" w:rsidRDefault="002B3DEF" w:rsidP="00022FD0">
      <w:pPr>
        <w:pStyle w:val="ad"/>
        <w:shd w:val="clear" w:color="auto" w:fill="FFFFFF"/>
        <w:spacing w:before="0" w:beforeAutospacing="0" w:after="0" w:afterAutospacing="0"/>
        <w:ind w:firstLine="708"/>
        <w:jc w:val="both"/>
        <w:rPr>
          <w:sz w:val="28"/>
          <w:szCs w:val="28"/>
        </w:rPr>
      </w:pPr>
      <w:r>
        <w:rPr>
          <w:sz w:val="28"/>
          <w:szCs w:val="28"/>
        </w:rPr>
        <w:t>- контроль за осуществление</w:t>
      </w:r>
      <w:r w:rsidR="00712AAD">
        <w:rPr>
          <w:sz w:val="28"/>
          <w:szCs w:val="28"/>
        </w:rPr>
        <w:t>м</w:t>
      </w:r>
      <w:r>
        <w:rPr>
          <w:sz w:val="28"/>
          <w:szCs w:val="28"/>
        </w:rPr>
        <w:t xml:space="preserve"> планов развития в области строительства и реконструкции зданий и сооружений на территории поселения;</w:t>
      </w:r>
    </w:p>
    <w:p w:rsidR="00B53CE3" w:rsidRDefault="00B53CE3" w:rsidP="00022FD0">
      <w:pPr>
        <w:pStyle w:val="ad"/>
        <w:shd w:val="clear" w:color="auto" w:fill="FFFFFF"/>
        <w:spacing w:before="0" w:beforeAutospacing="0" w:after="0" w:afterAutospacing="0"/>
        <w:ind w:firstLine="708"/>
        <w:jc w:val="both"/>
        <w:rPr>
          <w:sz w:val="28"/>
          <w:szCs w:val="28"/>
        </w:rPr>
      </w:pPr>
      <w:r>
        <w:rPr>
          <w:sz w:val="28"/>
          <w:szCs w:val="28"/>
        </w:rPr>
        <w:t>- разработка концепции и координации целевых комплексных программ социально-экономического развития городского поселения;</w:t>
      </w:r>
    </w:p>
    <w:p w:rsidR="00187DE3" w:rsidRPr="00187DE3" w:rsidRDefault="00187DE3" w:rsidP="00022FD0">
      <w:pPr>
        <w:pStyle w:val="ad"/>
        <w:shd w:val="clear" w:color="auto" w:fill="FFFFFF"/>
        <w:spacing w:before="0" w:beforeAutospacing="0" w:after="0" w:afterAutospacing="0"/>
        <w:ind w:firstLine="708"/>
        <w:jc w:val="both"/>
        <w:rPr>
          <w:sz w:val="28"/>
          <w:szCs w:val="28"/>
        </w:rPr>
      </w:pPr>
      <w:r w:rsidRPr="00187DE3">
        <w:rPr>
          <w:sz w:val="28"/>
          <w:szCs w:val="28"/>
        </w:rPr>
        <w:t>-</w:t>
      </w:r>
      <w:r w:rsidR="00022FD0">
        <w:rPr>
          <w:sz w:val="28"/>
          <w:szCs w:val="28"/>
        </w:rPr>
        <w:t xml:space="preserve"> </w:t>
      </w:r>
      <w:r w:rsidRPr="00187DE3">
        <w:rPr>
          <w:sz w:val="28"/>
          <w:szCs w:val="28"/>
        </w:rPr>
        <w:t>разраб</w:t>
      </w:r>
      <w:r w:rsidR="007B4F4F">
        <w:rPr>
          <w:sz w:val="28"/>
          <w:szCs w:val="28"/>
        </w:rPr>
        <w:t>отка</w:t>
      </w:r>
      <w:r w:rsidRPr="00187DE3">
        <w:rPr>
          <w:sz w:val="28"/>
          <w:szCs w:val="28"/>
        </w:rPr>
        <w:t xml:space="preserve"> и реализ</w:t>
      </w:r>
      <w:r w:rsidR="007B4F4F">
        <w:rPr>
          <w:sz w:val="28"/>
          <w:szCs w:val="28"/>
        </w:rPr>
        <w:t>ация</w:t>
      </w:r>
      <w:r w:rsidRPr="00187DE3">
        <w:rPr>
          <w:sz w:val="28"/>
          <w:szCs w:val="28"/>
        </w:rPr>
        <w:t xml:space="preserve"> мер по развитию и поддержке предпринимательства в </w:t>
      </w:r>
      <w:r w:rsidR="003035CD">
        <w:rPr>
          <w:sz w:val="28"/>
          <w:szCs w:val="28"/>
        </w:rPr>
        <w:t>городском поселении;</w:t>
      </w:r>
    </w:p>
    <w:p w:rsidR="00187DE3" w:rsidRPr="00187DE3" w:rsidRDefault="00187DE3" w:rsidP="00022FD0">
      <w:pPr>
        <w:pStyle w:val="ad"/>
        <w:shd w:val="clear" w:color="auto" w:fill="FFFFFF"/>
        <w:spacing w:before="0" w:beforeAutospacing="0" w:after="0" w:afterAutospacing="0"/>
        <w:ind w:firstLine="708"/>
        <w:jc w:val="both"/>
        <w:rPr>
          <w:sz w:val="28"/>
          <w:szCs w:val="28"/>
        </w:rPr>
      </w:pPr>
      <w:r w:rsidRPr="00187DE3">
        <w:rPr>
          <w:sz w:val="28"/>
          <w:szCs w:val="28"/>
        </w:rPr>
        <w:t>-</w:t>
      </w:r>
      <w:r w:rsidR="00022FD0">
        <w:rPr>
          <w:sz w:val="28"/>
          <w:szCs w:val="28"/>
        </w:rPr>
        <w:t xml:space="preserve"> </w:t>
      </w:r>
      <w:r w:rsidRPr="00187DE3">
        <w:rPr>
          <w:sz w:val="28"/>
          <w:szCs w:val="28"/>
        </w:rPr>
        <w:t>созда</w:t>
      </w:r>
      <w:r w:rsidR="007B4F4F">
        <w:rPr>
          <w:sz w:val="28"/>
          <w:szCs w:val="28"/>
        </w:rPr>
        <w:t>ние</w:t>
      </w:r>
      <w:r w:rsidRPr="00187DE3">
        <w:rPr>
          <w:sz w:val="28"/>
          <w:szCs w:val="28"/>
        </w:rPr>
        <w:t xml:space="preserve"> услови</w:t>
      </w:r>
      <w:r w:rsidR="007B4F4F">
        <w:rPr>
          <w:sz w:val="28"/>
          <w:szCs w:val="28"/>
        </w:rPr>
        <w:t>й</w:t>
      </w:r>
      <w:r w:rsidRPr="00187DE3">
        <w:rPr>
          <w:sz w:val="28"/>
          <w:szCs w:val="28"/>
        </w:rPr>
        <w:t xml:space="preserve"> для обеспечения жителей </w:t>
      </w:r>
      <w:r w:rsidR="003035CD">
        <w:rPr>
          <w:sz w:val="28"/>
          <w:szCs w:val="28"/>
        </w:rPr>
        <w:t>городского поселения</w:t>
      </w:r>
      <w:r w:rsidRPr="00187DE3">
        <w:rPr>
          <w:sz w:val="28"/>
          <w:szCs w:val="28"/>
        </w:rPr>
        <w:t xml:space="preserve"> услугами общественного питания, торговли и бытового обслуживания</w:t>
      </w:r>
      <w:r w:rsidR="003035CD">
        <w:rPr>
          <w:sz w:val="28"/>
          <w:szCs w:val="28"/>
        </w:rPr>
        <w:t>;</w:t>
      </w:r>
    </w:p>
    <w:p w:rsidR="00187DE3" w:rsidRPr="00187DE3" w:rsidRDefault="00187DE3" w:rsidP="00022FD0">
      <w:pPr>
        <w:pStyle w:val="ad"/>
        <w:shd w:val="clear" w:color="auto" w:fill="FFFFFF"/>
        <w:spacing w:before="0" w:beforeAutospacing="0" w:after="0" w:afterAutospacing="0"/>
        <w:ind w:firstLine="708"/>
        <w:jc w:val="both"/>
        <w:rPr>
          <w:sz w:val="28"/>
          <w:szCs w:val="28"/>
        </w:rPr>
      </w:pPr>
      <w:r w:rsidRPr="00187DE3">
        <w:rPr>
          <w:sz w:val="28"/>
          <w:szCs w:val="28"/>
        </w:rPr>
        <w:t>-</w:t>
      </w:r>
      <w:r w:rsidR="00022FD0">
        <w:rPr>
          <w:sz w:val="28"/>
          <w:szCs w:val="28"/>
        </w:rPr>
        <w:t xml:space="preserve"> </w:t>
      </w:r>
      <w:r w:rsidRPr="00187DE3">
        <w:rPr>
          <w:sz w:val="28"/>
          <w:szCs w:val="28"/>
        </w:rPr>
        <w:t>созда</w:t>
      </w:r>
      <w:r w:rsidR="007B4F4F">
        <w:rPr>
          <w:sz w:val="28"/>
          <w:szCs w:val="28"/>
        </w:rPr>
        <w:t>ние</w:t>
      </w:r>
      <w:r w:rsidRPr="00187DE3">
        <w:rPr>
          <w:sz w:val="28"/>
          <w:szCs w:val="28"/>
        </w:rPr>
        <w:t xml:space="preserve"> услови</w:t>
      </w:r>
      <w:r w:rsidR="007B4F4F">
        <w:rPr>
          <w:sz w:val="28"/>
          <w:szCs w:val="28"/>
        </w:rPr>
        <w:t>й</w:t>
      </w:r>
      <w:r w:rsidRPr="00187DE3">
        <w:rPr>
          <w:sz w:val="28"/>
          <w:szCs w:val="28"/>
        </w:rPr>
        <w:t xml:space="preserve"> для расширения рынка сельскохозяйственной продукции, сырья и продовольствия</w:t>
      </w:r>
      <w:r w:rsidR="003035CD">
        <w:rPr>
          <w:sz w:val="28"/>
          <w:szCs w:val="28"/>
        </w:rPr>
        <w:t>;</w:t>
      </w:r>
    </w:p>
    <w:p w:rsidR="00187DE3" w:rsidRPr="00187DE3" w:rsidRDefault="00187DE3" w:rsidP="00022FD0">
      <w:pPr>
        <w:pStyle w:val="ad"/>
        <w:shd w:val="clear" w:color="auto" w:fill="FFFFFF"/>
        <w:spacing w:before="0" w:beforeAutospacing="0" w:after="0" w:afterAutospacing="0"/>
        <w:ind w:firstLine="708"/>
        <w:jc w:val="both"/>
        <w:rPr>
          <w:sz w:val="28"/>
          <w:szCs w:val="28"/>
        </w:rPr>
      </w:pPr>
      <w:r w:rsidRPr="00187DE3">
        <w:rPr>
          <w:sz w:val="28"/>
          <w:szCs w:val="28"/>
        </w:rPr>
        <w:t>-</w:t>
      </w:r>
      <w:r w:rsidR="00022FD0">
        <w:rPr>
          <w:sz w:val="28"/>
          <w:szCs w:val="28"/>
        </w:rPr>
        <w:t xml:space="preserve"> </w:t>
      </w:r>
      <w:r w:rsidRPr="00187DE3">
        <w:rPr>
          <w:sz w:val="28"/>
          <w:szCs w:val="28"/>
        </w:rPr>
        <w:t>формир</w:t>
      </w:r>
      <w:r w:rsidR="007B4F4F">
        <w:rPr>
          <w:sz w:val="28"/>
          <w:szCs w:val="28"/>
        </w:rPr>
        <w:t>ование</w:t>
      </w:r>
      <w:r w:rsidRPr="00187DE3">
        <w:rPr>
          <w:sz w:val="28"/>
          <w:szCs w:val="28"/>
        </w:rPr>
        <w:t xml:space="preserve"> инвестиционн</w:t>
      </w:r>
      <w:r w:rsidR="007B4F4F">
        <w:rPr>
          <w:sz w:val="28"/>
          <w:szCs w:val="28"/>
        </w:rPr>
        <w:t>ой</w:t>
      </w:r>
      <w:r w:rsidRPr="00187DE3">
        <w:rPr>
          <w:sz w:val="28"/>
          <w:szCs w:val="28"/>
        </w:rPr>
        <w:t xml:space="preserve"> политик</w:t>
      </w:r>
      <w:r w:rsidR="007B4F4F">
        <w:rPr>
          <w:sz w:val="28"/>
          <w:szCs w:val="28"/>
        </w:rPr>
        <w:t>и</w:t>
      </w:r>
      <w:r w:rsidRPr="00187DE3">
        <w:rPr>
          <w:sz w:val="28"/>
          <w:szCs w:val="28"/>
        </w:rPr>
        <w:t xml:space="preserve"> администрации </w:t>
      </w:r>
      <w:r w:rsidR="003035CD">
        <w:rPr>
          <w:sz w:val="28"/>
          <w:szCs w:val="28"/>
        </w:rPr>
        <w:t>городского поселения;</w:t>
      </w:r>
    </w:p>
    <w:p w:rsidR="00187DE3" w:rsidRPr="00187DE3" w:rsidRDefault="00187DE3" w:rsidP="00022FD0">
      <w:pPr>
        <w:pStyle w:val="ad"/>
        <w:shd w:val="clear" w:color="auto" w:fill="FFFFFF"/>
        <w:spacing w:before="0" w:beforeAutospacing="0" w:after="0" w:afterAutospacing="0"/>
        <w:ind w:firstLine="708"/>
        <w:jc w:val="both"/>
        <w:rPr>
          <w:sz w:val="28"/>
          <w:szCs w:val="28"/>
        </w:rPr>
      </w:pPr>
      <w:r w:rsidRPr="00187DE3">
        <w:rPr>
          <w:sz w:val="28"/>
          <w:szCs w:val="28"/>
        </w:rPr>
        <w:t>-</w:t>
      </w:r>
      <w:r w:rsidR="00022FD0">
        <w:rPr>
          <w:sz w:val="28"/>
          <w:szCs w:val="28"/>
        </w:rPr>
        <w:t xml:space="preserve"> </w:t>
      </w:r>
      <w:r w:rsidRPr="00187DE3">
        <w:rPr>
          <w:sz w:val="28"/>
          <w:szCs w:val="28"/>
        </w:rPr>
        <w:t>пров</w:t>
      </w:r>
      <w:r w:rsidR="007B4F4F">
        <w:rPr>
          <w:sz w:val="28"/>
          <w:szCs w:val="28"/>
        </w:rPr>
        <w:t>едение</w:t>
      </w:r>
      <w:r w:rsidRPr="00187DE3">
        <w:rPr>
          <w:sz w:val="28"/>
          <w:szCs w:val="28"/>
        </w:rPr>
        <w:t xml:space="preserve"> анализ</w:t>
      </w:r>
      <w:r w:rsidR="007B4F4F">
        <w:rPr>
          <w:sz w:val="28"/>
          <w:szCs w:val="28"/>
        </w:rPr>
        <w:t>а</w:t>
      </w:r>
      <w:r w:rsidR="002B3DEF">
        <w:rPr>
          <w:sz w:val="28"/>
          <w:szCs w:val="28"/>
        </w:rPr>
        <w:t>, разработка</w:t>
      </w:r>
      <w:r w:rsidRPr="00187DE3">
        <w:rPr>
          <w:sz w:val="28"/>
          <w:szCs w:val="28"/>
        </w:rPr>
        <w:t xml:space="preserve"> и согласование </w:t>
      </w:r>
      <w:r w:rsidR="002B3DEF">
        <w:rPr>
          <w:sz w:val="28"/>
          <w:szCs w:val="28"/>
        </w:rPr>
        <w:t xml:space="preserve">нормативов, </w:t>
      </w:r>
      <w:r w:rsidRPr="00187DE3">
        <w:rPr>
          <w:sz w:val="28"/>
          <w:szCs w:val="28"/>
        </w:rPr>
        <w:t>цен и тарифов на услуги, предоставляемые муниципальными организациями, учредител</w:t>
      </w:r>
      <w:r w:rsidR="00712AAD">
        <w:rPr>
          <w:sz w:val="28"/>
          <w:szCs w:val="28"/>
        </w:rPr>
        <w:t>ем</w:t>
      </w:r>
      <w:r w:rsidRPr="00187DE3">
        <w:rPr>
          <w:sz w:val="28"/>
          <w:szCs w:val="28"/>
        </w:rPr>
        <w:t xml:space="preserve"> которых является администрация </w:t>
      </w:r>
      <w:r w:rsidR="003035CD">
        <w:rPr>
          <w:sz w:val="28"/>
          <w:szCs w:val="28"/>
        </w:rPr>
        <w:t>городского поселения «Борзинское»;</w:t>
      </w:r>
    </w:p>
    <w:p w:rsidR="00187DE3" w:rsidRDefault="00187DE3" w:rsidP="00022FD0">
      <w:pPr>
        <w:pStyle w:val="ad"/>
        <w:shd w:val="clear" w:color="auto" w:fill="FFFFFF"/>
        <w:spacing w:before="0" w:beforeAutospacing="0" w:after="0" w:afterAutospacing="0"/>
        <w:ind w:firstLine="708"/>
        <w:jc w:val="both"/>
        <w:rPr>
          <w:sz w:val="28"/>
          <w:szCs w:val="28"/>
        </w:rPr>
      </w:pPr>
      <w:r w:rsidRPr="00187DE3">
        <w:rPr>
          <w:sz w:val="28"/>
          <w:szCs w:val="28"/>
        </w:rPr>
        <w:t>-</w:t>
      </w:r>
      <w:r w:rsidR="00022FD0">
        <w:rPr>
          <w:sz w:val="28"/>
          <w:szCs w:val="28"/>
        </w:rPr>
        <w:t xml:space="preserve"> </w:t>
      </w:r>
      <w:r w:rsidRPr="00187DE3">
        <w:rPr>
          <w:sz w:val="28"/>
          <w:szCs w:val="28"/>
        </w:rPr>
        <w:t>осуществл</w:t>
      </w:r>
      <w:r w:rsidR="007B4F4F">
        <w:rPr>
          <w:sz w:val="28"/>
          <w:szCs w:val="28"/>
        </w:rPr>
        <w:t>ение</w:t>
      </w:r>
      <w:r w:rsidRPr="00187DE3">
        <w:rPr>
          <w:sz w:val="28"/>
          <w:szCs w:val="28"/>
        </w:rPr>
        <w:t xml:space="preserve"> формировани</w:t>
      </w:r>
      <w:r w:rsidR="002B3DEF">
        <w:rPr>
          <w:sz w:val="28"/>
          <w:szCs w:val="28"/>
        </w:rPr>
        <w:t>я</w:t>
      </w:r>
      <w:r w:rsidRPr="00187DE3">
        <w:rPr>
          <w:sz w:val="28"/>
          <w:szCs w:val="28"/>
        </w:rPr>
        <w:t xml:space="preserve"> переч</w:t>
      </w:r>
      <w:r w:rsidR="007B4F4F">
        <w:rPr>
          <w:sz w:val="28"/>
          <w:szCs w:val="28"/>
        </w:rPr>
        <w:t>ня</w:t>
      </w:r>
      <w:r w:rsidRPr="00187DE3">
        <w:rPr>
          <w:sz w:val="28"/>
          <w:szCs w:val="28"/>
        </w:rPr>
        <w:t xml:space="preserve"> муниципальных программ, предлагаемых к финансированию на очередной финансовый год и плановый период.</w:t>
      </w:r>
    </w:p>
    <w:p w:rsidR="008C1299" w:rsidRDefault="008C1299" w:rsidP="00022FD0">
      <w:pPr>
        <w:ind w:firstLine="708"/>
        <w:jc w:val="both"/>
        <w:rPr>
          <w:rFonts w:ascii="Times New Roman" w:hAnsi="Times New Roman" w:cs="Times New Roman"/>
          <w:sz w:val="28"/>
          <w:szCs w:val="28"/>
        </w:rPr>
      </w:pPr>
      <w:r w:rsidRPr="00ED4483">
        <w:rPr>
          <w:rFonts w:ascii="Times New Roman" w:hAnsi="Times New Roman" w:cs="Times New Roman"/>
          <w:sz w:val="28"/>
          <w:szCs w:val="28"/>
        </w:rPr>
        <w:t xml:space="preserve">- </w:t>
      </w:r>
      <w:r w:rsidR="00ED4483" w:rsidRPr="00ED4483">
        <w:rPr>
          <w:rFonts w:ascii="Times New Roman" w:hAnsi="Times New Roman" w:cs="Times New Roman"/>
          <w:sz w:val="28"/>
          <w:szCs w:val="28"/>
        </w:rPr>
        <w:t>осуществл</w:t>
      </w:r>
      <w:r w:rsidR="007B4F4F">
        <w:rPr>
          <w:rFonts w:ascii="Times New Roman" w:hAnsi="Times New Roman" w:cs="Times New Roman"/>
          <w:sz w:val="28"/>
          <w:szCs w:val="28"/>
        </w:rPr>
        <w:t>ение</w:t>
      </w:r>
      <w:r w:rsidR="00ED4483" w:rsidRPr="00ED4483">
        <w:rPr>
          <w:rFonts w:ascii="Times New Roman" w:hAnsi="Times New Roman" w:cs="Times New Roman"/>
          <w:sz w:val="28"/>
          <w:szCs w:val="28"/>
        </w:rPr>
        <w:t xml:space="preserve"> реализации </w:t>
      </w:r>
      <w:r w:rsidRPr="00ED4483">
        <w:rPr>
          <w:rFonts w:ascii="Times New Roman" w:hAnsi="Times New Roman" w:cs="Times New Roman"/>
          <w:sz w:val="28"/>
          <w:szCs w:val="28"/>
        </w:rPr>
        <w:t>муниципальных программ</w:t>
      </w:r>
      <w:r w:rsidR="00ED4483" w:rsidRPr="00ED4483">
        <w:rPr>
          <w:rFonts w:ascii="Times New Roman" w:hAnsi="Times New Roman" w:cs="Times New Roman"/>
          <w:sz w:val="28"/>
          <w:szCs w:val="28"/>
        </w:rPr>
        <w:t xml:space="preserve"> городского поселения</w:t>
      </w:r>
      <w:r w:rsidRPr="00ED4483">
        <w:rPr>
          <w:rFonts w:ascii="Times New Roman" w:hAnsi="Times New Roman" w:cs="Times New Roman"/>
          <w:sz w:val="28"/>
          <w:szCs w:val="28"/>
        </w:rPr>
        <w:t>;</w:t>
      </w:r>
    </w:p>
    <w:p w:rsidR="00B53CE3" w:rsidRDefault="00B53CE3" w:rsidP="00022FD0">
      <w:pPr>
        <w:pStyle w:val="ad"/>
        <w:shd w:val="clear" w:color="auto" w:fill="FFFFFF"/>
        <w:spacing w:before="0" w:beforeAutospacing="0" w:after="0" w:afterAutospacing="0"/>
        <w:ind w:firstLine="708"/>
        <w:jc w:val="both"/>
        <w:rPr>
          <w:sz w:val="28"/>
          <w:szCs w:val="28"/>
        </w:rPr>
      </w:pPr>
      <w:r>
        <w:rPr>
          <w:sz w:val="28"/>
          <w:szCs w:val="28"/>
        </w:rPr>
        <w:t>- координация работы структурных подразделений администрации и подведомственных учреждений по вопросам реализации программы действий по стабилизации и дальнейшему развитию;</w:t>
      </w:r>
    </w:p>
    <w:p w:rsidR="00712AAD" w:rsidRDefault="00712AAD" w:rsidP="00022FD0">
      <w:pPr>
        <w:pStyle w:val="ad"/>
        <w:shd w:val="clear" w:color="auto" w:fill="FFFFFF"/>
        <w:spacing w:before="0" w:beforeAutospacing="0" w:after="0" w:afterAutospacing="0"/>
        <w:ind w:firstLine="708"/>
        <w:jc w:val="both"/>
        <w:rPr>
          <w:sz w:val="28"/>
          <w:szCs w:val="28"/>
        </w:rPr>
      </w:pPr>
      <w:r>
        <w:rPr>
          <w:sz w:val="28"/>
          <w:szCs w:val="28"/>
        </w:rPr>
        <w:t xml:space="preserve">- осуществление своевременной и полной работы в программных модулях, содержащих сведения об основных социально-экономических показателях городского поселения (ГАС </w:t>
      </w:r>
      <w:r w:rsidR="00580242">
        <w:rPr>
          <w:sz w:val="28"/>
          <w:szCs w:val="28"/>
        </w:rPr>
        <w:t>«</w:t>
      </w:r>
      <w:r>
        <w:rPr>
          <w:sz w:val="28"/>
          <w:szCs w:val="28"/>
        </w:rPr>
        <w:t>Управление</w:t>
      </w:r>
      <w:r w:rsidR="00580242">
        <w:rPr>
          <w:sz w:val="28"/>
          <w:szCs w:val="28"/>
        </w:rPr>
        <w:t>»</w:t>
      </w:r>
      <w:r>
        <w:rPr>
          <w:sz w:val="28"/>
          <w:szCs w:val="28"/>
        </w:rPr>
        <w:t xml:space="preserve">, ГИС «ЖКХ», АИС </w:t>
      </w:r>
      <w:r w:rsidR="00580242">
        <w:rPr>
          <w:sz w:val="28"/>
          <w:szCs w:val="28"/>
        </w:rPr>
        <w:t>«</w:t>
      </w:r>
      <w:r>
        <w:rPr>
          <w:sz w:val="28"/>
          <w:szCs w:val="28"/>
        </w:rPr>
        <w:t>Реформа ЖКХ</w:t>
      </w:r>
      <w:r w:rsidR="00580242">
        <w:rPr>
          <w:sz w:val="28"/>
          <w:szCs w:val="28"/>
        </w:rPr>
        <w:t>»</w:t>
      </w:r>
      <w:r>
        <w:rPr>
          <w:sz w:val="28"/>
          <w:szCs w:val="28"/>
        </w:rPr>
        <w:t xml:space="preserve"> и др.);</w:t>
      </w:r>
    </w:p>
    <w:p w:rsidR="00712AAD" w:rsidRDefault="00712AAD" w:rsidP="00022FD0">
      <w:pPr>
        <w:pStyle w:val="ad"/>
        <w:shd w:val="clear" w:color="auto" w:fill="FFFFFF"/>
        <w:spacing w:before="0" w:beforeAutospacing="0" w:after="0" w:afterAutospacing="0"/>
        <w:ind w:firstLine="708"/>
        <w:jc w:val="both"/>
        <w:rPr>
          <w:sz w:val="28"/>
          <w:szCs w:val="28"/>
        </w:rPr>
      </w:pPr>
      <w:r>
        <w:rPr>
          <w:sz w:val="28"/>
          <w:szCs w:val="28"/>
        </w:rPr>
        <w:t>- организация своевременного и полного предоставления отчетности, заявок, проектов и иной документации по всем приоритетным проектам, реализуемым на территории городского поселения;</w:t>
      </w:r>
    </w:p>
    <w:p w:rsidR="00B53CE3" w:rsidRPr="00ED4483" w:rsidRDefault="00712AAD" w:rsidP="00022FD0">
      <w:pPr>
        <w:pStyle w:val="ad"/>
        <w:shd w:val="clear" w:color="auto" w:fill="FFFFFF"/>
        <w:spacing w:before="0" w:beforeAutospacing="0" w:after="0" w:afterAutospacing="0"/>
        <w:ind w:firstLine="708"/>
        <w:jc w:val="both"/>
        <w:rPr>
          <w:sz w:val="28"/>
          <w:szCs w:val="28"/>
        </w:rPr>
      </w:pPr>
      <w:r>
        <w:rPr>
          <w:sz w:val="28"/>
          <w:szCs w:val="28"/>
        </w:rPr>
        <w:lastRenderedPageBreak/>
        <w:t>- организация проектной деятельности на территории городского поселения;</w:t>
      </w:r>
    </w:p>
    <w:p w:rsidR="00ED4483" w:rsidRDefault="00ED4483" w:rsidP="00022FD0">
      <w:pPr>
        <w:widowControl/>
        <w:autoSpaceDE/>
        <w:autoSpaceDN/>
        <w:adjustRightInd/>
        <w:ind w:firstLine="708"/>
        <w:jc w:val="both"/>
        <w:textAlignment w:val="top"/>
        <w:rPr>
          <w:rFonts w:ascii="Times New Roman" w:hAnsi="Times New Roman" w:cs="Times New Roman"/>
          <w:sz w:val="28"/>
          <w:szCs w:val="28"/>
          <w:bdr w:val="none" w:sz="0" w:space="0" w:color="auto" w:frame="1"/>
        </w:rPr>
      </w:pPr>
      <w:r w:rsidRPr="00ED4483">
        <w:rPr>
          <w:rFonts w:ascii="Times New Roman" w:hAnsi="Times New Roman" w:cs="Times New Roman"/>
          <w:sz w:val="28"/>
          <w:szCs w:val="28"/>
        </w:rPr>
        <w:t>- осуществл</w:t>
      </w:r>
      <w:r w:rsidR="007B4F4F">
        <w:rPr>
          <w:rFonts w:ascii="Times New Roman" w:hAnsi="Times New Roman" w:cs="Times New Roman"/>
          <w:sz w:val="28"/>
          <w:szCs w:val="28"/>
        </w:rPr>
        <w:t>ение</w:t>
      </w:r>
      <w:r w:rsidRPr="00ED4483">
        <w:rPr>
          <w:rFonts w:ascii="Times New Roman" w:hAnsi="Times New Roman" w:cs="Times New Roman"/>
          <w:sz w:val="28"/>
          <w:szCs w:val="28"/>
        </w:rPr>
        <w:t xml:space="preserve"> р</w:t>
      </w:r>
      <w:r w:rsidRPr="00B901A4">
        <w:rPr>
          <w:rFonts w:ascii="Times New Roman" w:hAnsi="Times New Roman" w:cs="Times New Roman"/>
          <w:sz w:val="28"/>
          <w:szCs w:val="28"/>
          <w:bdr w:val="none" w:sz="0" w:space="0" w:color="auto" w:frame="1"/>
        </w:rPr>
        <w:t>азработк</w:t>
      </w:r>
      <w:r w:rsidR="007B4F4F">
        <w:rPr>
          <w:rFonts w:ascii="Times New Roman" w:hAnsi="Times New Roman" w:cs="Times New Roman"/>
          <w:sz w:val="28"/>
          <w:szCs w:val="28"/>
          <w:bdr w:val="none" w:sz="0" w:space="0" w:color="auto" w:frame="1"/>
        </w:rPr>
        <w:t>и</w:t>
      </w:r>
      <w:r w:rsidRPr="00B901A4">
        <w:rPr>
          <w:rFonts w:ascii="Times New Roman" w:hAnsi="Times New Roman" w:cs="Times New Roman"/>
          <w:sz w:val="28"/>
          <w:szCs w:val="28"/>
          <w:bdr w:val="none" w:sz="0" w:space="0" w:color="auto" w:frame="1"/>
        </w:rPr>
        <w:t xml:space="preserve"> предложений по бюджетной и налоговой политике.</w:t>
      </w:r>
    </w:p>
    <w:p w:rsidR="005C7A6A" w:rsidRPr="00D66B1A" w:rsidRDefault="005C7A6A" w:rsidP="005C7A6A">
      <w:pPr>
        <w:ind w:firstLine="708"/>
        <w:jc w:val="both"/>
        <w:rPr>
          <w:rFonts w:ascii="Times New Roman" w:hAnsi="Times New Roman" w:cs="Times New Roman"/>
          <w:b/>
          <w:sz w:val="28"/>
          <w:szCs w:val="28"/>
        </w:rPr>
      </w:pPr>
      <w:r w:rsidRPr="00D66B1A">
        <w:rPr>
          <w:rFonts w:ascii="Times New Roman" w:hAnsi="Times New Roman" w:cs="Times New Roman"/>
          <w:b/>
          <w:sz w:val="28"/>
          <w:szCs w:val="28"/>
        </w:rPr>
        <w:t>6. Отдел бухгалтерского учета, отчетности и финансов.</w:t>
      </w:r>
    </w:p>
    <w:p w:rsidR="005C7A6A" w:rsidRPr="00011372" w:rsidRDefault="005C7A6A" w:rsidP="00022FD0">
      <w:pPr>
        <w:ind w:firstLine="708"/>
        <w:rPr>
          <w:rFonts w:ascii="Times New Roman" w:hAnsi="Times New Roman" w:cs="Times New Roman"/>
          <w:sz w:val="28"/>
          <w:szCs w:val="28"/>
        </w:rPr>
      </w:pPr>
      <w:r w:rsidRPr="00011372">
        <w:rPr>
          <w:rFonts w:ascii="Times New Roman" w:hAnsi="Times New Roman" w:cs="Times New Roman"/>
          <w:sz w:val="28"/>
          <w:szCs w:val="28"/>
        </w:rPr>
        <w:t>Приоритетные направления деятельности:</w:t>
      </w:r>
    </w:p>
    <w:p w:rsidR="005C7A6A" w:rsidRPr="00011372" w:rsidRDefault="005C7A6A"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осуществл</w:t>
      </w:r>
      <w:r>
        <w:rPr>
          <w:rFonts w:ascii="Times New Roman" w:hAnsi="Times New Roman" w:cs="Times New Roman"/>
          <w:sz w:val="28"/>
          <w:szCs w:val="28"/>
        </w:rPr>
        <w:t>ение</w:t>
      </w:r>
      <w:r w:rsidRPr="00011372">
        <w:rPr>
          <w:rFonts w:ascii="Times New Roman" w:hAnsi="Times New Roman" w:cs="Times New Roman"/>
          <w:sz w:val="28"/>
          <w:szCs w:val="28"/>
        </w:rPr>
        <w:t xml:space="preserve"> комплекс</w:t>
      </w:r>
      <w:r>
        <w:rPr>
          <w:rFonts w:ascii="Times New Roman" w:hAnsi="Times New Roman" w:cs="Times New Roman"/>
          <w:sz w:val="28"/>
          <w:szCs w:val="28"/>
        </w:rPr>
        <w:t>а</w:t>
      </w:r>
      <w:r w:rsidRPr="00011372">
        <w:rPr>
          <w:rFonts w:ascii="Times New Roman" w:hAnsi="Times New Roman" w:cs="Times New Roman"/>
          <w:sz w:val="28"/>
          <w:szCs w:val="28"/>
        </w:rPr>
        <w:t xml:space="preserve"> мероприятий по:</w:t>
      </w:r>
    </w:p>
    <w:p w:rsidR="005C7A6A" w:rsidRPr="00011372" w:rsidRDefault="005C7A6A"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формированию, исполнению бюджета городского поселения, контролю за исполнением  данного бюджета;</w:t>
      </w:r>
    </w:p>
    <w:p w:rsidR="005C7A6A" w:rsidRPr="00011372" w:rsidRDefault="005C7A6A"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установлению, изменению и отмене местных налогов и сборов городского поселения;</w:t>
      </w:r>
    </w:p>
    <w:p w:rsidR="005C7A6A" w:rsidRPr="00011372" w:rsidRDefault="005C7A6A"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выравниванию уровня бюджетной обеспеченности поселения за счет средств бюджета</w:t>
      </w:r>
      <w:r w:rsidR="002F07F8">
        <w:rPr>
          <w:rFonts w:ascii="Times New Roman" w:hAnsi="Times New Roman" w:cs="Times New Roman"/>
          <w:sz w:val="28"/>
          <w:szCs w:val="28"/>
        </w:rPr>
        <w:t xml:space="preserve"> городского</w:t>
      </w:r>
      <w:r w:rsidR="00022FD0">
        <w:rPr>
          <w:rFonts w:ascii="Times New Roman" w:hAnsi="Times New Roman" w:cs="Times New Roman"/>
          <w:sz w:val="28"/>
          <w:szCs w:val="28"/>
        </w:rPr>
        <w:t xml:space="preserve"> </w:t>
      </w:r>
      <w:r w:rsidR="002F07F8">
        <w:rPr>
          <w:rFonts w:ascii="Times New Roman" w:hAnsi="Times New Roman" w:cs="Times New Roman"/>
          <w:sz w:val="28"/>
          <w:szCs w:val="28"/>
        </w:rPr>
        <w:t>поселения</w:t>
      </w:r>
      <w:r w:rsidRPr="00011372">
        <w:rPr>
          <w:rFonts w:ascii="Times New Roman" w:hAnsi="Times New Roman" w:cs="Times New Roman"/>
          <w:sz w:val="28"/>
          <w:szCs w:val="28"/>
        </w:rPr>
        <w:t>;</w:t>
      </w:r>
    </w:p>
    <w:p w:rsidR="009D50C9" w:rsidRDefault="009D50C9" w:rsidP="00022FD0">
      <w:pPr>
        <w:ind w:firstLine="708"/>
        <w:jc w:val="both"/>
        <w:rPr>
          <w:rFonts w:ascii="Times New Roman" w:hAnsi="Times New Roman" w:cs="Times New Roman"/>
          <w:sz w:val="28"/>
          <w:szCs w:val="28"/>
        </w:rPr>
      </w:pPr>
      <w:r w:rsidRPr="00D66B1A">
        <w:rPr>
          <w:rFonts w:ascii="Times New Roman" w:hAnsi="Times New Roman" w:cs="Times New Roman"/>
          <w:sz w:val="28"/>
          <w:szCs w:val="28"/>
        </w:rPr>
        <w:t>- осуществл</w:t>
      </w:r>
      <w:r>
        <w:rPr>
          <w:rFonts w:ascii="Times New Roman" w:hAnsi="Times New Roman" w:cs="Times New Roman"/>
          <w:sz w:val="28"/>
          <w:szCs w:val="28"/>
        </w:rPr>
        <w:t>ение</w:t>
      </w:r>
      <w:r w:rsidRPr="00D66B1A">
        <w:rPr>
          <w:rFonts w:ascii="Times New Roman" w:hAnsi="Times New Roman" w:cs="Times New Roman"/>
          <w:sz w:val="28"/>
          <w:szCs w:val="28"/>
        </w:rPr>
        <w:t xml:space="preserve"> общ</w:t>
      </w:r>
      <w:r>
        <w:rPr>
          <w:rFonts w:ascii="Times New Roman" w:hAnsi="Times New Roman" w:cs="Times New Roman"/>
          <w:sz w:val="28"/>
          <w:szCs w:val="28"/>
        </w:rPr>
        <w:t>егофинансово</w:t>
      </w:r>
      <w:r w:rsidR="00085155">
        <w:rPr>
          <w:rFonts w:ascii="Times New Roman" w:hAnsi="Times New Roman" w:cs="Times New Roman"/>
          <w:sz w:val="28"/>
          <w:szCs w:val="28"/>
        </w:rPr>
        <w:t xml:space="preserve">-хозяйственного </w:t>
      </w:r>
      <w:r w:rsidRPr="00D66B1A">
        <w:rPr>
          <w:rFonts w:ascii="Times New Roman" w:hAnsi="Times New Roman" w:cs="Times New Roman"/>
          <w:sz w:val="28"/>
          <w:szCs w:val="28"/>
        </w:rPr>
        <w:t>контрол</w:t>
      </w:r>
      <w:r>
        <w:rPr>
          <w:rFonts w:ascii="Times New Roman" w:hAnsi="Times New Roman" w:cs="Times New Roman"/>
          <w:sz w:val="28"/>
          <w:szCs w:val="28"/>
        </w:rPr>
        <w:t>я</w:t>
      </w:r>
      <w:r w:rsidRPr="00D66B1A">
        <w:rPr>
          <w:rFonts w:ascii="Times New Roman" w:hAnsi="Times New Roman" w:cs="Times New Roman"/>
          <w:sz w:val="28"/>
          <w:szCs w:val="28"/>
        </w:rPr>
        <w:t xml:space="preserve"> за деятельностью</w:t>
      </w:r>
      <w:r>
        <w:rPr>
          <w:rFonts w:ascii="Times New Roman" w:hAnsi="Times New Roman" w:cs="Times New Roman"/>
          <w:sz w:val="28"/>
          <w:szCs w:val="28"/>
        </w:rPr>
        <w:t xml:space="preserve"> муниципальных учреждений и предприятий, учредителем которых является администрация городского поселения «Борзинское»</w:t>
      </w:r>
      <w:r w:rsidR="00AE13F5">
        <w:rPr>
          <w:rFonts w:ascii="Times New Roman" w:hAnsi="Times New Roman" w:cs="Times New Roman"/>
          <w:sz w:val="28"/>
          <w:szCs w:val="28"/>
        </w:rPr>
        <w:t>;</w:t>
      </w:r>
    </w:p>
    <w:p w:rsidR="00AE13F5" w:rsidRPr="00011372" w:rsidRDefault="00AE13F5" w:rsidP="00022FD0">
      <w:pPr>
        <w:ind w:firstLine="708"/>
        <w:jc w:val="both"/>
        <w:rPr>
          <w:rFonts w:ascii="Times New Roman" w:hAnsi="Times New Roman" w:cs="Times New Roman"/>
          <w:sz w:val="28"/>
          <w:szCs w:val="28"/>
        </w:rPr>
      </w:pPr>
      <w:r>
        <w:rPr>
          <w:rFonts w:ascii="Times New Roman" w:hAnsi="Times New Roman" w:cs="Times New Roman"/>
          <w:sz w:val="28"/>
          <w:szCs w:val="28"/>
        </w:rPr>
        <w:t>- ф</w:t>
      </w:r>
      <w:r w:rsidRPr="00AE13F5">
        <w:rPr>
          <w:rFonts w:ascii="Times New Roman" w:hAnsi="Times New Roman" w:cs="Times New Roman"/>
          <w:sz w:val="28"/>
          <w:szCs w:val="28"/>
        </w:rPr>
        <w:t>ормирование и сдача бухгалтерской (бюджетной), налоговой, статистической отчетности в соответствующие органы</w:t>
      </w:r>
      <w:r w:rsidR="00085155">
        <w:rPr>
          <w:rFonts w:ascii="Times New Roman" w:hAnsi="Times New Roman" w:cs="Times New Roman"/>
          <w:sz w:val="28"/>
          <w:szCs w:val="28"/>
        </w:rPr>
        <w:t>.</w:t>
      </w:r>
    </w:p>
    <w:p w:rsidR="00011372" w:rsidRPr="00011372" w:rsidRDefault="005C7A6A" w:rsidP="00022FD0">
      <w:pPr>
        <w:pStyle w:val="ac"/>
        <w:ind w:firstLine="708"/>
        <w:jc w:val="both"/>
        <w:rPr>
          <w:sz w:val="28"/>
          <w:szCs w:val="28"/>
        </w:rPr>
      </w:pPr>
      <w:r w:rsidRPr="005C7A6A">
        <w:rPr>
          <w:b/>
          <w:sz w:val="28"/>
          <w:szCs w:val="28"/>
        </w:rPr>
        <w:t>7</w:t>
      </w:r>
      <w:r w:rsidR="00011372" w:rsidRPr="005C7A6A">
        <w:rPr>
          <w:b/>
          <w:sz w:val="28"/>
          <w:szCs w:val="28"/>
        </w:rPr>
        <w:t>.</w:t>
      </w:r>
      <w:r w:rsidR="00011372" w:rsidRPr="00D66B1A">
        <w:rPr>
          <w:b/>
          <w:sz w:val="28"/>
          <w:szCs w:val="28"/>
        </w:rPr>
        <w:t xml:space="preserve"> Отдел градостроительства, земельных и имущественных отношений</w:t>
      </w:r>
      <w:r w:rsidR="00011372" w:rsidRPr="00011372">
        <w:rPr>
          <w:sz w:val="28"/>
          <w:szCs w:val="28"/>
        </w:rPr>
        <w:t>.</w:t>
      </w:r>
    </w:p>
    <w:p w:rsidR="00011372" w:rsidRPr="00011372" w:rsidRDefault="00011372" w:rsidP="00011372">
      <w:pPr>
        <w:pStyle w:val="ac"/>
        <w:ind w:firstLine="708"/>
        <w:jc w:val="both"/>
        <w:rPr>
          <w:sz w:val="28"/>
          <w:szCs w:val="28"/>
        </w:rPr>
      </w:pPr>
      <w:r w:rsidRPr="00011372">
        <w:rPr>
          <w:sz w:val="28"/>
          <w:szCs w:val="28"/>
        </w:rPr>
        <w:t>Приоритетные направления деятельности:</w:t>
      </w:r>
    </w:p>
    <w:p w:rsidR="00011372" w:rsidRPr="00011372" w:rsidRDefault="00011372" w:rsidP="00011372">
      <w:pPr>
        <w:pStyle w:val="ac"/>
        <w:ind w:firstLine="708"/>
        <w:jc w:val="both"/>
        <w:rPr>
          <w:sz w:val="28"/>
          <w:szCs w:val="28"/>
        </w:rPr>
      </w:pPr>
      <w:r w:rsidRPr="00011372">
        <w:rPr>
          <w:sz w:val="28"/>
          <w:szCs w:val="28"/>
        </w:rPr>
        <w:t>- организ</w:t>
      </w:r>
      <w:r w:rsidR="003630B9">
        <w:rPr>
          <w:sz w:val="28"/>
          <w:szCs w:val="28"/>
        </w:rPr>
        <w:t>ация</w:t>
      </w:r>
      <w:r w:rsidRPr="00011372">
        <w:rPr>
          <w:sz w:val="28"/>
          <w:szCs w:val="28"/>
        </w:rPr>
        <w:t xml:space="preserve"> работы по владению, пользованию и распоряжению земельными участками в границах городского поселения, в пределах полномочий установленных законодательством Российской Федерации;</w:t>
      </w:r>
    </w:p>
    <w:p w:rsidR="00011372" w:rsidRPr="00011372" w:rsidRDefault="00011372" w:rsidP="00011372">
      <w:pPr>
        <w:pStyle w:val="ac"/>
        <w:ind w:firstLine="708"/>
        <w:jc w:val="both"/>
        <w:rPr>
          <w:sz w:val="28"/>
          <w:szCs w:val="28"/>
        </w:rPr>
      </w:pPr>
      <w:r w:rsidRPr="00011372">
        <w:rPr>
          <w:sz w:val="28"/>
          <w:szCs w:val="28"/>
        </w:rPr>
        <w:t>- осуществл</w:t>
      </w:r>
      <w:r w:rsidR="003630B9">
        <w:rPr>
          <w:sz w:val="28"/>
          <w:szCs w:val="28"/>
        </w:rPr>
        <w:t>ение</w:t>
      </w:r>
      <w:r w:rsidRPr="00011372">
        <w:rPr>
          <w:sz w:val="28"/>
          <w:szCs w:val="28"/>
        </w:rPr>
        <w:t xml:space="preserve"> работы при утверждении генеральных планов поселения, правил землепользования и застройки, при утверждении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при утверждении местных нормативов градостроительного проектирования поселений, резервированию земель и изъятию земельных участков в границах городского поселения для муниципальных нужд, осуществляет муниципальный земельный контроль в границах городского поселения, осуществляет в случаях, предусмотренных Градостроительным кодексом Российской Федерации, осмотр зданий, сооружений и выдачу рекомендаций по устранению выявленных в ходе таких осмотров нарушений;</w:t>
      </w:r>
    </w:p>
    <w:p w:rsidR="00011372" w:rsidRPr="00011372" w:rsidRDefault="00011372" w:rsidP="00011372">
      <w:pPr>
        <w:pStyle w:val="ac"/>
        <w:ind w:firstLine="708"/>
        <w:jc w:val="both"/>
        <w:rPr>
          <w:sz w:val="28"/>
          <w:szCs w:val="28"/>
        </w:rPr>
      </w:pPr>
      <w:r w:rsidRPr="00011372">
        <w:rPr>
          <w:sz w:val="28"/>
          <w:szCs w:val="28"/>
        </w:rPr>
        <w:t xml:space="preserve">- </w:t>
      </w:r>
      <w:r w:rsidR="003630B9">
        <w:rPr>
          <w:sz w:val="28"/>
          <w:szCs w:val="28"/>
        </w:rPr>
        <w:t>осуществление проведения</w:t>
      </w:r>
      <w:r w:rsidRPr="00011372">
        <w:rPr>
          <w:sz w:val="28"/>
          <w:szCs w:val="28"/>
        </w:rPr>
        <w:t xml:space="preserve"> мероприятия по присвоению наименований улицам, площадям и иным территориям проживания граждан в населенных пунктах, установлении нумерации домов;</w:t>
      </w:r>
    </w:p>
    <w:p w:rsidR="00011372" w:rsidRPr="00011372" w:rsidRDefault="00011372" w:rsidP="00011372">
      <w:pPr>
        <w:pStyle w:val="ac"/>
        <w:ind w:firstLine="708"/>
        <w:jc w:val="both"/>
        <w:rPr>
          <w:sz w:val="28"/>
          <w:szCs w:val="28"/>
        </w:rPr>
      </w:pPr>
      <w:r w:rsidRPr="00011372">
        <w:rPr>
          <w:sz w:val="28"/>
          <w:szCs w:val="28"/>
        </w:rPr>
        <w:t>- организ</w:t>
      </w:r>
      <w:r w:rsidR="003630B9">
        <w:rPr>
          <w:sz w:val="28"/>
          <w:szCs w:val="28"/>
        </w:rPr>
        <w:t>ация</w:t>
      </w:r>
      <w:r w:rsidRPr="00011372">
        <w:rPr>
          <w:sz w:val="28"/>
          <w:szCs w:val="28"/>
        </w:rPr>
        <w:t xml:space="preserve"> работы по владению, пользованию и распоряжению имуществом, находящимся в муниципальной собственности поселения, в </w:t>
      </w:r>
      <w:r w:rsidRPr="00011372">
        <w:rPr>
          <w:sz w:val="28"/>
          <w:szCs w:val="28"/>
        </w:rPr>
        <w:lastRenderedPageBreak/>
        <w:t>пределах полномочий, установленных законодательством Российской Федерации;</w:t>
      </w:r>
    </w:p>
    <w:p w:rsidR="00011372" w:rsidRDefault="00011372" w:rsidP="00011372">
      <w:pPr>
        <w:pStyle w:val="ac"/>
        <w:ind w:firstLine="708"/>
        <w:jc w:val="both"/>
        <w:rPr>
          <w:sz w:val="28"/>
          <w:szCs w:val="28"/>
        </w:rPr>
      </w:pPr>
      <w:r w:rsidRPr="00495E83">
        <w:rPr>
          <w:sz w:val="28"/>
          <w:szCs w:val="28"/>
        </w:rPr>
        <w:t>- участ</w:t>
      </w:r>
      <w:r w:rsidR="003630B9">
        <w:rPr>
          <w:sz w:val="28"/>
          <w:szCs w:val="28"/>
        </w:rPr>
        <w:t>ие</w:t>
      </w:r>
      <w:r w:rsidRPr="00495E83">
        <w:rPr>
          <w:sz w:val="28"/>
          <w:szCs w:val="28"/>
        </w:rPr>
        <w:t xml:space="preserve"> в обеспечении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p w:rsidR="00521C57" w:rsidRDefault="00521C57" w:rsidP="00011372">
      <w:pPr>
        <w:pStyle w:val="ac"/>
        <w:ind w:firstLine="708"/>
        <w:jc w:val="both"/>
        <w:rPr>
          <w:sz w:val="28"/>
          <w:szCs w:val="28"/>
        </w:rPr>
      </w:pPr>
      <w:r>
        <w:rPr>
          <w:sz w:val="28"/>
          <w:szCs w:val="28"/>
        </w:rPr>
        <w:t>- организация и надлежащая работа в программных комплексах учета, отчетности и контроля движения муниципального имущества, а также в программах, предназначенных для учета</w:t>
      </w:r>
      <w:r w:rsidR="00BF16D8">
        <w:rPr>
          <w:sz w:val="28"/>
          <w:szCs w:val="28"/>
        </w:rPr>
        <w:t xml:space="preserve"> адресного хозяйства и организации архитектурной деятельности;</w:t>
      </w:r>
    </w:p>
    <w:p w:rsidR="00011372" w:rsidRPr="00D66B1A" w:rsidRDefault="00011372" w:rsidP="00022FD0">
      <w:pPr>
        <w:ind w:firstLine="708"/>
        <w:jc w:val="both"/>
        <w:rPr>
          <w:rFonts w:ascii="Times New Roman" w:hAnsi="Times New Roman" w:cs="Times New Roman"/>
          <w:sz w:val="28"/>
          <w:szCs w:val="28"/>
        </w:rPr>
      </w:pPr>
      <w:r w:rsidRPr="00D66B1A">
        <w:rPr>
          <w:rFonts w:ascii="Times New Roman" w:hAnsi="Times New Roman" w:cs="Times New Roman"/>
          <w:sz w:val="28"/>
          <w:szCs w:val="28"/>
        </w:rPr>
        <w:t>- осуществл</w:t>
      </w:r>
      <w:r w:rsidR="003630B9">
        <w:rPr>
          <w:rFonts w:ascii="Times New Roman" w:hAnsi="Times New Roman" w:cs="Times New Roman"/>
          <w:sz w:val="28"/>
          <w:szCs w:val="28"/>
        </w:rPr>
        <w:t>ение</w:t>
      </w:r>
      <w:r w:rsidRPr="00D66B1A">
        <w:rPr>
          <w:rFonts w:ascii="Times New Roman" w:hAnsi="Times New Roman" w:cs="Times New Roman"/>
          <w:sz w:val="28"/>
          <w:szCs w:val="28"/>
        </w:rPr>
        <w:t xml:space="preserve"> общ</w:t>
      </w:r>
      <w:r w:rsidR="003630B9">
        <w:rPr>
          <w:rFonts w:ascii="Times New Roman" w:hAnsi="Times New Roman" w:cs="Times New Roman"/>
          <w:sz w:val="28"/>
          <w:szCs w:val="28"/>
        </w:rPr>
        <w:t>его</w:t>
      </w:r>
      <w:r w:rsidRPr="00D66B1A">
        <w:rPr>
          <w:rFonts w:ascii="Times New Roman" w:hAnsi="Times New Roman" w:cs="Times New Roman"/>
          <w:sz w:val="28"/>
          <w:szCs w:val="28"/>
        </w:rPr>
        <w:t xml:space="preserve"> контрол</w:t>
      </w:r>
      <w:r w:rsidR="003630B9">
        <w:rPr>
          <w:rFonts w:ascii="Times New Roman" w:hAnsi="Times New Roman" w:cs="Times New Roman"/>
          <w:sz w:val="28"/>
          <w:szCs w:val="28"/>
        </w:rPr>
        <w:t>я</w:t>
      </w:r>
      <w:r w:rsidRPr="00D66B1A">
        <w:rPr>
          <w:rFonts w:ascii="Times New Roman" w:hAnsi="Times New Roman" w:cs="Times New Roman"/>
          <w:sz w:val="28"/>
          <w:szCs w:val="28"/>
        </w:rPr>
        <w:t xml:space="preserve"> за деятельностью унитарного муниципального архитектурно-планировочного предприятия.</w:t>
      </w:r>
    </w:p>
    <w:p w:rsidR="00011372" w:rsidRPr="00D66B1A" w:rsidRDefault="00011372" w:rsidP="00022FD0">
      <w:pPr>
        <w:ind w:firstLine="708"/>
        <w:jc w:val="both"/>
        <w:rPr>
          <w:rFonts w:ascii="Times New Roman" w:hAnsi="Times New Roman" w:cs="Times New Roman"/>
          <w:b/>
          <w:sz w:val="28"/>
          <w:szCs w:val="28"/>
        </w:rPr>
      </w:pPr>
      <w:r w:rsidRPr="00D66B1A">
        <w:rPr>
          <w:rFonts w:ascii="Times New Roman" w:hAnsi="Times New Roman" w:cs="Times New Roman"/>
          <w:b/>
          <w:sz w:val="28"/>
          <w:szCs w:val="28"/>
        </w:rPr>
        <w:t>7. Отдел по социальной, организационно-правовой и кадровой работе.</w:t>
      </w:r>
    </w:p>
    <w:p w:rsidR="00011372" w:rsidRP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Приоритетные направления деятельности:</w:t>
      </w:r>
    </w:p>
    <w:p w:rsidR="00011372" w:rsidRP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осуществл</w:t>
      </w:r>
      <w:r w:rsidR="00DE4E59">
        <w:rPr>
          <w:rFonts w:ascii="Times New Roman" w:hAnsi="Times New Roman" w:cs="Times New Roman"/>
          <w:sz w:val="28"/>
          <w:szCs w:val="28"/>
        </w:rPr>
        <w:t xml:space="preserve">ение </w:t>
      </w:r>
      <w:r w:rsidRPr="00011372">
        <w:rPr>
          <w:rFonts w:ascii="Times New Roman" w:hAnsi="Times New Roman" w:cs="Times New Roman"/>
          <w:sz w:val="28"/>
          <w:szCs w:val="28"/>
        </w:rPr>
        <w:t>мероприяти</w:t>
      </w:r>
      <w:r w:rsidR="00DE4E59">
        <w:rPr>
          <w:rFonts w:ascii="Times New Roman" w:hAnsi="Times New Roman" w:cs="Times New Roman"/>
          <w:sz w:val="28"/>
          <w:szCs w:val="28"/>
        </w:rPr>
        <w:t>й</w:t>
      </w:r>
      <w:r w:rsidRPr="00011372">
        <w:rPr>
          <w:rFonts w:ascii="Times New Roman" w:hAnsi="Times New Roman" w:cs="Times New Roman"/>
          <w:sz w:val="28"/>
          <w:szCs w:val="28"/>
        </w:rPr>
        <w:t xml:space="preserve"> по организации кадровой работы, формированию кадрового состава для замещения должностей муниципальной службы, проведению конкурсов на замещение вакантных должностей, проведению аттестации муниципальных служащих; веде</w:t>
      </w:r>
      <w:r w:rsidR="00DE4E59">
        <w:rPr>
          <w:rFonts w:ascii="Times New Roman" w:hAnsi="Times New Roman" w:cs="Times New Roman"/>
          <w:sz w:val="28"/>
          <w:szCs w:val="28"/>
        </w:rPr>
        <w:t>ние</w:t>
      </w:r>
      <w:r w:rsidRPr="00011372">
        <w:rPr>
          <w:rFonts w:ascii="Times New Roman" w:hAnsi="Times New Roman" w:cs="Times New Roman"/>
          <w:sz w:val="28"/>
          <w:szCs w:val="28"/>
        </w:rPr>
        <w:t xml:space="preserve"> учет</w:t>
      </w:r>
      <w:r w:rsidR="00DE4E59">
        <w:rPr>
          <w:rFonts w:ascii="Times New Roman" w:hAnsi="Times New Roman" w:cs="Times New Roman"/>
          <w:sz w:val="28"/>
          <w:szCs w:val="28"/>
        </w:rPr>
        <w:t>а</w:t>
      </w:r>
      <w:r w:rsidRPr="00011372">
        <w:rPr>
          <w:rFonts w:ascii="Times New Roman" w:hAnsi="Times New Roman" w:cs="Times New Roman"/>
          <w:sz w:val="28"/>
          <w:szCs w:val="28"/>
        </w:rPr>
        <w:t xml:space="preserve"> рабочего времени и выполнения муниципальными служащими правил внутреннего трудового распорядка;</w:t>
      </w:r>
    </w:p>
    <w:p w:rsidR="00011372" w:rsidRP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участ</w:t>
      </w:r>
      <w:r w:rsidR="00DE4E59">
        <w:rPr>
          <w:rFonts w:ascii="Times New Roman" w:hAnsi="Times New Roman" w:cs="Times New Roman"/>
          <w:sz w:val="28"/>
          <w:szCs w:val="28"/>
        </w:rPr>
        <w:t>ие</w:t>
      </w:r>
      <w:r w:rsidRPr="00011372">
        <w:rPr>
          <w:rFonts w:ascii="Times New Roman" w:hAnsi="Times New Roman" w:cs="Times New Roman"/>
          <w:sz w:val="28"/>
          <w:szCs w:val="28"/>
        </w:rPr>
        <w:t xml:space="preserve"> в создании условий для организации досуга и обеспечения жителей населения услугами организации культуры;</w:t>
      </w:r>
    </w:p>
    <w:p w:rsidR="00011372" w:rsidRP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участ</w:t>
      </w:r>
      <w:r w:rsidR="00DE4E59">
        <w:rPr>
          <w:rFonts w:ascii="Times New Roman" w:hAnsi="Times New Roman" w:cs="Times New Roman"/>
          <w:sz w:val="28"/>
          <w:szCs w:val="28"/>
        </w:rPr>
        <w:t>ие</w:t>
      </w:r>
      <w:r w:rsidRPr="00011372">
        <w:rPr>
          <w:rFonts w:ascii="Times New Roman" w:hAnsi="Times New Roman" w:cs="Times New Roman"/>
          <w:sz w:val="28"/>
          <w:szCs w:val="28"/>
        </w:rPr>
        <w:t xml:space="preserve"> в создании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011372" w:rsidRP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участие в обеспечении условий для развития на территории городского поселения физической культуры, школьного спорта и массового спорта, организ</w:t>
      </w:r>
      <w:r w:rsidR="00DE4E59">
        <w:rPr>
          <w:rFonts w:ascii="Times New Roman" w:hAnsi="Times New Roman" w:cs="Times New Roman"/>
          <w:sz w:val="28"/>
          <w:szCs w:val="28"/>
        </w:rPr>
        <w:t>ация</w:t>
      </w:r>
      <w:r w:rsidRPr="00011372">
        <w:rPr>
          <w:rFonts w:ascii="Times New Roman" w:hAnsi="Times New Roman" w:cs="Times New Roman"/>
          <w:sz w:val="28"/>
          <w:szCs w:val="28"/>
        </w:rPr>
        <w:t xml:space="preserve"> проведени</w:t>
      </w:r>
      <w:r w:rsidR="00DE4E59">
        <w:rPr>
          <w:rFonts w:ascii="Times New Roman" w:hAnsi="Times New Roman" w:cs="Times New Roman"/>
          <w:sz w:val="28"/>
          <w:szCs w:val="28"/>
        </w:rPr>
        <w:t>я</w:t>
      </w:r>
      <w:r w:rsidR="00022FD0">
        <w:rPr>
          <w:rFonts w:ascii="Times New Roman" w:hAnsi="Times New Roman" w:cs="Times New Roman"/>
          <w:sz w:val="28"/>
          <w:szCs w:val="28"/>
        </w:rPr>
        <w:t xml:space="preserve"> </w:t>
      </w:r>
      <w:r w:rsidRPr="00011372">
        <w:rPr>
          <w:rFonts w:ascii="Times New Roman" w:hAnsi="Times New Roman" w:cs="Times New Roman"/>
          <w:sz w:val="28"/>
          <w:szCs w:val="28"/>
        </w:rPr>
        <w:t>официальных физкультурно-оздоровительных и спортивных мероприятий городского поселения;</w:t>
      </w:r>
    </w:p>
    <w:p w:rsidR="00011372" w:rsidRP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координ</w:t>
      </w:r>
      <w:r w:rsidR="00DE4E59">
        <w:rPr>
          <w:rFonts w:ascii="Times New Roman" w:hAnsi="Times New Roman" w:cs="Times New Roman"/>
          <w:sz w:val="28"/>
          <w:szCs w:val="28"/>
        </w:rPr>
        <w:t>ация</w:t>
      </w:r>
      <w:r w:rsidRPr="00011372">
        <w:rPr>
          <w:rFonts w:ascii="Times New Roman" w:hAnsi="Times New Roman" w:cs="Times New Roman"/>
          <w:sz w:val="28"/>
          <w:szCs w:val="28"/>
        </w:rPr>
        <w:t xml:space="preserve"> деятельности социальных учреждений, </w:t>
      </w:r>
      <w:r w:rsidR="00DE4E59">
        <w:rPr>
          <w:rFonts w:ascii="Times New Roman" w:hAnsi="Times New Roman" w:cs="Times New Roman"/>
          <w:sz w:val="28"/>
          <w:szCs w:val="28"/>
        </w:rPr>
        <w:t xml:space="preserve">участие в </w:t>
      </w:r>
      <w:r w:rsidRPr="00011372">
        <w:rPr>
          <w:rFonts w:ascii="Times New Roman" w:hAnsi="Times New Roman" w:cs="Times New Roman"/>
          <w:sz w:val="28"/>
          <w:szCs w:val="28"/>
        </w:rPr>
        <w:t>созда</w:t>
      </w:r>
      <w:r w:rsidR="00DE4E59">
        <w:rPr>
          <w:rFonts w:ascii="Times New Roman" w:hAnsi="Times New Roman" w:cs="Times New Roman"/>
          <w:sz w:val="28"/>
          <w:szCs w:val="28"/>
        </w:rPr>
        <w:t>нии</w:t>
      </w:r>
      <w:r w:rsidRPr="00011372">
        <w:rPr>
          <w:rFonts w:ascii="Times New Roman" w:hAnsi="Times New Roman" w:cs="Times New Roman"/>
          <w:sz w:val="28"/>
          <w:szCs w:val="28"/>
        </w:rPr>
        <w:t xml:space="preserve"> услови</w:t>
      </w:r>
      <w:r w:rsidR="00BF16D8">
        <w:rPr>
          <w:rFonts w:ascii="Times New Roman" w:hAnsi="Times New Roman" w:cs="Times New Roman"/>
          <w:sz w:val="28"/>
          <w:szCs w:val="28"/>
        </w:rPr>
        <w:t>й</w:t>
      </w:r>
      <w:r w:rsidRPr="00011372">
        <w:rPr>
          <w:rFonts w:ascii="Times New Roman" w:hAnsi="Times New Roman" w:cs="Times New Roman"/>
          <w:sz w:val="28"/>
          <w:szCs w:val="28"/>
        </w:rPr>
        <w:t xml:space="preserve"> для развития социальной сферы, трудовых отношений;</w:t>
      </w:r>
    </w:p>
    <w:p w:rsidR="00011372" w:rsidRP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осуществл</w:t>
      </w:r>
      <w:r w:rsidR="00DE4E59">
        <w:rPr>
          <w:rFonts w:ascii="Times New Roman" w:hAnsi="Times New Roman" w:cs="Times New Roman"/>
          <w:sz w:val="28"/>
          <w:szCs w:val="28"/>
        </w:rPr>
        <w:t>ение</w:t>
      </w:r>
      <w:r w:rsidRPr="00011372">
        <w:rPr>
          <w:rFonts w:ascii="Times New Roman" w:hAnsi="Times New Roman" w:cs="Times New Roman"/>
          <w:sz w:val="28"/>
          <w:szCs w:val="28"/>
        </w:rPr>
        <w:t xml:space="preserve"> контрол</w:t>
      </w:r>
      <w:r w:rsidR="00DE4E59">
        <w:rPr>
          <w:rFonts w:ascii="Times New Roman" w:hAnsi="Times New Roman" w:cs="Times New Roman"/>
          <w:sz w:val="28"/>
          <w:szCs w:val="28"/>
        </w:rPr>
        <w:t>я</w:t>
      </w:r>
      <w:r w:rsidRPr="00011372">
        <w:rPr>
          <w:rFonts w:ascii="Times New Roman" w:hAnsi="Times New Roman" w:cs="Times New Roman"/>
          <w:sz w:val="28"/>
          <w:szCs w:val="28"/>
        </w:rPr>
        <w:t xml:space="preserve"> за организацией делопроизводства и документооборота в администрации в соответствии с Единой государственной системой делопроизводства;</w:t>
      </w:r>
    </w:p>
    <w:p w:rsidR="00011372" w:rsidRP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осуществл</w:t>
      </w:r>
      <w:r w:rsidR="00DE4E59">
        <w:rPr>
          <w:rFonts w:ascii="Times New Roman" w:hAnsi="Times New Roman" w:cs="Times New Roman"/>
          <w:sz w:val="28"/>
          <w:szCs w:val="28"/>
        </w:rPr>
        <w:t>ение</w:t>
      </w:r>
      <w:r w:rsidRPr="00011372">
        <w:rPr>
          <w:rFonts w:ascii="Times New Roman" w:hAnsi="Times New Roman" w:cs="Times New Roman"/>
          <w:sz w:val="28"/>
          <w:szCs w:val="28"/>
        </w:rPr>
        <w:t xml:space="preserve"> контрол</w:t>
      </w:r>
      <w:r w:rsidR="00DE4E59">
        <w:rPr>
          <w:rFonts w:ascii="Times New Roman" w:hAnsi="Times New Roman" w:cs="Times New Roman"/>
          <w:sz w:val="28"/>
          <w:szCs w:val="28"/>
        </w:rPr>
        <w:t>я</w:t>
      </w:r>
      <w:r w:rsidRPr="00011372">
        <w:rPr>
          <w:rFonts w:ascii="Times New Roman" w:hAnsi="Times New Roman" w:cs="Times New Roman"/>
          <w:sz w:val="28"/>
          <w:szCs w:val="28"/>
        </w:rPr>
        <w:t xml:space="preserve"> в сфере обеспечения функционирования программно-технических средств и локальной вычислительной сети, средств телекоммуникаций;</w:t>
      </w:r>
    </w:p>
    <w:p w:rsidR="00011372" w:rsidRP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координ</w:t>
      </w:r>
      <w:r w:rsidR="00DE4E59">
        <w:rPr>
          <w:rFonts w:ascii="Times New Roman" w:hAnsi="Times New Roman" w:cs="Times New Roman"/>
          <w:sz w:val="28"/>
          <w:szCs w:val="28"/>
        </w:rPr>
        <w:t>ация</w:t>
      </w:r>
      <w:r w:rsidRPr="00011372">
        <w:rPr>
          <w:rFonts w:ascii="Times New Roman" w:hAnsi="Times New Roman" w:cs="Times New Roman"/>
          <w:sz w:val="28"/>
          <w:szCs w:val="28"/>
        </w:rPr>
        <w:t xml:space="preserve"> работ</w:t>
      </w:r>
      <w:r w:rsidR="00DE4E59">
        <w:rPr>
          <w:rFonts w:ascii="Times New Roman" w:hAnsi="Times New Roman" w:cs="Times New Roman"/>
          <w:sz w:val="28"/>
          <w:szCs w:val="28"/>
        </w:rPr>
        <w:t>ы</w:t>
      </w:r>
      <w:r w:rsidRPr="00011372">
        <w:rPr>
          <w:rFonts w:ascii="Times New Roman" w:hAnsi="Times New Roman" w:cs="Times New Roman"/>
          <w:sz w:val="28"/>
          <w:szCs w:val="28"/>
        </w:rPr>
        <w:t xml:space="preserve"> с общественными объединениями, политическими партиями;</w:t>
      </w:r>
    </w:p>
    <w:p w:rsidR="00011372" w:rsidRP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осуществл</w:t>
      </w:r>
      <w:r w:rsidR="00DE4E59">
        <w:rPr>
          <w:rFonts w:ascii="Times New Roman" w:hAnsi="Times New Roman" w:cs="Times New Roman"/>
          <w:sz w:val="28"/>
          <w:szCs w:val="28"/>
        </w:rPr>
        <w:t>ение</w:t>
      </w:r>
      <w:r w:rsidRPr="00011372">
        <w:rPr>
          <w:rFonts w:ascii="Times New Roman" w:hAnsi="Times New Roman" w:cs="Times New Roman"/>
          <w:sz w:val="28"/>
          <w:szCs w:val="28"/>
        </w:rPr>
        <w:t xml:space="preserve"> контрол</w:t>
      </w:r>
      <w:r w:rsidR="00DE4E59">
        <w:rPr>
          <w:rFonts w:ascii="Times New Roman" w:hAnsi="Times New Roman" w:cs="Times New Roman"/>
          <w:sz w:val="28"/>
          <w:szCs w:val="28"/>
        </w:rPr>
        <w:t>я</w:t>
      </w:r>
      <w:r w:rsidRPr="00011372">
        <w:rPr>
          <w:rFonts w:ascii="Times New Roman" w:hAnsi="Times New Roman" w:cs="Times New Roman"/>
          <w:sz w:val="28"/>
          <w:szCs w:val="28"/>
        </w:rPr>
        <w:t xml:space="preserve"> за исполнением законодательства в деятельности администрации;</w:t>
      </w:r>
    </w:p>
    <w:p w:rsidR="00011372" w:rsidRP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осуществл</w:t>
      </w:r>
      <w:r w:rsidR="00DE4E59">
        <w:rPr>
          <w:rFonts w:ascii="Times New Roman" w:hAnsi="Times New Roman" w:cs="Times New Roman"/>
          <w:sz w:val="28"/>
          <w:szCs w:val="28"/>
        </w:rPr>
        <w:t>ение</w:t>
      </w:r>
      <w:r w:rsidRPr="00011372">
        <w:rPr>
          <w:rFonts w:ascii="Times New Roman" w:hAnsi="Times New Roman" w:cs="Times New Roman"/>
          <w:sz w:val="28"/>
          <w:szCs w:val="28"/>
        </w:rPr>
        <w:t xml:space="preserve"> мер по противодействию коррупции в органах местного самоуправления и подведомственных муниципальных учреждениях </w:t>
      </w:r>
      <w:r w:rsidRPr="00011372">
        <w:rPr>
          <w:rFonts w:ascii="Times New Roman" w:hAnsi="Times New Roman" w:cs="Times New Roman"/>
          <w:sz w:val="28"/>
          <w:szCs w:val="28"/>
        </w:rPr>
        <w:lastRenderedPageBreak/>
        <w:t>городского поселения;</w:t>
      </w:r>
    </w:p>
    <w:p w:rsid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xml:space="preserve">- </w:t>
      </w:r>
      <w:r w:rsidR="00DE4E59">
        <w:rPr>
          <w:rFonts w:ascii="Times New Roman" w:hAnsi="Times New Roman" w:cs="Times New Roman"/>
          <w:sz w:val="28"/>
          <w:szCs w:val="28"/>
        </w:rPr>
        <w:t xml:space="preserve">осуществление </w:t>
      </w:r>
      <w:r w:rsidRPr="00011372">
        <w:rPr>
          <w:rFonts w:ascii="Times New Roman" w:hAnsi="Times New Roman" w:cs="Times New Roman"/>
          <w:sz w:val="28"/>
          <w:szCs w:val="28"/>
        </w:rPr>
        <w:t>контрол</w:t>
      </w:r>
      <w:r w:rsidR="00DE4E59">
        <w:rPr>
          <w:rFonts w:ascii="Times New Roman" w:hAnsi="Times New Roman" w:cs="Times New Roman"/>
          <w:sz w:val="28"/>
          <w:szCs w:val="28"/>
        </w:rPr>
        <w:t>я за</w:t>
      </w:r>
      <w:r w:rsidRPr="00011372">
        <w:rPr>
          <w:rFonts w:ascii="Times New Roman" w:hAnsi="Times New Roman" w:cs="Times New Roman"/>
          <w:sz w:val="28"/>
          <w:szCs w:val="28"/>
        </w:rPr>
        <w:t xml:space="preserve"> обеспечение</w:t>
      </w:r>
      <w:r w:rsidR="00DE4E59">
        <w:rPr>
          <w:rFonts w:ascii="Times New Roman" w:hAnsi="Times New Roman" w:cs="Times New Roman"/>
          <w:sz w:val="28"/>
          <w:szCs w:val="28"/>
        </w:rPr>
        <w:t>м</w:t>
      </w:r>
      <w:r w:rsidRPr="00011372">
        <w:rPr>
          <w:rFonts w:ascii="Times New Roman" w:hAnsi="Times New Roman" w:cs="Times New Roman"/>
          <w:sz w:val="28"/>
          <w:szCs w:val="28"/>
        </w:rPr>
        <w:t xml:space="preserve"> правового сопровождения в судебных органах;</w:t>
      </w:r>
    </w:p>
    <w:p w:rsidR="00BF16D8" w:rsidRPr="00011372" w:rsidRDefault="00BF16D8" w:rsidP="00022FD0">
      <w:pPr>
        <w:ind w:firstLine="708"/>
        <w:jc w:val="both"/>
        <w:rPr>
          <w:rFonts w:ascii="Times New Roman" w:hAnsi="Times New Roman" w:cs="Times New Roman"/>
          <w:sz w:val="28"/>
          <w:szCs w:val="28"/>
        </w:rPr>
      </w:pPr>
      <w:r>
        <w:rPr>
          <w:rFonts w:ascii="Times New Roman" w:hAnsi="Times New Roman" w:cs="Times New Roman"/>
          <w:sz w:val="28"/>
          <w:szCs w:val="28"/>
        </w:rPr>
        <w:t>- организация взаимодействия администрации городского поселения «Борзинское» с правоохранительными и надзорными органами, осуществляющими свою деятельность на территории городского поселения;</w:t>
      </w:r>
    </w:p>
    <w:p w:rsidR="00011372" w:rsidRPr="00011372" w:rsidRDefault="00011372" w:rsidP="00022FD0">
      <w:pPr>
        <w:ind w:firstLine="708"/>
        <w:jc w:val="both"/>
        <w:rPr>
          <w:rFonts w:ascii="Times New Roman" w:hAnsi="Times New Roman" w:cs="Times New Roman"/>
          <w:sz w:val="28"/>
          <w:szCs w:val="28"/>
        </w:rPr>
      </w:pPr>
      <w:r w:rsidRPr="00011372">
        <w:rPr>
          <w:rFonts w:ascii="Times New Roman" w:hAnsi="Times New Roman" w:cs="Times New Roman"/>
          <w:sz w:val="28"/>
          <w:szCs w:val="28"/>
        </w:rPr>
        <w:t>- осуществл</w:t>
      </w:r>
      <w:r w:rsidR="00DE4E59">
        <w:rPr>
          <w:rFonts w:ascii="Times New Roman" w:hAnsi="Times New Roman" w:cs="Times New Roman"/>
          <w:sz w:val="28"/>
          <w:szCs w:val="28"/>
        </w:rPr>
        <w:t>ение</w:t>
      </w:r>
      <w:r w:rsidRPr="00011372">
        <w:rPr>
          <w:rFonts w:ascii="Times New Roman" w:hAnsi="Times New Roman" w:cs="Times New Roman"/>
          <w:sz w:val="28"/>
          <w:szCs w:val="28"/>
        </w:rPr>
        <w:t xml:space="preserve"> общ</w:t>
      </w:r>
      <w:r w:rsidR="00DE4E59">
        <w:rPr>
          <w:rFonts w:ascii="Times New Roman" w:hAnsi="Times New Roman" w:cs="Times New Roman"/>
          <w:sz w:val="28"/>
          <w:szCs w:val="28"/>
        </w:rPr>
        <w:t>его</w:t>
      </w:r>
      <w:r w:rsidRPr="00011372">
        <w:rPr>
          <w:rFonts w:ascii="Times New Roman" w:hAnsi="Times New Roman" w:cs="Times New Roman"/>
          <w:sz w:val="28"/>
          <w:szCs w:val="28"/>
        </w:rPr>
        <w:t xml:space="preserve"> контрол</w:t>
      </w:r>
      <w:r w:rsidR="00DE4E59">
        <w:rPr>
          <w:rFonts w:ascii="Times New Roman" w:hAnsi="Times New Roman" w:cs="Times New Roman"/>
          <w:sz w:val="28"/>
          <w:szCs w:val="28"/>
        </w:rPr>
        <w:t>я</w:t>
      </w:r>
      <w:r w:rsidRPr="00011372">
        <w:rPr>
          <w:rFonts w:ascii="Times New Roman" w:hAnsi="Times New Roman" w:cs="Times New Roman"/>
          <w:sz w:val="28"/>
          <w:szCs w:val="28"/>
        </w:rPr>
        <w:t xml:space="preserve"> за деятельностью муниципального бюджетного учреждения физической культуры и спорта «Олимп»и  муниципального бюджетного учреждения культуры «Социально-культурный центр города Борзя»</w:t>
      </w:r>
      <w:r w:rsidR="00DE4E59">
        <w:rPr>
          <w:rFonts w:ascii="Times New Roman" w:hAnsi="Times New Roman" w:cs="Times New Roman"/>
          <w:sz w:val="28"/>
          <w:szCs w:val="28"/>
        </w:rPr>
        <w:t>.</w:t>
      </w:r>
    </w:p>
    <w:p w:rsidR="00011372" w:rsidRPr="00011372" w:rsidRDefault="00011372" w:rsidP="00011372">
      <w:pPr>
        <w:ind w:firstLine="567"/>
        <w:jc w:val="center"/>
        <w:rPr>
          <w:rFonts w:ascii="Times New Roman" w:hAnsi="Times New Roman" w:cs="Times New Roman"/>
          <w:sz w:val="28"/>
          <w:szCs w:val="28"/>
        </w:rPr>
      </w:pPr>
      <w:r w:rsidRPr="00011372">
        <w:rPr>
          <w:rFonts w:ascii="Times New Roman" w:hAnsi="Times New Roman" w:cs="Times New Roman"/>
          <w:sz w:val="28"/>
          <w:szCs w:val="28"/>
        </w:rPr>
        <w:t>___________________</w:t>
      </w:r>
    </w:p>
    <w:p w:rsidR="00632852" w:rsidRPr="00011372" w:rsidRDefault="00632852" w:rsidP="00632852">
      <w:pPr>
        <w:shd w:val="clear" w:color="auto" w:fill="FFFFFF"/>
        <w:tabs>
          <w:tab w:val="left" w:pos="1058"/>
        </w:tabs>
        <w:spacing w:line="322" w:lineRule="exact"/>
        <w:jc w:val="both"/>
        <w:rPr>
          <w:rFonts w:ascii="Times New Roman" w:hAnsi="Times New Roman" w:cs="Times New Roman"/>
          <w:color w:val="000000"/>
          <w:spacing w:val="-3"/>
          <w:sz w:val="28"/>
          <w:szCs w:val="28"/>
        </w:rPr>
      </w:pPr>
    </w:p>
    <w:p w:rsidR="00DE6033" w:rsidRPr="00632852" w:rsidRDefault="00DE6033" w:rsidP="00632852">
      <w:pPr>
        <w:shd w:val="clear" w:color="auto" w:fill="FFFFFF"/>
        <w:tabs>
          <w:tab w:val="left" w:pos="1058"/>
        </w:tabs>
        <w:spacing w:line="322" w:lineRule="exact"/>
        <w:jc w:val="both"/>
        <w:rPr>
          <w:rFonts w:ascii="Times New Roman" w:hAnsi="Times New Roman" w:cs="Times New Roman"/>
          <w:color w:val="000000"/>
          <w:spacing w:val="-3"/>
          <w:sz w:val="28"/>
          <w:szCs w:val="28"/>
        </w:rPr>
        <w:sectPr w:rsidR="00DE6033" w:rsidRPr="00632852" w:rsidSect="00A128FE">
          <w:pgSz w:w="11906" w:h="16838"/>
          <w:pgMar w:top="851" w:right="567" w:bottom="1134" w:left="1985" w:header="709" w:footer="709" w:gutter="0"/>
          <w:cols w:space="708"/>
          <w:docGrid w:linePitch="360"/>
        </w:sectPr>
      </w:pPr>
    </w:p>
    <w:p w:rsidR="00614B6A" w:rsidRPr="00022FD0" w:rsidRDefault="00614B6A" w:rsidP="00614B6A">
      <w:pPr>
        <w:jc w:val="right"/>
        <w:rPr>
          <w:rFonts w:ascii="Times New Roman" w:hAnsi="Times New Roman" w:cs="Times New Roman"/>
          <w:sz w:val="28"/>
          <w:szCs w:val="28"/>
        </w:rPr>
      </w:pPr>
      <w:r w:rsidRPr="00022FD0">
        <w:rPr>
          <w:rFonts w:ascii="Times New Roman" w:hAnsi="Times New Roman" w:cs="Times New Roman"/>
          <w:sz w:val="28"/>
          <w:szCs w:val="28"/>
        </w:rPr>
        <w:lastRenderedPageBreak/>
        <w:t xml:space="preserve">ПРИЛОЖЕНИЕ </w:t>
      </w:r>
      <w:r w:rsidR="006D35F0" w:rsidRPr="00022FD0">
        <w:rPr>
          <w:rFonts w:ascii="Times New Roman" w:hAnsi="Times New Roman" w:cs="Times New Roman"/>
          <w:sz w:val="28"/>
          <w:szCs w:val="28"/>
        </w:rPr>
        <w:t>№2</w:t>
      </w:r>
    </w:p>
    <w:p w:rsidR="00632852" w:rsidRPr="00022FD0" w:rsidRDefault="00632852" w:rsidP="00614B6A">
      <w:pPr>
        <w:jc w:val="right"/>
        <w:rPr>
          <w:rFonts w:ascii="Times New Roman" w:hAnsi="Times New Roman" w:cs="Times New Roman"/>
          <w:sz w:val="28"/>
          <w:szCs w:val="28"/>
        </w:rPr>
      </w:pPr>
      <w:r w:rsidRPr="00022FD0">
        <w:rPr>
          <w:rFonts w:ascii="Times New Roman" w:hAnsi="Times New Roman" w:cs="Times New Roman"/>
          <w:sz w:val="28"/>
          <w:szCs w:val="28"/>
        </w:rPr>
        <w:t>Утверждено</w:t>
      </w:r>
    </w:p>
    <w:p w:rsidR="00614B6A" w:rsidRPr="00022FD0" w:rsidRDefault="00614B6A" w:rsidP="00614B6A">
      <w:pPr>
        <w:ind w:left="5812"/>
        <w:jc w:val="right"/>
        <w:rPr>
          <w:rFonts w:ascii="Times New Roman" w:hAnsi="Times New Roman" w:cs="Times New Roman"/>
          <w:sz w:val="28"/>
          <w:szCs w:val="28"/>
        </w:rPr>
      </w:pPr>
      <w:r w:rsidRPr="00022FD0">
        <w:rPr>
          <w:rFonts w:ascii="Times New Roman" w:hAnsi="Times New Roman" w:cs="Times New Roman"/>
          <w:sz w:val="28"/>
          <w:szCs w:val="28"/>
        </w:rPr>
        <w:t>решени</w:t>
      </w:r>
      <w:r w:rsidR="00632852" w:rsidRPr="00022FD0">
        <w:rPr>
          <w:rFonts w:ascii="Times New Roman" w:hAnsi="Times New Roman" w:cs="Times New Roman"/>
          <w:sz w:val="28"/>
          <w:szCs w:val="28"/>
        </w:rPr>
        <w:t>ем</w:t>
      </w:r>
      <w:r w:rsidRPr="00022FD0">
        <w:rPr>
          <w:rFonts w:ascii="Times New Roman" w:hAnsi="Times New Roman" w:cs="Times New Roman"/>
          <w:sz w:val="28"/>
          <w:szCs w:val="28"/>
        </w:rPr>
        <w:t xml:space="preserve"> Совета городского</w:t>
      </w:r>
    </w:p>
    <w:p w:rsidR="00614B6A" w:rsidRPr="00022FD0" w:rsidRDefault="00614B6A" w:rsidP="00614B6A">
      <w:pPr>
        <w:ind w:left="5812"/>
        <w:jc w:val="right"/>
        <w:rPr>
          <w:rFonts w:ascii="Times New Roman" w:hAnsi="Times New Roman" w:cs="Times New Roman"/>
          <w:sz w:val="28"/>
          <w:szCs w:val="28"/>
        </w:rPr>
      </w:pPr>
      <w:r w:rsidRPr="00022FD0">
        <w:rPr>
          <w:rFonts w:ascii="Times New Roman" w:hAnsi="Times New Roman" w:cs="Times New Roman"/>
          <w:sz w:val="28"/>
          <w:szCs w:val="28"/>
        </w:rPr>
        <w:t>поселения «Борзинское»</w:t>
      </w:r>
    </w:p>
    <w:p w:rsidR="00614B6A" w:rsidRPr="00022FD0" w:rsidRDefault="00614B6A" w:rsidP="00614B6A">
      <w:pPr>
        <w:ind w:left="-142"/>
        <w:jc w:val="right"/>
        <w:rPr>
          <w:rFonts w:ascii="Times New Roman" w:hAnsi="Times New Roman" w:cs="Times New Roman"/>
          <w:sz w:val="26"/>
          <w:szCs w:val="26"/>
        </w:rPr>
      </w:pPr>
      <w:r w:rsidRPr="00022FD0">
        <w:rPr>
          <w:rFonts w:ascii="Times New Roman" w:hAnsi="Times New Roman" w:cs="Times New Roman"/>
          <w:sz w:val="28"/>
          <w:szCs w:val="28"/>
        </w:rPr>
        <w:t xml:space="preserve">№ </w:t>
      </w:r>
      <w:r w:rsidR="00022FD0">
        <w:rPr>
          <w:rFonts w:ascii="Times New Roman" w:hAnsi="Times New Roman" w:cs="Times New Roman"/>
          <w:sz w:val="28"/>
          <w:szCs w:val="28"/>
        </w:rPr>
        <w:t>212</w:t>
      </w:r>
      <w:r w:rsidRPr="00022FD0">
        <w:rPr>
          <w:rFonts w:ascii="Times New Roman" w:hAnsi="Times New Roman" w:cs="Times New Roman"/>
          <w:sz w:val="28"/>
          <w:szCs w:val="28"/>
        </w:rPr>
        <w:t xml:space="preserve"> от «</w:t>
      </w:r>
      <w:r w:rsidR="00022FD0">
        <w:rPr>
          <w:rFonts w:ascii="Times New Roman" w:hAnsi="Times New Roman" w:cs="Times New Roman"/>
          <w:sz w:val="28"/>
          <w:szCs w:val="28"/>
        </w:rPr>
        <w:t>26</w:t>
      </w:r>
      <w:r w:rsidRPr="00022FD0">
        <w:rPr>
          <w:rFonts w:ascii="Times New Roman" w:hAnsi="Times New Roman" w:cs="Times New Roman"/>
          <w:sz w:val="28"/>
          <w:szCs w:val="28"/>
        </w:rPr>
        <w:t xml:space="preserve">» </w:t>
      </w:r>
      <w:r w:rsidR="00597C35" w:rsidRPr="00022FD0">
        <w:rPr>
          <w:rFonts w:ascii="Times New Roman" w:hAnsi="Times New Roman" w:cs="Times New Roman"/>
          <w:sz w:val="28"/>
          <w:szCs w:val="28"/>
        </w:rPr>
        <w:t>декабря</w:t>
      </w:r>
      <w:bookmarkStart w:id="0" w:name="_GoBack"/>
      <w:bookmarkEnd w:id="0"/>
      <w:r w:rsidRPr="00022FD0">
        <w:rPr>
          <w:rFonts w:ascii="Times New Roman" w:hAnsi="Times New Roman" w:cs="Times New Roman"/>
          <w:sz w:val="28"/>
          <w:szCs w:val="28"/>
        </w:rPr>
        <w:t xml:space="preserve"> 201</w:t>
      </w:r>
      <w:r w:rsidR="00D8577F" w:rsidRPr="00022FD0">
        <w:rPr>
          <w:rFonts w:ascii="Times New Roman" w:hAnsi="Times New Roman" w:cs="Times New Roman"/>
          <w:sz w:val="28"/>
          <w:szCs w:val="28"/>
        </w:rPr>
        <w:t>9</w:t>
      </w:r>
      <w:r w:rsidR="00022FD0">
        <w:rPr>
          <w:rFonts w:ascii="Times New Roman" w:hAnsi="Times New Roman" w:cs="Times New Roman"/>
          <w:sz w:val="28"/>
          <w:szCs w:val="28"/>
        </w:rPr>
        <w:t xml:space="preserve"> </w:t>
      </w:r>
      <w:r w:rsidRPr="00022FD0">
        <w:rPr>
          <w:rFonts w:ascii="Times New Roman" w:hAnsi="Times New Roman" w:cs="Times New Roman"/>
          <w:sz w:val="28"/>
          <w:szCs w:val="28"/>
        </w:rPr>
        <w:t>г</w:t>
      </w:r>
      <w:r w:rsidR="00022FD0">
        <w:rPr>
          <w:rFonts w:ascii="Times New Roman" w:hAnsi="Times New Roman" w:cs="Times New Roman"/>
          <w:sz w:val="28"/>
          <w:szCs w:val="28"/>
        </w:rPr>
        <w:t>ода</w:t>
      </w:r>
    </w:p>
    <w:p w:rsidR="00563B35" w:rsidRPr="001A6898" w:rsidRDefault="00563B35" w:rsidP="00563B35">
      <w:pPr>
        <w:ind w:left="10093"/>
        <w:jc w:val="right"/>
        <w:rPr>
          <w:rFonts w:ascii="Times New Roman" w:hAnsi="Times New Roman" w:cs="Times New Roman"/>
          <w:sz w:val="24"/>
          <w:szCs w:val="24"/>
        </w:rPr>
      </w:pPr>
    </w:p>
    <w:p w:rsidR="00563B35" w:rsidRDefault="00563B35" w:rsidP="00563B35">
      <w:pPr>
        <w:jc w:val="center"/>
        <w:rPr>
          <w:rFonts w:ascii="Times New Roman" w:hAnsi="Times New Roman" w:cs="Times New Roman"/>
          <w:b/>
          <w:noProof/>
          <w:sz w:val="28"/>
          <w:szCs w:val="28"/>
        </w:rPr>
      </w:pPr>
      <w:r w:rsidRPr="006D35F0">
        <w:rPr>
          <w:rFonts w:ascii="Times New Roman" w:hAnsi="Times New Roman" w:cs="Times New Roman"/>
          <w:b/>
          <w:noProof/>
          <w:sz w:val="28"/>
          <w:szCs w:val="28"/>
        </w:rPr>
        <w:t>Схема управления администраци</w:t>
      </w:r>
      <w:r w:rsidR="00614B6A" w:rsidRPr="006D35F0">
        <w:rPr>
          <w:rFonts w:ascii="Times New Roman" w:hAnsi="Times New Roman" w:cs="Times New Roman"/>
          <w:b/>
          <w:noProof/>
          <w:sz w:val="28"/>
          <w:szCs w:val="28"/>
        </w:rPr>
        <w:t>и</w:t>
      </w:r>
      <w:r w:rsidRPr="006D35F0">
        <w:rPr>
          <w:rFonts w:ascii="Times New Roman" w:hAnsi="Times New Roman" w:cs="Times New Roman"/>
          <w:b/>
          <w:noProof/>
          <w:sz w:val="28"/>
          <w:szCs w:val="28"/>
        </w:rPr>
        <w:t xml:space="preserve"> городского поселения «Борзинское»</w:t>
      </w:r>
    </w:p>
    <w:p w:rsidR="00242B55" w:rsidRPr="00022FD0" w:rsidRDefault="00242B55" w:rsidP="00563B35">
      <w:pPr>
        <w:jc w:val="center"/>
        <w:rPr>
          <w:rFonts w:ascii="Times New Roman" w:hAnsi="Times New Roman" w:cs="Times New Roman"/>
          <w:noProof/>
          <w:sz w:val="28"/>
          <w:szCs w:val="28"/>
        </w:rPr>
      </w:pPr>
    </w:p>
    <w:p w:rsidR="00417B02" w:rsidRPr="003C27D6" w:rsidRDefault="00417B02" w:rsidP="00417B02">
      <w:pPr>
        <w:rPr>
          <w:rFonts w:ascii="Times New Roman" w:hAnsi="Times New Roman" w:cs="Times New Roman"/>
        </w:rPr>
      </w:pPr>
    </w:p>
    <w:p w:rsidR="00417B02" w:rsidRDefault="00417B02" w:rsidP="00417B02">
      <w:pPr>
        <w:ind w:left="10093"/>
        <w:jc w:val="right"/>
        <w:rPr>
          <w:rFonts w:ascii="Times New Roman" w:hAnsi="Times New Roman" w:cs="Times New Roman"/>
          <w:color w:val="000000"/>
          <w:spacing w:val="-3"/>
          <w:sz w:val="28"/>
          <w:szCs w:val="28"/>
        </w:rPr>
      </w:pPr>
    </w:p>
    <w:p w:rsidR="00417B02" w:rsidRDefault="004B4E38" w:rsidP="00417B02">
      <w:pPr>
        <w:ind w:left="10093"/>
        <w:jc w:val="right"/>
        <w:rPr>
          <w:rFonts w:ascii="Times New Roman" w:hAnsi="Times New Roman" w:cs="Times New Roman"/>
          <w:color w:val="000000"/>
          <w:spacing w:val="-3"/>
          <w:sz w:val="28"/>
          <w:szCs w:val="28"/>
        </w:rPr>
      </w:pPr>
      <w:r w:rsidRPr="004B4E38">
        <w:rPr>
          <w:rFonts w:ascii="Times New Roman" w:hAnsi="Times New Roman" w:cs="Times New Roman"/>
          <w:noProof/>
        </w:rPr>
        <w:pict>
          <v:shapetype id="_x0000_t32" coordsize="21600,21600" o:spt="32" o:oned="t" path="m,l21600,21600e" filled="f">
            <v:path arrowok="t" fillok="f" o:connecttype="none"/>
            <o:lock v:ext="edit" shapetype="t"/>
          </v:shapetype>
          <v:shape id="_x0000_s1175" type="#_x0000_t32" style="position:absolute;left:0;text-align:left;margin-left:487.8pt;margin-top:4.55pt;width:.05pt;height:30.6pt;z-index:251667456" o:connectortype="straight"/>
        </w:pict>
      </w:r>
      <w:r w:rsidRPr="004B4E38">
        <w:rPr>
          <w:rFonts w:ascii="Times New Roman" w:hAnsi="Times New Roman" w:cs="Times New Roman"/>
          <w:noProof/>
        </w:rPr>
        <w:pict>
          <v:shape id="_x0000_s1185" type="#_x0000_t32" style="position:absolute;left:0;text-align:left;margin-left:244.35pt;margin-top:3.95pt;width:0;height:31.7pt;z-index:251677696" o:connectortype="straight"/>
        </w:pict>
      </w:r>
    </w:p>
    <w:p w:rsidR="00417B02" w:rsidRDefault="00417B02" w:rsidP="00417B02">
      <w:pPr>
        <w:ind w:left="10093"/>
        <w:jc w:val="right"/>
        <w:rPr>
          <w:rFonts w:ascii="Times New Roman" w:hAnsi="Times New Roman" w:cs="Times New Roman"/>
          <w:color w:val="000000"/>
          <w:spacing w:val="-3"/>
          <w:sz w:val="28"/>
          <w:szCs w:val="28"/>
        </w:rPr>
      </w:pPr>
    </w:p>
    <w:p w:rsidR="00417B02" w:rsidRPr="000036A4" w:rsidRDefault="00022FD0" w:rsidP="00417B02">
      <w:pPr>
        <w:rPr>
          <w:rFonts w:ascii="Times New Roman" w:hAnsi="Times New Roman" w:cs="Times New Roman"/>
          <w:sz w:val="28"/>
          <w:szCs w:val="28"/>
        </w:rPr>
      </w:pPr>
      <w:r w:rsidRPr="004B4E38">
        <w:rPr>
          <w:rFonts w:ascii="Times New Roman" w:hAnsi="Times New Roman" w:cs="Times New Roman"/>
          <w:noProof/>
        </w:rPr>
        <w:pict>
          <v:rect id="_x0000_s1174" style="position:absolute;margin-left:379.85pt;margin-top:3.45pt;width:324.7pt;height:41.55pt;z-index:251666432">
            <v:textbox style="mso-next-textbox:#_x0000_s1174">
              <w:txbxContent>
                <w:p w:rsidR="00417B02" w:rsidRPr="00022FD0" w:rsidRDefault="00417B02" w:rsidP="00417B02">
                  <w:pPr>
                    <w:jc w:val="center"/>
                    <w:rPr>
                      <w:sz w:val="28"/>
                      <w:szCs w:val="28"/>
                    </w:rPr>
                  </w:pPr>
                  <w:r w:rsidRPr="00022FD0">
                    <w:rPr>
                      <w:rFonts w:ascii="Times New Roman" w:hAnsi="Times New Roman" w:cs="Times New Roman"/>
                      <w:sz w:val="28"/>
                      <w:szCs w:val="28"/>
                    </w:rPr>
                    <w:t>Заместитель руководителя администрации</w:t>
                  </w:r>
                  <w:r w:rsidR="00022FD0">
                    <w:rPr>
                      <w:rFonts w:ascii="Times New Roman" w:hAnsi="Times New Roman" w:cs="Times New Roman"/>
                      <w:sz w:val="28"/>
                      <w:szCs w:val="28"/>
                    </w:rPr>
                    <w:t xml:space="preserve"> </w:t>
                  </w:r>
                  <w:r w:rsidRPr="00022FD0">
                    <w:rPr>
                      <w:rFonts w:ascii="Times New Roman" w:hAnsi="Times New Roman" w:cs="Times New Roman"/>
                      <w:sz w:val="28"/>
                      <w:szCs w:val="28"/>
                    </w:rPr>
                    <w:t>– начальник отдела жилищно-коммунального хозяйства</w:t>
                  </w:r>
                </w:p>
              </w:txbxContent>
            </v:textbox>
          </v:rect>
        </w:pict>
      </w:r>
      <w:r>
        <w:rPr>
          <w:rFonts w:ascii="Times New Roman" w:hAnsi="Times New Roman" w:cs="Times New Roman"/>
          <w:noProof/>
          <w:sz w:val="28"/>
          <w:szCs w:val="28"/>
        </w:rPr>
        <w:pict>
          <v:rect id="_x0000_s1180" style="position:absolute;margin-left:41.8pt;margin-top:3.45pt;width:308.75pt;height:41.55pt;z-index:251672576">
            <v:textbox style="mso-next-textbox:#_x0000_s1180">
              <w:txbxContent>
                <w:p w:rsidR="00417B02" w:rsidRPr="00022FD0" w:rsidRDefault="00417B02" w:rsidP="00417B02">
                  <w:pPr>
                    <w:jc w:val="center"/>
                    <w:rPr>
                      <w:rFonts w:ascii="Times New Roman" w:hAnsi="Times New Roman" w:cs="Times New Roman"/>
                      <w:sz w:val="28"/>
                      <w:szCs w:val="28"/>
                    </w:rPr>
                  </w:pPr>
                  <w:r w:rsidRPr="00022FD0">
                    <w:rPr>
                      <w:rFonts w:ascii="Times New Roman" w:hAnsi="Times New Roman" w:cs="Times New Roman"/>
                      <w:sz w:val="28"/>
                      <w:szCs w:val="28"/>
                    </w:rPr>
                    <w:t>Замести</w:t>
                  </w:r>
                  <w:r w:rsidR="00022FD0">
                    <w:rPr>
                      <w:rFonts w:ascii="Times New Roman" w:hAnsi="Times New Roman" w:cs="Times New Roman"/>
                      <w:sz w:val="28"/>
                      <w:szCs w:val="28"/>
                    </w:rPr>
                    <w:t>тель руководителя администрации</w:t>
                  </w:r>
                </w:p>
              </w:txbxContent>
            </v:textbox>
          </v:rect>
        </w:pict>
      </w:r>
    </w:p>
    <w:p w:rsidR="00417B02" w:rsidRPr="000036A4" w:rsidRDefault="00417B02" w:rsidP="00417B02">
      <w:pPr>
        <w:tabs>
          <w:tab w:val="left" w:pos="6985"/>
        </w:tabs>
        <w:rPr>
          <w:rFonts w:ascii="Times New Roman" w:hAnsi="Times New Roman" w:cs="Times New Roman"/>
          <w:sz w:val="28"/>
          <w:szCs w:val="28"/>
        </w:rPr>
      </w:pPr>
      <w:r>
        <w:rPr>
          <w:rFonts w:ascii="Times New Roman" w:hAnsi="Times New Roman" w:cs="Times New Roman"/>
          <w:sz w:val="28"/>
          <w:szCs w:val="28"/>
        </w:rPr>
        <w:tab/>
      </w:r>
    </w:p>
    <w:p w:rsidR="00417B02" w:rsidRDefault="004B4E38" w:rsidP="00417B02">
      <w:pPr>
        <w:tabs>
          <w:tab w:val="center" w:pos="7513"/>
        </w:tabs>
        <w:rPr>
          <w:rFonts w:ascii="Times New Roman" w:hAnsi="Times New Roman" w:cs="Times New Roman"/>
          <w:sz w:val="28"/>
          <w:szCs w:val="28"/>
        </w:rPr>
      </w:pPr>
      <w:r>
        <w:rPr>
          <w:rFonts w:ascii="Times New Roman" w:hAnsi="Times New Roman" w:cs="Times New Roman"/>
          <w:noProof/>
          <w:sz w:val="28"/>
          <w:szCs w:val="28"/>
        </w:rPr>
        <w:pict>
          <v:shape id="_x0000_s1186" type="#_x0000_t32" style="position:absolute;margin-left:549.5pt;margin-top:6.95pt;width:.05pt;height:34.45pt;flip:y;z-index:251678720" o:connectortype="straight"/>
        </w:pict>
      </w:r>
      <w:r w:rsidRPr="004B4E38">
        <w:rPr>
          <w:rFonts w:ascii="Times New Roman" w:hAnsi="Times New Roman" w:cs="Times New Roman"/>
          <w:noProof/>
        </w:rPr>
        <w:pict>
          <v:shape id="_x0000_s1177" type="#_x0000_t32" style="position:absolute;margin-left:196.35pt;margin-top:6.95pt;width:0;height:33.95pt;z-index:251669504" o:connectortype="straight"/>
        </w:pict>
      </w:r>
      <w:r w:rsidR="00417B02">
        <w:rPr>
          <w:rFonts w:ascii="Times New Roman" w:hAnsi="Times New Roman" w:cs="Times New Roman"/>
          <w:sz w:val="28"/>
          <w:szCs w:val="28"/>
        </w:rPr>
        <w:tab/>
      </w:r>
    </w:p>
    <w:p w:rsidR="00417B02" w:rsidRDefault="004B4E38" w:rsidP="00417B02">
      <w:pPr>
        <w:tabs>
          <w:tab w:val="center" w:pos="7513"/>
        </w:tabs>
        <w:rPr>
          <w:rFonts w:ascii="Times New Roman" w:hAnsi="Times New Roman" w:cs="Times New Roman"/>
          <w:sz w:val="28"/>
          <w:szCs w:val="28"/>
        </w:rPr>
      </w:pPr>
      <w:r w:rsidRPr="004B4E38">
        <w:rPr>
          <w:rFonts w:ascii="Times New Roman" w:hAnsi="Times New Roman" w:cs="Times New Roman"/>
          <w:noProof/>
        </w:rPr>
        <w:pict>
          <v:rect id="_x0000_s1169" style="position:absolute;margin-left:163.45pt;margin-top:-104.25pt;width:396.4pt;height:28.05pt;z-index:251661312">
            <v:textbox style="mso-next-textbox:#_x0000_s1169">
              <w:txbxContent>
                <w:p w:rsidR="00417B02" w:rsidRPr="00022FD0" w:rsidRDefault="00417B02" w:rsidP="00417B02">
                  <w:pPr>
                    <w:jc w:val="center"/>
                    <w:rPr>
                      <w:rFonts w:ascii="Times New Roman" w:hAnsi="Times New Roman" w:cs="Times New Roman"/>
                      <w:sz w:val="28"/>
                      <w:szCs w:val="28"/>
                    </w:rPr>
                  </w:pPr>
                  <w:r w:rsidRPr="00022FD0">
                    <w:rPr>
                      <w:rFonts w:ascii="Times New Roman" w:hAnsi="Times New Roman" w:cs="Times New Roman"/>
                      <w:sz w:val="28"/>
                      <w:szCs w:val="28"/>
                    </w:rPr>
                    <w:t>Глава городского поселения «Борзинское»</w:t>
                  </w:r>
                </w:p>
              </w:txbxContent>
            </v:textbox>
          </v:rect>
        </w:pict>
      </w:r>
    </w:p>
    <w:p w:rsidR="00417B02" w:rsidRPr="000036A4" w:rsidRDefault="004B4E38" w:rsidP="00417B02">
      <w:pPr>
        <w:tabs>
          <w:tab w:val="center" w:pos="7513"/>
        </w:tabs>
        <w:rPr>
          <w:rFonts w:ascii="Times New Roman" w:hAnsi="Times New Roman" w:cs="Times New Roman"/>
          <w:sz w:val="28"/>
          <w:szCs w:val="28"/>
        </w:rPr>
      </w:pPr>
      <w:r>
        <w:rPr>
          <w:rFonts w:ascii="Times New Roman" w:hAnsi="Times New Roman" w:cs="Times New Roman"/>
          <w:noProof/>
          <w:sz w:val="28"/>
          <w:szCs w:val="28"/>
        </w:rPr>
        <w:pict>
          <v:shape id="_x0000_s1183" type="#_x0000_t32" style="position:absolute;margin-left:624.75pt;margin-top:8.7pt;width:.05pt;height:32.9pt;z-index:251675648" o:connectortype="straight"/>
        </w:pict>
      </w:r>
      <w:r>
        <w:rPr>
          <w:rFonts w:ascii="Times New Roman" w:hAnsi="Times New Roman" w:cs="Times New Roman"/>
          <w:noProof/>
          <w:sz w:val="28"/>
          <w:szCs w:val="28"/>
        </w:rPr>
        <w:pict>
          <v:shape id="_x0000_s1181" type="#_x0000_t32" style="position:absolute;margin-left:59.25pt;margin-top:8.7pt;width:0;height:32.9pt;z-index:251673600" o:connectortype="straight"/>
        </w:pict>
      </w:r>
      <w:r>
        <w:rPr>
          <w:rFonts w:ascii="Times New Roman" w:hAnsi="Times New Roman" w:cs="Times New Roman"/>
          <w:noProof/>
          <w:sz w:val="28"/>
          <w:szCs w:val="28"/>
        </w:rPr>
        <w:pict>
          <v:shape id="_x0000_s1188" type="#_x0000_t32" style="position:absolute;margin-left:192.8pt;margin-top:9.2pt;width:0;height:32.95pt;z-index:251680768" o:connectortype="straight"/>
        </w:pict>
      </w:r>
      <w:r w:rsidRPr="004B4E38">
        <w:rPr>
          <w:rFonts w:ascii="Times New Roman" w:hAnsi="Times New Roman" w:cs="Times New Roman"/>
          <w:noProof/>
        </w:rPr>
        <w:pict>
          <v:shape id="_x0000_s1176" type="#_x0000_t32" style="position:absolute;margin-left:473.25pt;margin-top:8.75pt;width:150.7pt;height:.2pt;flip:y;z-index:251668480" o:connectortype="straight"/>
        </w:pict>
      </w:r>
      <w:r w:rsidRPr="004B4E38">
        <w:rPr>
          <w:rFonts w:ascii="Times New Roman" w:hAnsi="Times New Roman" w:cs="Times New Roman"/>
          <w:noProof/>
        </w:rPr>
        <w:pict>
          <v:shape id="_x0000_s1179" type="#_x0000_t32" style="position:absolute;margin-left:473.25pt;margin-top:9.45pt;width:0;height:32.15pt;flip:y;z-index:251671552" o:connectortype="straight"/>
        </w:pict>
      </w:r>
      <w:r>
        <w:rPr>
          <w:rFonts w:ascii="Times New Roman" w:hAnsi="Times New Roman" w:cs="Times New Roman"/>
          <w:noProof/>
          <w:sz w:val="28"/>
          <w:szCs w:val="28"/>
        </w:rPr>
        <w:pict>
          <v:shape id="_x0000_s1184" type="#_x0000_t32" style="position:absolute;margin-left:321.7pt;margin-top:10pt;width:0;height:31.9pt;z-index:251676672" o:connectortype="straight"/>
        </w:pict>
      </w:r>
      <w:r>
        <w:rPr>
          <w:rFonts w:ascii="Times New Roman" w:hAnsi="Times New Roman" w:cs="Times New Roman"/>
          <w:noProof/>
          <w:sz w:val="28"/>
          <w:szCs w:val="28"/>
        </w:rPr>
        <w:pict>
          <v:shape id="_x0000_s1182" type="#_x0000_t32" style="position:absolute;margin-left:59.3pt;margin-top:8.7pt;width:262.7pt;height:.75pt;flip:x y;z-index:251674624" o:connectortype="straight"/>
        </w:pict>
      </w:r>
    </w:p>
    <w:p w:rsidR="00417B02" w:rsidRPr="000036A4" w:rsidRDefault="004B4E38" w:rsidP="00417B02">
      <w:pPr>
        <w:rPr>
          <w:rFonts w:ascii="Times New Roman" w:hAnsi="Times New Roman" w:cs="Times New Roman"/>
          <w:sz w:val="28"/>
          <w:szCs w:val="28"/>
        </w:rPr>
      </w:pPr>
      <w:r>
        <w:rPr>
          <w:rFonts w:ascii="Times New Roman" w:hAnsi="Times New Roman" w:cs="Times New Roman"/>
          <w:noProof/>
          <w:sz w:val="28"/>
          <w:szCs w:val="28"/>
        </w:rPr>
        <w:pict>
          <v:shape id="_x0000_s1178" type="#_x0000_t32" style="position:absolute;margin-left:154.35pt;margin-top:5.55pt;width:.05pt;height:0;z-index:251670528" o:connectortype="straight"/>
        </w:pict>
      </w:r>
    </w:p>
    <w:p w:rsidR="00417B02" w:rsidRPr="000036A4" w:rsidRDefault="00022FD0" w:rsidP="00417B02">
      <w:pPr>
        <w:tabs>
          <w:tab w:val="left" w:pos="10428"/>
        </w:tabs>
        <w:rPr>
          <w:rFonts w:ascii="Times New Roman" w:hAnsi="Times New Roman" w:cs="Times New Roman"/>
          <w:sz w:val="28"/>
          <w:szCs w:val="28"/>
        </w:rPr>
      </w:pPr>
      <w:r w:rsidRPr="004B4E38">
        <w:rPr>
          <w:rFonts w:ascii="Times New Roman" w:hAnsi="Times New Roman" w:cs="Times New Roman"/>
          <w:noProof/>
        </w:rPr>
        <w:pict>
          <v:rect id="_x0000_s1172" style="position:absolute;margin-left:566.4pt;margin-top:9.7pt;width:117.1pt;height:104.45pt;z-index:251664384">
            <v:textbox style="mso-next-textbox:#_x0000_s1172">
              <w:txbxContent>
                <w:p w:rsidR="00417B02" w:rsidRPr="00022FD0" w:rsidRDefault="00417B02" w:rsidP="00417B02">
                  <w:pPr>
                    <w:jc w:val="center"/>
                    <w:rPr>
                      <w:rFonts w:ascii="Times New Roman" w:hAnsi="Times New Roman" w:cs="Times New Roman"/>
                      <w:sz w:val="28"/>
                      <w:szCs w:val="28"/>
                    </w:rPr>
                  </w:pPr>
                  <w:r w:rsidRPr="00022FD0">
                    <w:rPr>
                      <w:rFonts w:ascii="Times New Roman" w:hAnsi="Times New Roman" w:cs="Times New Roman"/>
                      <w:sz w:val="28"/>
                      <w:szCs w:val="28"/>
                    </w:rPr>
                    <w:t>Отдел</w:t>
                  </w:r>
                </w:p>
                <w:p w:rsidR="00417B02" w:rsidRPr="00022FD0" w:rsidRDefault="00417B02" w:rsidP="00022FD0">
                  <w:pPr>
                    <w:jc w:val="center"/>
                    <w:rPr>
                      <w:rFonts w:ascii="Times New Roman" w:hAnsi="Times New Roman" w:cs="Times New Roman"/>
                      <w:sz w:val="28"/>
                      <w:szCs w:val="28"/>
                    </w:rPr>
                  </w:pPr>
                  <w:bookmarkStart w:id="1" w:name="_Hlk27635532"/>
                  <w:r w:rsidRPr="00022FD0">
                    <w:rPr>
                      <w:rFonts w:ascii="Times New Roman" w:hAnsi="Times New Roman" w:cs="Times New Roman"/>
                      <w:sz w:val="28"/>
                      <w:szCs w:val="28"/>
                    </w:rPr>
                    <w:t>экономического развития</w:t>
                  </w:r>
                  <w:bookmarkEnd w:id="1"/>
                </w:p>
              </w:txbxContent>
            </v:textbox>
          </v:rect>
        </w:pict>
      </w:r>
      <w:r w:rsidRPr="004B4E38">
        <w:rPr>
          <w:rFonts w:ascii="Times New Roman" w:hAnsi="Times New Roman" w:cs="Times New Roman"/>
          <w:noProof/>
        </w:rPr>
        <w:pict>
          <v:rect id="_x0000_s1173" style="position:absolute;margin-left:411.65pt;margin-top:9.95pt;width:118.3pt;height:104.2pt;z-index:251665408">
            <v:textbox style="mso-next-textbox:#_x0000_s1173">
              <w:txbxContent>
                <w:p w:rsidR="00417B02" w:rsidRPr="00022FD0" w:rsidRDefault="00417B02" w:rsidP="00417B02">
                  <w:pPr>
                    <w:jc w:val="center"/>
                    <w:rPr>
                      <w:rFonts w:ascii="Times New Roman" w:hAnsi="Times New Roman" w:cs="Times New Roman"/>
                      <w:sz w:val="28"/>
                      <w:szCs w:val="28"/>
                    </w:rPr>
                  </w:pPr>
                  <w:r w:rsidRPr="00022FD0">
                    <w:rPr>
                      <w:rFonts w:ascii="Times New Roman" w:hAnsi="Times New Roman" w:cs="Times New Roman"/>
                      <w:sz w:val="28"/>
                      <w:szCs w:val="28"/>
                    </w:rPr>
                    <w:t>Отдел</w:t>
                  </w:r>
                </w:p>
                <w:p w:rsidR="00417B02" w:rsidRPr="00022FD0" w:rsidRDefault="00417B02" w:rsidP="00417B02">
                  <w:pPr>
                    <w:jc w:val="center"/>
                    <w:rPr>
                      <w:rFonts w:ascii="Times New Roman" w:hAnsi="Times New Roman" w:cs="Times New Roman"/>
                      <w:sz w:val="28"/>
                      <w:szCs w:val="28"/>
                    </w:rPr>
                  </w:pPr>
                  <w:r w:rsidRPr="00022FD0">
                    <w:rPr>
                      <w:rFonts w:ascii="Times New Roman" w:hAnsi="Times New Roman" w:cs="Times New Roman"/>
                      <w:sz w:val="28"/>
                      <w:szCs w:val="28"/>
                    </w:rPr>
                    <w:t>жилищно-коммунального хозяйства</w:t>
                  </w:r>
                </w:p>
                <w:p w:rsidR="00417B02" w:rsidRPr="000036A4" w:rsidRDefault="00417B02" w:rsidP="00417B02">
                  <w:pPr>
                    <w:jc w:val="center"/>
                    <w:rPr>
                      <w:rFonts w:ascii="Times New Roman" w:hAnsi="Times New Roman" w:cs="Times New Roman"/>
                      <w:sz w:val="24"/>
                      <w:szCs w:val="24"/>
                    </w:rPr>
                  </w:pPr>
                </w:p>
              </w:txbxContent>
            </v:textbox>
          </v:rect>
        </w:pict>
      </w:r>
      <w:r w:rsidRPr="004B4E38">
        <w:rPr>
          <w:rFonts w:ascii="Times New Roman" w:hAnsi="Times New Roman" w:cs="Times New Roman"/>
          <w:noProof/>
        </w:rPr>
        <w:pict>
          <v:rect id="_x0000_s1171" style="position:absolute;margin-left:264.15pt;margin-top:9.95pt;width:113.35pt;height:104.2pt;z-index:251663360">
            <v:textbox style="mso-next-textbox:#_x0000_s1171">
              <w:txbxContent>
                <w:p w:rsidR="00417B02" w:rsidRPr="00022FD0" w:rsidRDefault="00417B02" w:rsidP="00417B02">
                  <w:pPr>
                    <w:jc w:val="center"/>
                    <w:rPr>
                      <w:rFonts w:ascii="Times New Roman" w:hAnsi="Times New Roman" w:cs="Times New Roman"/>
                      <w:sz w:val="28"/>
                      <w:szCs w:val="28"/>
                    </w:rPr>
                  </w:pPr>
                  <w:r w:rsidRPr="00022FD0">
                    <w:rPr>
                      <w:rFonts w:ascii="Times New Roman" w:hAnsi="Times New Roman" w:cs="Times New Roman"/>
                      <w:sz w:val="28"/>
                      <w:szCs w:val="28"/>
                    </w:rPr>
                    <w:t xml:space="preserve">Отдел </w:t>
                  </w:r>
                </w:p>
                <w:p w:rsidR="00417B02" w:rsidRPr="00022FD0" w:rsidRDefault="00417B02" w:rsidP="00417B02">
                  <w:pPr>
                    <w:jc w:val="center"/>
                    <w:rPr>
                      <w:rFonts w:ascii="Times New Roman" w:hAnsi="Times New Roman" w:cs="Times New Roman"/>
                      <w:sz w:val="28"/>
                      <w:szCs w:val="28"/>
                    </w:rPr>
                  </w:pPr>
                  <w:r w:rsidRPr="00022FD0">
                    <w:rPr>
                      <w:rFonts w:ascii="Times New Roman" w:hAnsi="Times New Roman" w:cs="Times New Roman"/>
                      <w:sz w:val="28"/>
                      <w:szCs w:val="28"/>
                    </w:rPr>
                    <w:t>по социальной, организационно-правовой</w:t>
                  </w:r>
                  <w:r w:rsidR="00022FD0">
                    <w:rPr>
                      <w:rFonts w:ascii="Times New Roman" w:hAnsi="Times New Roman" w:cs="Times New Roman"/>
                      <w:sz w:val="28"/>
                      <w:szCs w:val="28"/>
                    </w:rPr>
                    <w:t xml:space="preserve"> </w:t>
                  </w:r>
                  <w:r w:rsidRPr="00022FD0">
                    <w:rPr>
                      <w:rFonts w:ascii="Times New Roman" w:hAnsi="Times New Roman" w:cs="Times New Roman"/>
                      <w:sz w:val="28"/>
                      <w:szCs w:val="28"/>
                    </w:rPr>
                    <w:t xml:space="preserve">и кадровой </w:t>
                  </w:r>
                </w:p>
                <w:p w:rsidR="00417B02" w:rsidRPr="00022FD0" w:rsidRDefault="00417B02" w:rsidP="00417B02">
                  <w:pPr>
                    <w:jc w:val="center"/>
                    <w:rPr>
                      <w:rFonts w:ascii="Times New Roman" w:hAnsi="Times New Roman" w:cs="Times New Roman"/>
                      <w:sz w:val="28"/>
                      <w:szCs w:val="28"/>
                    </w:rPr>
                  </w:pPr>
                  <w:r w:rsidRPr="00022FD0">
                    <w:rPr>
                      <w:rFonts w:ascii="Times New Roman" w:hAnsi="Times New Roman" w:cs="Times New Roman"/>
                      <w:sz w:val="28"/>
                      <w:szCs w:val="28"/>
                    </w:rPr>
                    <w:t>работе</w:t>
                  </w:r>
                </w:p>
                <w:p w:rsidR="00417B02" w:rsidRPr="000036A4" w:rsidRDefault="00417B02" w:rsidP="00417B02">
                  <w:pPr>
                    <w:jc w:val="center"/>
                    <w:rPr>
                      <w:rFonts w:ascii="Times New Roman" w:hAnsi="Times New Roman" w:cs="Times New Roman"/>
                      <w:sz w:val="24"/>
                      <w:szCs w:val="24"/>
                    </w:rPr>
                  </w:pPr>
                </w:p>
              </w:txbxContent>
            </v:textbox>
          </v:rect>
        </w:pict>
      </w:r>
      <w:r>
        <w:rPr>
          <w:rFonts w:ascii="Times New Roman" w:hAnsi="Times New Roman" w:cs="Times New Roman"/>
          <w:noProof/>
          <w:sz w:val="28"/>
          <w:szCs w:val="28"/>
        </w:rPr>
        <w:pict>
          <v:rect id="_x0000_s1187" style="position:absolute;margin-left:128.7pt;margin-top:9.95pt;width:123.15pt;height:104.2pt;z-index:251679744">
            <v:textbox style="mso-next-textbox:#_x0000_s1187">
              <w:txbxContent>
                <w:p w:rsidR="00417B02" w:rsidRPr="00022FD0" w:rsidRDefault="00417B02" w:rsidP="00417B02">
                  <w:pPr>
                    <w:jc w:val="center"/>
                    <w:rPr>
                      <w:rFonts w:ascii="Times New Roman" w:hAnsi="Times New Roman" w:cs="Times New Roman"/>
                      <w:sz w:val="28"/>
                      <w:szCs w:val="28"/>
                    </w:rPr>
                  </w:pPr>
                  <w:r w:rsidRPr="00022FD0">
                    <w:rPr>
                      <w:rFonts w:ascii="Times New Roman" w:hAnsi="Times New Roman" w:cs="Times New Roman"/>
                      <w:sz w:val="28"/>
                      <w:szCs w:val="28"/>
                    </w:rPr>
                    <w:t xml:space="preserve">Отдел </w:t>
                  </w:r>
                </w:p>
                <w:p w:rsidR="00417B02" w:rsidRPr="00022FD0" w:rsidRDefault="00417B02" w:rsidP="00417B02">
                  <w:pPr>
                    <w:jc w:val="center"/>
                    <w:rPr>
                      <w:rFonts w:ascii="Times New Roman" w:hAnsi="Times New Roman" w:cs="Times New Roman"/>
                      <w:sz w:val="28"/>
                      <w:szCs w:val="28"/>
                    </w:rPr>
                  </w:pPr>
                  <w:r w:rsidRPr="00022FD0">
                    <w:rPr>
                      <w:rFonts w:ascii="Times New Roman" w:hAnsi="Times New Roman" w:cs="Times New Roman"/>
                      <w:sz w:val="28"/>
                      <w:szCs w:val="28"/>
                    </w:rPr>
                    <w:t>градостроительства, земельных и имущественных отношений</w:t>
                  </w:r>
                </w:p>
                <w:p w:rsidR="00417B02" w:rsidRPr="000036A4" w:rsidRDefault="00417B02" w:rsidP="00417B02">
                  <w:pPr>
                    <w:jc w:val="center"/>
                    <w:rPr>
                      <w:rFonts w:ascii="Times New Roman" w:hAnsi="Times New Roman" w:cs="Times New Roman"/>
                      <w:sz w:val="24"/>
                      <w:szCs w:val="24"/>
                    </w:rPr>
                  </w:pPr>
                </w:p>
              </w:txbxContent>
            </v:textbox>
          </v:rect>
        </w:pict>
      </w:r>
      <w:r w:rsidR="004B4E38" w:rsidRPr="004B4E38">
        <w:rPr>
          <w:rFonts w:ascii="Times New Roman" w:hAnsi="Times New Roman" w:cs="Times New Roman"/>
          <w:noProof/>
        </w:rPr>
        <w:pict>
          <v:rect id="_x0000_s1170" style="position:absolute;margin-left:.55pt;margin-top:9.95pt;width:113.05pt;height:104.2pt;z-index:251662336">
            <v:textbox style="mso-next-textbox:#_x0000_s1170">
              <w:txbxContent>
                <w:p w:rsidR="00417B02" w:rsidRPr="00022FD0" w:rsidRDefault="00417B02" w:rsidP="00417B02">
                  <w:pPr>
                    <w:jc w:val="center"/>
                    <w:rPr>
                      <w:rFonts w:ascii="Times New Roman" w:hAnsi="Times New Roman" w:cs="Times New Roman"/>
                      <w:sz w:val="28"/>
                      <w:szCs w:val="28"/>
                    </w:rPr>
                  </w:pPr>
                  <w:r w:rsidRPr="00022FD0">
                    <w:rPr>
                      <w:rFonts w:ascii="Times New Roman" w:hAnsi="Times New Roman" w:cs="Times New Roman"/>
                      <w:sz w:val="28"/>
                      <w:szCs w:val="28"/>
                    </w:rPr>
                    <w:t>Отдел бухгалтерского учета, отчетности и финансов</w:t>
                  </w:r>
                </w:p>
                <w:p w:rsidR="00417B02" w:rsidRPr="00022FD0" w:rsidRDefault="00417B02" w:rsidP="00417B02">
                  <w:pPr>
                    <w:jc w:val="center"/>
                    <w:rPr>
                      <w:sz w:val="28"/>
                      <w:szCs w:val="28"/>
                    </w:rPr>
                  </w:pPr>
                </w:p>
                <w:p w:rsidR="00417B02" w:rsidRPr="00614B6A" w:rsidRDefault="00417B02" w:rsidP="00417B02"/>
              </w:txbxContent>
            </v:textbox>
          </v:rect>
        </w:pict>
      </w:r>
      <w:r w:rsidR="00417B02">
        <w:rPr>
          <w:rFonts w:ascii="Times New Roman" w:hAnsi="Times New Roman" w:cs="Times New Roman"/>
          <w:sz w:val="28"/>
          <w:szCs w:val="28"/>
        </w:rPr>
        <w:tab/>
      </w:r>
    </w:p>
    <w:p w:rsidR="00417B02" w:rsidRPr="000036A4" w:rsidRDefault="00417B02" w:rsidP="00417B02">
      <w:pPr>
        <w:rPr>
          <w:rFonts w:ascii="Times New Roman" w:hAnsi="Times New Roman" w:cs="Times New Roman"/>
          <w:sz w:val="28"/>
          <w:szCs w:val="28"/>
        </w:rPr>
      </w:pPr>
    </w:p>
    <w:p w:rsidR="00417B02" w:rsidRPr="000036A4" w:rsidRDefault="00417B02" w:rsidP="00417B02">
      <w:pPr>
        <w:tabs>
          <w:tab w:val="left" w:pos="4631"/>
        </w:tabs>
        <w:rPr>
          <w:rFonts w:ascii="Times New Roman" w:hAnsi="Times New Roman" w:cs="Times New Roman"/>
          <w:sz w:val="28"/>
          <w:szCs w:val="28"/>
        </w:rPr>
      </w:pPr>
      <w:r>
        <w:rPr>
          <w:rFonts w:ascii="Times New Roman" w:hAnsi="Times New Roman" w:cs="Times New Roman"/>
          <w:sz w:val="28"/>
          <w:szCs w:val="28"/>
        </w:rPr>
        <w:tab/>
      </w:r>
    </w:p>
    <w:p w:rsidR="00417B02" w:rsidRPr="000036A4" w:rsidRDefault="00417B02" w:rsidP="00417B02">
      <w:pPr>
        <w:rPr>
          <w:rFonts w:ascii="Times New Roman" w:hAnsi="Times New Roman" w:cs="Times New Roman"/>
          <w:sz w:val="28"/>
          <w:szCs w:val="28"/>
        </w:rPr>
      </w:pPr>
    </w:p>
    <w:p w:rsidR="00417B02" w:rsidRPr="000036A4" w:rsidRDefault="00417B02" w:rsidP="00417B02">
      <w:pPr>
        <w:tabs>
          <w:tab w:val="left" w:pos="9401"/>
        </w:tabs>
        <w:rPr>
          <w:rFonts w:ascii="Times New Roman" w:hAnsi="Times New Roman" w:cs="Times New Roman"/>
          <w:sz w:val="28"/>
          <w:szCs w:val="28"/>
        </w:rPr>
      </w:pPr>
      <w:r>
        <w:rPr>
          <w:rFonts w:ascii="Times New Roman" w:hAnsi="Times New Roman" w:cs="Times New Roman"/>
          <w:sz w:val="28"/>
          <w:szCs w:val="28"/>
        </w:rPr>
        <w:tab/>
      </w:r>
    </w:p>
    <w:p w:rsidR="00417B02" w:rsidRPr="000036A4" w:rsidRDefault="00417B02" w:rsidP="00417B02">
      <w:pPr>
        <w:rPr>
          <w:rFonts w:ascii="Times New Roman" w:hAnsi="Times New Roman" w:cs="Times New Roman"/>
          <w:sz w:val="28"/>
          <w:szCs w:val="28"/>
        </w:rPr>
      </w:pPr>
    </w:p>
    <w:p w:rsidR="00417B02" w:rsidRPr="000036A4" w:rsidRDefault="00417B02" w:rsidP="00417B02">
      <w:pPr>
        <w:rPr>
          <w:rFonts w:ascii="Times New Roman" w:hAnsi="Times New Roman" w:cs="Times New Roman"/>
          <w:sz w:val="28"/>
          <w:szCs w:val="28"/>
        </w:rPr>
      </w:pPr>
    </w:p>
    <w:p w:rsidR="00CA5C2A" w:rsidRPr="00022FD0" w:rsidRDefault="00417B02" w:rsidP="00022FD0">
      <w:pPr>
        <w:tabs>
          <w:tab w:val="left" w:pos="1159"/>
          <w:tab w:val="left" w:pos="2152"/>
        </w:tabs>
        <w:rPr>
          <w:rFonts w:ascii="Times New Roman" w:hAnsi="Times New Roman" w:cs="Times New Roman"/>
          <w:sz w:val="28"/>
          <w:szCs w:val="28"/>
        </w:rPr>
        <w:sectPr w:rsidR="00CA5C2A" w:rsidRPr="00022FD0" w:rsidSect="001A6898">
          <w:pgSz w:w="16838" w:h="11906" w:orient="landscape"/>
          <w:pgMar w:top="1134" w:right="678" w:bottom="850" w:left="1134" w:header="708" w:footer="708" w:gutter="0"/>
          <w:cols w:space="708"/>
          <w:docGrid w:linePitch="360"/>
        </w:sectPr>
      </w:pPr>
      <w:r>
        <w:rPr>
          <w:rFonts w:ascii="Times New Roman" w:hAnsi="Times New Roman" w:cs="Times New Roman"/>
          <w:sz w:val="28"/>
          <w:szCs w:val="28"/>
        </w:rPr>
        <w:tab/>
      </w:r>
      <w:r>
        <w:rPr>
          <w:rFonts w:ascii="Times New Roman" w:hAnsi="Times New Roman" w:cs="Times New Roman"/>
          <w:sz w:val="28"/>
          <w:szCs w:val="28"/>
        </w:rPr>
        <w:tab/>
      </w:r>
    </w:p>
    <w:p w:rsidR="00563B35" w:rsidRPr="000036A4" w:rsidRDefault="00563B35" w:rsidP="00A128FE">
      <w:pPr>
        <w:jc w:val="both"/>
        <w:rPr>
          <w:rFonts w:ascii="Times New Roman" w:hAnsi="Times New Roman" w:cs="Times New Roman"/>
          <w:sz w:val="28"/>
          <w:szCs w:val="28"/>
        </w:rPr>
      </w:pPr>
    </w:p>
    <w:sectPr w:rsidR="00563B35" w:rsidRPr="000036A4" w:rsidSect="00CA5C2A">
      <w:pgSz w:w="11906" w:h="16838"/>
      <w:pgMar w:top="678"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C5B" w:rsidRDefault="00465C5B" w:rsidP="00FB6F8A">
      <w:r>
        <w:separator/>
      </w:r>
    </w:p>
  </w:endnote>
  <w:endnote w:type="continuationSeparator" w:id="1">
    <w:p w:rsidR="00465C5B" w:rsidRDefault="00465C5B" w:rsidP="00FB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C5B" w:rsidRDefault="00465C5B" w:rsidP="00FB6F8A">
      <w:r>
        <w:separator/>
      </w:r>
    </w:p>
  </w:footnote>
  <w:footnote w:type="continuationSeparator" w:id="1">
    <w:p w:rsidR="00465C5B" w:rsidRDefault="00465C5B" w:rsidP="00FB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08" w:rsidRDefault="004B4E38" w:rsidP="008D5404">
    <w:pPr>
      <w:pStyle w:val="a3"/>
      <w:framePr w:wrap="around" w:vAnchor="text" w:hAnchor="margin" w:xAlign="right" w:y="1"/>
      <w:rPr>
        <w:rStyle w:val="a9"/>
      </w:rPr>
    </w:pPr>
    <w:r>
      <w:rPr>
        <w:rStyle w:val="a9"/>
      </w:rPr>
      <w:fldChar w:fldCharType="begin"/>
    </w:r>
    <w:r w:rsidR="00251F08">
      <w:rPr>
        <w:rStyle w:val="a9"/>
      </w:rPr>
      <w:instrText xml:space="preserve">PAGE  </w:instrText>
    </w:r>
    <w:r>
      <w:rPr>
        <w:rStyle w:val="a9"/>
      </w:rPr>
      <w:fldChar w:fldCharType="end"/>
    </w:r>
  </w:p>
  <w:p w:rsidR="00251F08" w:rsidRDefault="00251F08" w:rsidP="0004508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FE7FF6"/>
    <w:lvl w:ilvl="0">
      <w:numFmt w:val="bullet"/>
      <w:lvlText w:val="*"/>
      <w:lvlJc w:val="left"/>
    </w:lvl>
  </w:abstractNum>
  <w:abstractNum w:abstractNumId="1">
    <w:nsid w:val="3F4039BC"/>
    <w:multiLevelType w:val="hybridMultilevel"/>
    <w:tmpl w:val="2368C95A"/>
    <w:lvl w:ilvl="0" w:tplc="3EE8A47E">
      <w:start w:val="1"/>
      <w:numFmt w:val="bullet"/>
      <w:lvlText w:val="•"/>
      <w:lvlJc w:val="left"/>
      <w:pPr>
        <w:tabs>
          <w:tab w:val="num" w:pos="720"/>
        </w:tabs>
        <w:ind w:left="720" w:hanging="360"/>
      </w:pPr>
      <w:rPr>
        <w:rFonts w:ascii="Times New Roman" w:hAnsi="Times New Roman" w:hint="default"/>
      </w:rPr>
    </w:lvl>
    <w:lvl w:ilvl="1" w:tplc="F3CA3AE8" w:tentative="1">
      <w:start w:val="1"/>
      <w:numFmt w:val="bullet"/>
      <w:lvlText w:val="•"/>
      <w:lvlJc w:val="left"/>
      <w:pPr>
        <w:tabs>
          <w:tab w:val="num" w:pos="1440"/>
        </w:tabs>
        <w:ind w:left="1440" w:hanging="360"/>
      </w:pPr>
      <w:rPr>
        <w:rFonts w:ascii="Times New Roman" w:hAnsi="Times New Roman" w:hint="default"/>
      </w:rPr>
    </w:lvl>
    <w:lvl w:ilvl="2" w:tplc="288A880C" w:tentative="1">
      <w:start w:val="1"/>
      <w:numFmt w:val="bullet"/>
      <w:lvlText w:val="•"/>
      <w:lvlJc w:val="left"/>
      <w:pPr>
        <w:tabs>
          <w:tab w:val="num" w:pos="2160"/>
        </w:tabs>
        <w:ind w:left="2160" w:hanging="360"/>
      </w:pPr>
      <w:rPr>
        <w:rFonts w:ascii="Times New Roman" w:hAnsi="Times New Roman" w:hint="default"/>
      </w:rPr>
    </w:lvl>
    <w:lvl w:ilvl="3" w:tplc="DD88355A" w:tentative="1">
      <w:start w:val="1"/>
      <w:numFmt w:val="bullet"/>
      <w:lvlText w:val="•"/>
      <w:lvlJc w:val="left"/>
      <w:pPr>
        <w:tabs>
          <w:tab w:val="num" w:pos="2880"/>
        </w:tabs>
        <w:ind w:left="2880" w:hanging="360"/>
      </w:pPr>
      <w:rPr>
        <w:rFonts w:ascii="Times New Roman" w:hAnsi="Times New Roman" w:hint="default"/>
      </w:rPr>
    </w:lvl>
    <w:lvl w:ilvl="4" w:tplc="087490A8" w:tentative="1">
      <w:start w:val="1"/>
      <w:numFmt w:val="bullet"/>
      <w:lvlText w:val="•"/>
      <w:lvlJc w:val="left"/>
      <w:pPr>
        <w:tabs>
          <w:tab w:val="num" w:pos="3600"/>
        </w:tabs>
        <w:ind w:left="3600" w:hanging="360"/>
      </w:pPr>
      <w:rPr>
        <w:rFonts w:ascii="Times New Roman" w:hAnsi="Times New Roman" w:hint="default"/>
      </w:rPr>
    </w:lvl>
    <w:lvl w:ilvl="5" w:tplc="101C5198" w:tentative="1">
      <w:start w:val="1"/>
      <w:numFmt w:val="bullet"/>
      <w:lvlText w:val="•"/>
      <w:lvlJc w:val="left"/>
      <w:pPr>
        <w:tabs>
          <w:tab w:val="num" w:pos="4320"/>
        </w:tabs>
        <w:ind w:left="4320" w:hanging="360"/>
      </w:pPr>
      <w:rPr>
        <w:rFonts w:ascii="Times New Roman" w:hAnsi="Times New Roman" w:hint="default"/>
      </w:rPr>
    </w:lvl>
    <w:lvl w:ilvl="6" w:tplc="C82263E6" w:tentative="1">
      <w:start w:val="1"/>
      <w:numFmt w:val="bullet"/>
      <w:lvlText w:val="•"/>
      <w:lvlJc w:val="left"/>
      <w:pPr>
        <w:tabs>
          <w:tab w:val="num" w:pos="5040"/>
        </w:tabs>
        <w:ind w:left="5040" w:hanging="360"/>
      </w:pPr>
      <w:rPr>
        <w:rFonts w:ascii="Times New Roman" w:hAnsi="Times New Roman" w:hint="default"/>
      </w:rPr>
    </w:lvl>
    <w:lvl w:ilvl="7" w:tplc="C34490B8" w:tentative="1">
      <w:start w:val="1"/>
      <w:numFmt w:val="bullet"/>
      <w:lvlText w:val="•"/>
      <w:lvlJc w:val="left"/>
      <w:pPr>
        <w:tabs>
          <w:tab w:val="num" w:pos="5760"/>
        </w:tabs>
        <w:ind w:left="5760" w:hanging="360"/>
      </w:pPr>
      <w:rPr>
        <w:rFonts w:ascii="Times New Roman" w:hAnsi="Times New Roman" w:hint="default"/>
      </w:rPr>
    </w:lvl>
    <w:lvl w:ilvl="8" w:tplc="695699B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A87561E"/>
    <w:multiLevelType w:val="singleLevel"/>
    <w:tmpl w:val="071AE216"/>
    <w:lvl w:ilvl="0">
      <w:start w:val="2"/>
      <w:numFmt w:val="decimal"/>
      <w:lvlText w:val="%1."/>
      <w:legacy w:legacy="1" w:legacySpace="0" w:legacyIndent="278"/>
      <w:lvlJc w:val="left"/>
      <w:rPr>
        <w:rFonts w:ascii="Times New Roman" w:hAnsi="Times New Roman" w:cs="Times New Roman" w:hint="default"/>
      </w:rPr>
    </w:lvl>
  </w:abstractNum>
  <w:abstractNum w:abstractNumId="3">
    <w:nsid w:val="5C7C3BA7"/>
    <w:multiLevelType w:val="hybridMultilevel"/>
    <w:tmpl w:val="713805A6"/>
    <w:lvl w:ilvl="0" w:tplc="FAECF576">
      <w:start w:val="1"/>
      <w:numFmt w:val="bullet"/>
      <w:lvlText w:val="•"/>
      <w:lvlJc w:val="left"/>
      <w:pPr>
        <w:tabs>
          <w:tab w:val="num" w:pos="720"/>
        </w:tabs>
        <w:ind w:left="720" w:hanging="360"/>
      </w:pPr>
      <w:rPr>
        <w:rFonts w:ascii="Times New Roman" w:hAnsi="Times New Roman" w:hint="default"/>
      </w:rPr>
    </w:lvl>
    <w:lvl w:ilvl="1" w:tplc="439C0C54" w:tentative="1">
      <w:start w:val="1"/>
      <w:numFmt w:val="bullet"/>
      <w:lvlText w:val="•"/>
      <w:lvlJc w:val="left"/>
      <w:pPr>
        <w:tabs>
          <w:tab w:val="num" w:pos="1440"/>
        </w:tabs>
        <w:ind w:left="1440" w:hanging="360"/>
      </w:pPr>
      <w:rPr>
        <w:rFonts w:ascii="Times New Roman" w:hAnsi="Times New Roman" w:hint="default"/>
      </w:rPr>
    </w:lvl>
    <w:lvl w:ilvl="2" w:tplc="6D5847E0" w:tentative="1">
      <w:start w:val="1"/>
      <w:numFmt w:val="bullet"/>
      <w:lvlText w:val="•"/>
      <w:lvlJc w:val="left"/>
      <w:pPr>
        <w:tabs>
          <w:tab w:val="num" w:pos="2160"/>
        </w:tabs>
        <w:ind w:left="2160" w:hanging="360"/>
      </w:pPr>
      <w:rPr>
        <w:rFonts w:ascii="Times New Roman" w:hAnsi="Times New Roman" w:hint="default"/>
      </w:rPr>
    </w:lvl>
    <w:lvl w:ilvl="3" w:tplc="F3D61E7A" w:tentative="1">
      <w:start w:val="1"/>
      <w:numFmt w:val="bullet"/>
      <w:lvlText w:val="•"/>
      <w:lvlJc w:val="left"/>
      <w:pPr>
        <w:tabs>
          <w:tab w:val="num" w:pos="2880"/>
        </w:tabs>
        <w:ind w:left="2880" w:hanging="360"/>
      </w:pPr>
      <w:rPr>
        <w:rFonts w:ascii="Times New Roman" w:hAnsi="Times New Roman" w:hint="default"/>
      </w:rPr>
    </w:lvl>
    <w:lvl w:ilvl="4" w:tplc="96860716" w:tentative="1">
      <w:start w:val="1"/>
      <w:numFmt w:val="bullet"/>
      <w:lvlText w:val="•"/>
      <w:lvlJc w:val="left"/>
      <w:pPr>
        <w:tabs>
          <w:tab w:val="num" w:pos="3600"/>
        </w:tabs>
        <w:ind w:left="3600" w:hanging="360"/>
      </w:pPr>
      <w:rPr>
        <w:rFonts w:ascii="Times New Roman" w:hAnsi="Times New Roman" w:hint="default"/>
      </w:rPr>
    </w:lvl>
    <w:lvl w:ilvl="5" w:tplc="3F365ABE" w:tentative="1">
      <w:start w:val="1"/>
      <w:numFmt w:val="bullet"/>
      <w:lvlText w:val="•"/>
      <w:lvlJc w:val="left"/>
      <w:pPr>
        <w:tabs>
          <w:tab w:val="num" w:pos="4320"/>
        </w:tabs>
        <w:ind w:left="4320" w:hanging="360"/>
      </w:pPr>
      <w:rPr>
        <w:rFonts w:ascii="Times New Roman" w:hAnsi="Times New Roman" w:hint="default"/>
      </w:rPr>
    </w:lvl>
    <w:lvl w:ilvl="6" w:tplc="8062D18C" w:tentative="1">
      <w:start w:val="1"/>
      <w:numFmt w:val="bullet"/>
      <w:lvlText w:val="•"/>
      <w:lvlJc w:val="left"/>
      <w:pPr>
        <w:tabs>
          <w:tab w:val="num" w:pos="5040"/>
        </w:tabs>
        <w:ind w:left="5040" w:hanging="360"/>
      </w:pPr>
      <w:rPr>
        <w:rFonts w:ascii="Times New Roman" w:hAnsi="Times New Roman" w:hint="default"/>
      </w:rPr>
    </w:lvl>
    <w:lvl w:ilvl="7" w:tplc="7C486A5C" w:tentative="1">
      <w:start w:val="1"/>
      <w:numFmt w:val="bullet"/>
      <w:lvlText w:val="•"/>
      <w:lvlJc w:val="left"/>
      <w:pPr>
        <w:tabs>
          <w:tab w:val="num" w:pos="5760"/>
        </w:tabs>
        <w:ind w:left="5760" w:hanging="360"/>
      </w:pPr>
      <w:rPr>
        <w:rFonts w:ascii="Times New Roman" w:hAnsi="Times New Roman" w:hint="default"/>
      </w:rPr>
    </w:lvl>
    <w:lvl w:ilvl="8" w:tplc="D26AC6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5BD4726"/>
    <w:multiLevelType w:val="multilevel"/>
    <w:tmpl w:val="7AE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59"/>
        <w:lvlJc w:val="left"/>
        <w:rPr>
          <w:rFonts w:ascii="Times New Roman" w:hAnsi="Times New Roman" w:hint="default"/>
        </w:rPr>
      </w:lvl>
    </w:lvlOverride>
  </w:num>
  <w:num w:numId="2">
    <w:abstractNumId w:val="0"/>
    <w:lvlOverride w:ilvl="0">
      <w:lvl w:ilvl="0">
        <w:numFmt w:val="bullet"/>
        <w:lvlText w:val="-"/>
        <w:legacy w:legacy="1" w:legacySpace="0" w:legacyIndent="197"/>
        <w:lvlJc w:val="left"/>
        <w:rPr>
          <w:rFonts w:ascii="Times New Roman" w:hAnsi="Times New Roman" w:hint="default"/>
        </w:rPr>
      </w:lvl>
    </w:lvlOverride>
  </w:num>
  <w:num w:numId="3">
    <w:abstractNumId w:val="0"/>
    <w:lvlOverride w:ilvl="0">
      <w:lvl w:ilvl="0">
        <w:numFmt w:val="bullet"/>
        <w:lvlText w:val="-"/>
        <w:legacy w:legacy="1" w:legacySpace="0" w:legacyIndent="159"/>
        <w:lvlJc w:val="left"/>
        <w:rPr>
          <w:rFonts w:ascii="Times New Roman" w:hAnsi="Times New Roman" w:hint="default"/>
        </w:rPr>
      </w:lvl>
    </w:lvlOverride>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0"/>
    <w:lvlOverride w:ilvl="0">
      <w:lvl w:ilvl="0">
        <w:numFmt w:val="bullet"/>
        <w:lvlText w:val="-"/>
        <w:legacy w:legacy="1" w:legacySpace="0" w:legacyIndent="161"/>
        <w:lvlJc w:val="left"/>
        <w:rPr>
          <w:rFonts w:ascii="Times New Roman" w:hAnsi="Times New Roman" w:hint="default"/>
        </w:rPr>
      </w:lvl>
    </w:lvlOverride>
  </w:num>
  <w:num w:numId="6">
    <w:abstractNumId w:val="0"/>
    <w:lvlOverride w:ilvl="0">
      <w:lvl w:ilvl="0">
        <w:numFmt w:val="bullet"/>
        <w:lvlText w:val="-"/>
        <w:legacy w:legacy="1" w:legacySpace="0" w:legacyIndent="243"/>
        <w:lvlJc w:val="left"/>
        <w:rPr>
          <w:rFonts w:ascii="Times New Roman" w:hAnsi="Times New Roman" w:hint="default"/>
        </w:rPr>
      </w:lvl>
    </w:lvlOverride>
  </w:num>
  <w:num w:numId="7">
    <w:abstractNumId w:val="2"/>
  </w:num>
  <w:num w:numId="8">
    <w:abstractNumId w:val="1"/>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B6F8A"/>
    <w:rsid w:val="000036A4"/>
    <w:rsid w:val="00011372"/>
    <w:rsid w:val="000136D6"/>
    <w:rsid w:val="0001524C"/>
    <w:rsid w:val="00017B29"/>
    <w:rsid w:val="00022FD0"/>
    <w:rsid w:val="00046487"/>
    <w:rsid w:val="000512FB"/>
    <w:rsid w:val="000561F5"/>
    <w:rsid w:val="000624A9"/>
    <w:rsid w:val="00070968"/>
    <w:rsid w:val="0007444C"/>
    <w:rsid w:val="00085155"/>
    <w:rsid w:val="0009015D"/>
    <w:rsid w:val="000964F7"/>
    <w:rsid w:val="0009763E"/>
    <w:rsid w:val="000B0DDB"/>
    <w:rsid w:val="000B3E74"/>
    <w:rsid w:val="000C7972"/>
    <w:rsid w:val="000E1CF6"/>
    <w:rsid w:val="000F1ECA"/>
    <w:rsid w:val="001037A8"/>
    <w:rsid w:val="0015510D"/>
    <w:rsid w:val="00161345"/>
    <w:rsid w:val="00170238"/>
    <w:rsid w:val="00180AE8"/>
    <w:rsid w:val="00187DE3"/>
    <w:rsid w:val="001B644C"/>
    <w:rsid w:val="001C2526"/>
    <w:rsid w:val="001D13CD"/>
    <w:rsid w:val="001E1671"/>
    <w:rsid w:val="00200CE4"/>
    <w:rsid w:val="0020130A"/>
    <w:rsid w:val="00206A08"/>
    <w:rsid w:val="00206FE7"/>
    <w:rsid w:val="00214604"/>
    <w:rsid w:val="0022562A"/>
    <w:rsid w:val="002361AF"/>
    <w:rsid w:val="00242B55"/>
    <w:rsid w:val="00251F08"/>
    <w:rsid w:val="00271F61"/>
    <w:rsid w:val="002731AD"/>
    <w:rsid w:val="002A4F26"/>
    <w:rsid w:val="002B0478"/>
    <w:rsid w:val="002B3DEF"/>
    <w:rsid w:val="002B544A"/>
    <w:rsid w:val="002E63DF"/>
    <w:rsid w:val="002F07F8"/>
    <w:rsid w:val="0030063A"/>
    <w:rsid w:val="003035CD"/>
    <w:rsid w:val="00307236"/>
    <w:rsid w:val="00341BAF"/>
    <w:rsid w:val="00342A99"/>
    <w:rsid w:val="00343DF3"/>
    <w:rsid w:val="003630B9"/>
    <w:rsid w:val="00374DE9"/>
    <w:rsid w:val="0037532C"/>
    <w:rsid w:val="00384AC3"/>
    <w:rsid w:val="003871D0"/>
    <w:rsid w:val="003924F1"/>
    <w:rsid w:val="00397567"/>
    <w:rsid w:val="003A65FA"/>
    <w:rsid w:val="003C30B1"/>
    <w:rsid w:val="003C531F"/>
    <w:rsid w:val="003C5D86"/>
    <w:rsid w:val="003D160A"/>
    <w:rsid w:val="003E1CA2"/>
    <w:rsid w:val="004126E2"/>
    <w:rsid w:val="00415658"/>
    <w:rsid w:val="00417B02"/>
    <w:rsid w:val="00423E1A"/>
    <w:rsid w:val="00432618"/>
    <w:rsid w:val="0044115C"/>
    <w:rsid w:val="00453116"/>
    <w:rsid w:val="00465C5B"/>
    <w:rsid w:val="004734A8"/>
    <w:rsid w:val="00495E83"/>
    <w:rsid w:val="004B3B95"/>
    <w:rsid w:val="004B4E38"/>
    <w:rsid w:val="004C2698"/>
    <w:rsid w:val="00521C57"/>
    <w:rsid w:val="00527C5C"/>
    <w:rsid w:val="00530DEE"/>
    <w:rsid w:val="0054398F"/>
    <w:rsid w:val="005447C5"/>
    <w:rsid w:val="00563B35"/>
    <w:rsid w:val="00570FCC"/>
    <w:rsid w:val="00580242"/>
    <w:rsid w:val="00597C35"/>
    <w:rsid w:val="005A2A36"/>
    <w:rsid w:val="005C43A0"/>
    <w:rsid w:val="005C4523"/>
    <w:rsid w:val="005C4EAA"/>
    <w:rsid w:val="005C7A6A"/>
    <w:rsid w:val="005F3653"/>
    <w:rsid w:val="006011F1"/>
    <w:rsid w:val="00612CD9"/>
    <w:rsid w:val="00613231"/>
    <w:rsid w:val="00613D5E"/>
    <w:rsid w:val="00614B6A"/>
    <w:rsid w:val="00632852"/>
    <w:rsid w:val="006621A3"/>
    <w:rsid w:val="00663F0C"/>
    <w:rsid w:val="00672B8E"/>
    <w:rsid w:val="00691949"/>
    <w:rsid w:val="006B5E53"/>
    <w:rsid w:val="006C31B3"/>
    <w:rsid w:val="006C7590"/>
    <w:rsid w:val="006D35F0"/>
    <w:rsid w:val="006D4FBA"/>
    <w:rsid w:val="006E1FA2"/>
    <w:rsid w:val="006E6777"/>
    <w:rsid w:val="00710F97"/>
    <w:rsid w:val="00712AAD"/>
    <w:rsid w:val="007136C6"/>
    <w:rsid w:val="00716A12"/>
    <w:rsid w:val="00725E66"/>
    <w:rsid w:val="00736834"/>
    <w:rsid w:val="0074219E"/>
    <w:rsid w:val="007449C0"/>
    <w:rsid w:val="007459F8"/>
    <w:rsid w:val="00747672"/>
    <w:rsid w:val="0076451F"/>
    <w:rsid w:val="00766332"/>
    <w:rsid w:val="00767647"/>
    <w:rsid w:val="00783AC9"/>
    <w:rsid w:val="007844C1"/>
    <w:rsid w:val="007B4F4F"/>
    <w:rsid w:val="007C0C25"/>
    <w:rsid w:val="007C25B2"/>
    <w:rsid w:val="007C68DB"/>
    <w:rsid w:val="007D5173"/>
    <w:rsid w:val="007E3712"/>
    <w:rsid w:val="007F22A4"/>
    <w:rsid w:val="00800008"/>
    <w:rsid w:val="00804EC5"/>
    <w:rsid w:val="00814855"/>
    <w:rsid w:val="00821CBC"/>
    <w:rsid w:val="008444DC"/>
    <w:rsid w:val="008553DA"/>
    <w:rsid w:val="00884583"/>
    <w:rsid w:val="00891783"/>
    <w:rsid w:val="008959EF"/>
    <w:rsid w:val="008A71FF"/>
    <w:rsid w:val="008B1CA3"/>
    <w:rsid w:val="008C1299"/>
    <w:rsid w:val="008C6DDA"/>
    <w:rsid w:val="008D4834"/>
    <w:rsid w:val="008F237F"/>
    <w:rsid w:val="008F2645"/>
    <w:rsid w:val="008F73B6"/>
    <w:rsid w:val="008F7670"/>
    <w:rsid w:val="00937A85"/>
    <w:rsid w:val="00944BA6"/>
    <w:rsid w:val="009466F9"/>
    <w:rsid w:val="00956544"/>
    <w:rsid w:val="009643F0"/>
    <w:rsid w:val="009678E7"/>
    <w:rsid w:val="0098674D"/>
    <w:rsid w:val="00990340"/>
    <w:rsid w:val="009932D5"/>
    <w:rsid w:val="009C46B0"/>
    <w:rsid w:val="009C7F1E"/>
    <w:rsid w:val="009D50C9"/>
    <w:rsid w:val="009D5FCF"/>
    <w:rsid w:val="009E2B12"/>
    <w:rsid w:val="00A07122"/>
    <w:rsid w:val="00A128FE"/>
    <w:rsid w:val="00A12BD4"/>
    <w:rsid w:val="00A22868"/>
    <w:rsid w:val="00A43605"/>
    <w:rsid w:val="00A447E1"/>
    <w:rsid w:val="00A44FF1"/>
    <w:rsid w:val="00A46F10"/>
    <w:rsid w:val="00A64A57"/>
    <w:rsid w:val="00A7118B"/>
    <w:rsid w:val="00A800BB"/>
    <w:rsid w:val="00A96FFB"/>
    <w:rsid w:val="00A97496"/>
    <w:rsid w:val="00AD04AA"/>
    <w:rsid w:val="00AE13F5"/>
    <w:rsid w:val="00B06E32"/>
    <w:rsid w:val="00B118F0"/>
    <w:rsid w:val="00B426E8"/>
    <w:rsid w:val="00B53CE3"/>
    <w:rsid w:val="00B62B60"/>
    <w:rsid w:val="00B64E05"/>
    <w:rsid w:val="00B81560"/>
    <w:rsid w:val="00B901A4"/>
    <w:rsid w:val="00B94B17"/>
    <w:rsid w:val="00B962FC"/>
    <w:rsid w:val="00BA1B14"/>
    <w:rsid w:val="00BC7EB8"/>
    <w:rsid w:val="00BF16D8"/>
    <w:rsid w:val="00C002E8"/>
    <w:rsid w:val="00C240A3"/>
    <w:rsid w:val="00C2427C"/>
    <w:rsid w:val="00C50514"/>
    <w:rsid w:val="00C804AC"/>
    <w:rsid w:val="00CA5C2A"/>
    <w:rsid w:val="00CD1727"/>
    <w:rsid w:val="00CE176D"/>
    <w:rsid w:val="00D01CD5"/>
    <w:rsid w:val="00D0646B"/>
    <w:rsid w:val="00D27D4C"/>
    <w:rsid w:val="00D31C2E"/>
    <w:rsid w:val="00D351C3"/>
    <w:rsid w:val="00D44A06"/>
    <w:rsid w:val="00D511C6"/>
    <w:rsid w:val="00D5178B"/>
    <w:rsid w:val="00D5560D"/>
    <w:rsid w:val="00D575E4"/>
    <w:rsid w:val="00D62D7A"/>
    <w:rsid w:val="00D65D02"/>
    <w:rsid w:val="00D66B1A"/>
    <w:rsid w:val="00D8577F"/>
    <w:rsid w:val="00DB1433"/>
    <w:rsid w:val="00DB7A8B"/>
    <w:rsid w:val="00DC7D65"/>
    <w:rsid w:val="00DE4E59"/>
    <w:rsid w:val="00DE6033"/>
    <w:rsid w:val="00DE7D2B"/>
    <w:rsid w:val="00DF35ED"/>
    <w:rsid w:val="00DF59CD"/>
    <w:rsid w:val="00E25113"/>
    <w:rsid w:val="00E87882"/>
    <w:rsid w:val="00EA7BEE"/>
    <w:rsid w:val="00EC7D3B"/>
    <w:rsid w:val="00ED3273"/>
    <w:rsid w:val="00ED4483"/>
    <w:rsid w:val="00F061C5"/>
    <w:rsid w:val="00F129AE"/>
    <w:rsid w:val="00F17201"/>
    <w:rsid w:val="00F335FB"/>
    <w:rsid w:val="00F432A8"/>
    <w:rsid w:val="00F66E98"/>
    <w:rsid w:val="00F7661C"/>
    <w:rsid w:val="00F77BCF"/>
    <w:rsid w:val="00F811F9"/>
    <w:rsid w:val="00F96EF1"/>
    <w:rsid w:val="00FA1B2E"/>
    <w:rsid w:val="00FB6F8A"/>
    <w:rsid w:val="00FD07BE"/>
    <w:rsid w:val="00FF029C"/>
    <w:rsid w:val="00FF3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_x0000_s1185"/>
        <o:r id="V:Rule14" type="connector" idref="#_x0000_s1179"/>
        <o:r id="V:Rule15" type="connector" idref="#_x0000_s1176"/>
        <o:r id="V:Rule16" type="connector" idref="#_x0000_s1177"/>
        <o:r id="V:Rule17" type="connector" idref="#_x0000_s1181"/>
        <o:r id="V:Rule18" type="connector" idref="#_x0000_s1186"/>
        <o:r id="V:Rule19" type="connector" idref="#_x0000_s1178"/>
        <o:r id="V:Rule20" type="connector" idref="#_x0000_s1188"/>
        <o:r id="V:Rule21" type="connector" idref="#_x0000_s1184"/>
        <o:r id="V:Rule22" type="connector" idref="#_x0000_s1182"/>
        <o:r id="V:Rule23" type="connector" idref="#_x0000_s1183"/>
        <o:r id="V:Rule24" type="connector" idref="#_x0000_s11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link w:val="10"/>
    <w:uiPriority w:val="9"/>
    <w:qFormat/>
    <w:rsid w:val="007D5173"/>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FB6F8A"/>
    <w:pPr>
      <w:widowControl/>
      <w:autoSpaceDE/>
      <w:autoSpaceDN/>
      <w:adjustRightInd/>
      <w:ind w:firstLine="390"/>
      <w:jc w:val="both"/>
    </w:pPr>
    <w:rPr>
      <w:rFonts w:ascii="Times New Roman" w:hAnsi="Times New Roman" w:cs="Times New Roman"/>
      <w:sz w:val="24"/>
      <w:szCs w:val="24"/>
    </w:rPr>
  </w:style>
  <w:style w:type="paragraph" w:styleId="a3">
    <w:name w:val="header"/>
    <w:basedOn w:val="a"/>
    <w:link w:val="a4"/>
    <w:uiPriority w:val="99"/>
    <w:unhideWhenUsed/>
    <w:rsid w:val="00FB6F8A"/>
    <w:pPr>
      <w:tabs>
        <w:tab w:val="center" w:pos="4677"/>
        <w:tab w:val="right" w:pos="9355"/>
      </w:tabs>
    </w:pPr>
  </w:style>
  <w:style w:type="character" w:customStyle="1" w:styleId="a4">
    <w:name w:val="Верхний колонтитул Знак"/>
    <w:basedOn w:val="a0"/>
    <w:link w:val="a3"/>
    <w:uiPriority w:val="99"/>
    <w:rsid w:val="00FB6F8A"/>
    <w:rPr>
      <w:rFonts w:ascii="Arial" w:eastAsia="Times New Roman" w:hAnsi="Arial" w:cs="Arial"/>
      <w:sz w:val="20"/>
      <w:szCs w:val="20"/>
      <w:lang w:eastAsia="ru-RU"/>
    </w:rPr>
  </w:style>
  <w:style w:type="paragraph" w:styleId="a5">
    <w:name w:val="footer"/>
    <w:basedOn w:val="a"/>
    <w:link w:val="a6"/>
    <w:uiPriority w:val="99"/>
    <w:semiHidden/>
    <w:unhideWhenUsed/>
    <w:rsid w:val="00FB6F8A"/>
    <w:pPr>
      <w:tabs>
        <w:tab w:val="center" w:pos="4677"/>
        <w:tab w:val="right" w:pos="9355"/>
      </w:tabs>
    </w:pPr>
  </w:style>
  <w:style w:type="character" w:customStyle="1" w:styleId="a6">
    <w:name w:val="Нижний колонтитул Знак"/>
    <w:basedOn w:val="a0"/>
    <w:link w:val="a5"/>
    <w:uiPriority w:val="99"/>
    <w:semiHidden/>
    <w:rsid w:val="00FB6F8A"/>
    <w:rPr>
      <w:rFonts w:ascii="Arial" w:eastAsia="Times New Roman" w:hAnsi="Arial" w:cs="Arial"/>
      <w:sz w:val="20"/>
      <w:szCs w:val="20"/>
      <w:lang w:eastAsia="ru-RU"/>
    </w:rPr>
  </w:style>
  <w:style w:type="paragraph" w:styleId="a7">
    <w:name w:val="Balloon Text"/>
    <w:basedOn w:val="a"/>
    <w:link w:val="a8"/>
    <w:uiPriority w:val="99"/>
    <w:semiHidden/>
    <w:unhideWhenUsed/>
    <w:rsid w:val="00937A85"/>
    <w:rPr>
      <w:rFonts w:ascii="Tahoma" w:hAnsi="Tahoma" w:cs="Tahoma"/>
      <w:sz w:val="16"/>
      <w:szCs w:val="16"/>
    </w:rPr>
  </w:style>
  <w:style w:type="character" w:customStyle="1" w:styleId="a8">
    <w:name w:val="Текст выноски Знак"/>
    <w:basedOn w:val="a0"/>
    <w:link w:val="a7"/>
    <w:uiPriority w:val="99"/>
    <w:semiHidden/>
    <w:rsid w:val="00937A85"/>
    <w:rPr>
      <w:rFonts w:ascii="Tahoma" w:eastAsia="Times New Roman" w:hAnsi="Tahoma" w:cs="Tahoma"/>
      <w:sz w:val="16"/>
      <w:szCs w:val="16"/>
      <w:lang w:eastAsia="ru-RU"/>
    </w:rPr>
  </w:style>
  <w:style w:type="character" w:styleId="a9">
    <w:name w:val="page number"/>
    <w:basedOn w:val="a0"/>
    <w:rsid w:val="00251F08"/>
  </w:style>
  <w:style w:type="character" w:customStyle="1" w:styleId="10">
    <w:name w:val="Заголовок 1 Знак"/>
    <w:basedOn w:val="a0"/>
    <w:link w:val="1"/>
    <w:uiPriority w:val="9"/>
    <w:rsid w:val="007D517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D5173"/>
  </w:style>
  <w:style w:type="paragraph" w:customStyle="1" w:styleId="ConsNormal">
    <w:name w:val="ConsNormal"/>
    <w:rsid w:val="00F17201"/>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s1">
    <w:name w:val="s_1"/>
    <w:basedOn w:val="a"/>
    <w:rsid w:val="00F17201"/>
    <w:pPr>
      <w:widowControl/>
      <w:autoSpaceDE/>
      <w:autoSpaceDN/>
      <w:adjustRightInd/>
      <w:spacing w:before="100" w:beforeAutospacing="1" w:after="100" w:afterAutospacing="1"/>
    </w:pPr>
    <w:rPr>
      <w:rFonts w:ascii="Times New Roman" w:hAnsi="Times New Roman" w:cs="Times New Roman"/>
      <w:sz w:val="24"/>
      <w:szCs w:val="24"/>
    </w:rPr>
  </w:style>
  <w:style w:type="paragraph" w:styleId="aa">
    <w:name w:val="List Paragraph"/>
    <w:basedOn w:val="a"/>
    <w:uiPriority w:val="34"/>
    <w:qFormat/>
    <w:rsid w:val="00ED3273"/>
    <w:pPr>
      <w:ind w:left="720"/>
      <w:contextualSpacing/>
    </w:pPr>
  </w:style>
  <w:style w:type="paragraph" w:customStyle="1" w:styleId="ConsPlusNormal">
    <w:name w:val="ConsPlusNormal"/>
    <w:rsid w:val="003006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30063A"/>
    <w:rPr>
      <w:color w:val="0000FF"/>
      <w:u w:val="single"/>
    </w:rPr>
  </w:style>
  <w:style w:type="paragraph" w:styleId="ac">
    <w:name w:val="No Spacing"/>
    <w:uiPriority w:val="99"/>
    <w:qFormat/>
    <w:rsid w:val="0030063A"/>
    <w:pPr>
      <w:spacing w:after="0"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187DE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Body Text Indent"/>
    <w:basedOn w:val="a"/>
    <w:link w:val="af"/>
    <w:rsid w:val="00A128FE"/>
    <w:pPr>
      <w:widowControl/>
      <w:autoSpaceDE/>
      <w:autoSpaceDN/>
      <w:adjustRightInd/>
      <w:ind w:firstLine="851"/>
      <w:jc w:val="both"/>
    </w:pPr>
    <w:rPr>
      <w:rFonts w:ascii="Times New Roman" w:hAnsi="Times New Roman" w:cs="Times New Roman"/>
      <w:sz w:val="24"/>
    </w:rPr>
  </w:style>
  <w:style w:type="character" w:customStyle="1" w:styleId="af">
    <w:name w:val="Основной текст с отступом Знак"/>
    <w:basedOn w:val="a0"/>
    <w:link w:val="ae"/>
    <w:rsid w:val="00A128FE"/>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24746172">
      <w:bodyDiv w:val="1"/>
      <w:marLeft w:val="0"/>
      <w:marRight w:val="0"/>
      <w:marTop w:val="0"/>
      <w:marBottom w:val="0"/>
      <w:divBdr>
        <w:top w:val="none" w:sz="0" w:space="0" w:color="auto"/>
        <w:left w:val="none" w:sz="0" w:space="0" w:color="auto"/>
        <w:bottom w:val="none" w:sz="0" w:space="0" w:color="auto"/>
        <w:right w:val="none" w:sz="0" w:space="0" w:color="auto"/>
      </w:divBdr>
      <w:divsChild>
        <w:div w:id="1151950024">
          <w:marLeft w:val="547"/>
          <w:marRight w:val="0"/>
          <w:marTop w:val="0"/>
          <w:marBottom w:val="0"/>
          <w:divBdr>
            <w:top w:val="none" w:sz="0" w:space="0" w:color="auto"/>
            <w:left w:val="none" w:sz="0" w:space="0" w:color="auto"/>
            <w:bottom w:val="none" w:sz="0" w:space="0" w:color="auto"/>
            <w:right w:val="none" w:sz="0" w:space="0" w:color="auto"/>
          </w:divBdr>
        </w:div>
      </w:divsChild>
    </w:div>
    <w:div w:id="520320618">
      <w:bodyDiv w:val="1"/>
      <w:marLeft w:val="0"/>
      <w:marRight w:val="0"/>
      <w:marTop w:val="0"/>
      <w:marBottom w:val="0"/>
      <w:divBdr>
        <w:top w:val="none" w:sz="0" w:space="0" w:color="auto"/>
        <w:left w:val="none" w:sz="0" w:space="0" w:color="auto"/>
        <w:bottom w:val="none" w:sz="0" w:space="0" w:color="auto"/>
        <w:right w:val="none" w:sz="0" w:space="0" w:color="auto"/>
      </w:divBdr>
    </w:div>
    <w:div w:id="534780316">
      <w:bodyDiv w:val="1"/>
      <w:marLeft w:val="0"/>
      <w:marRight w:val="0"/>
      <w:marTop w:val="0"/>
      <w:marBottom w:val="0"/>
      <w:divBdr>
        <w:top w:val="none" w:sz="0" w:space="0" w:color="auto"/>
        <w:left w:val="none" w:sz="0" w:space="0" w:color="auto"/>
        <w:bottom w:val="none" w:sz="0" w:space="0" w:color="auto"/>
        <w:right w:val="none" w:sz="0" w:space="0" w:color="auto"/>
      </w:divBdr>
      <w:divsChild>
        <w:div w:id="1529758405">
          <w:marLeft w:val="547"/>
          <w:marRight w:val="0"/>
          <w:marTop w:val="0"/>
          <w:marBottom w:val="0"/>
          <w:divBdr>
            <w:top w:val="none" w:sz="0" w:space="0" w:color="auto"/>
            <w:left w:val="none" w:sz="0" w:space="0" w:color="auto"/>
            <w:bottom w:val="none" w:sz="0" w:space="0" w:color="auto"/>
            <w:right w:val="none" w:sz="0" w:space="0" w:color="auto"/>
          </w:divBdr>
        </w:div>
      </w:divsChild>
    </w:div>
    <w:div w:id="1277058255">
      <w:bodyDiv w:val="1"/>
      <w:marLeft w:val="0"/>
      <w:marRight w:val="0"/>
      <w:marTop w:val="0"/>
      <w:marBottom w:val="0"/>
      <w:divBdr>
        <w:top w:val="none" w:sz="0" w:space="0" w:color="auto"/>
        <w:left w:val="none" w:sz="0" w:space="0" w:color="auto"/>
        <w:bottom w:val="none" w:sz="0" w:space="0" w:color="auto"/>
        <w:right w:val="none" w:sz="0" w:space="0" w:color="auto"/>
      </w:divBdr>
    </w:div>
    <w:div w:id="1306163519">
      <w:bodyDiv w:val="1"/>
      <w:marLeft w:val="0"/>
      <w:marRight w:val="0"/>
      <w:marTop w:val="0"/>
      <w:marBottom w:val="0"/>
      <w:divBdr>
        <w:top w:val="none" w:sz="0" w:space="0" w:color="auto"/>
        <w:left w:val="none" w:sz="0" w:space="0" w:color="auto"/>
        <w:bottom w:val="none" w:sz="0" w:space="0" w:color="auto"/>
        <w:right w:val="none" w:sz="0" w:space="0" w:color="auto"/>
      </w:divBdr>
    </w:div>
    <w:div w:id="1464927981">
      <w:bodyDiv w:val="1"/>
      <w:marLeft w:val="0"/>
      <w:marRight w:val="0"/>
      <w:marTop w:val="0"/>
      <w:marBottom w:val="0"/>
      <w:divBdr>
        <w:top w:val="none" w:sz="0" w:space="0" w:color="auto"/>
        <w:left w:val="none" w:sz="0" w:space="0" w:color="auto"/>
        <w:bottom w:val="none" w:sz="0" w:space="0" w:color="auto"/>
        <w:right w:val="none" w:sz="0" w:space="0" w:color="auto"/>
      </w:divBdr>
    </w:div>
    <w:div w:id="15569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E774F-7024-4258-BE89-4665F744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3335</Words>
  <Characters>19012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user</cp:lastModifiedBy>
  <cp:revision>4</cp:revision>
  <cp:lastPrinted>2019-12-26T05:09:00Z</cp:lastPrinted>
  <dcterms:created xsi:type="dcterms:W3CDTF">2019-12-24T05:44:00Z</dcterms:created>
  <dcterms:modified xsi:type="dcterms:W3CDTF">2019-12-26T05:09:00Z</dcterms:modified>
</cp:coreProperties>
</file>