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r w:rsidRPr="00657437">
        <w:rPr>
          <w:rFonts w:ascii="Arial" w:eastAsia="Times New Roman" w:hAnsi="Arial" w:cs="Arial"/>
          <w:b/>
          <w:bCs/>
          <w:color w:val="666666"/>
          <w:sz w:val="18"/>
          <w:szCs w:val="18"/>
          <w:lang w:eastAsia="ru-RU"/>
        </w:rPr>
        <w:t>Совет городского поселения  «Борзинское»</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РЕШЕНИЕ</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«24» декабря 2015 года                                                                                   № 301                 </w:t>
      </w:r>
      <w:r w:rsidRPr="00657437">
        <w:rPr>
          <w:rFonts w:ascii="Arial" w:eastAsia="Times New Roman" w:hAnsi="Arial" w:cs="Arial"/>
          <w:b/>
          <w:bCs/>
          <w:color w:val="666666"/>
          <w:sz w:val="18"/>
          <w:szCs w:val="18"/>
          <w:lang w:eastAsia="ru-RU"/>
        </w:rPr>
        <w:t>город Борзя</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r w:rsidRPr="00657437">
        <w:rPr>
          <w:rFonts w:ascii="Arial" w:eastAsia="Times New Roman" w:hAnsi="Arial" w:cs="Arial"/>
          <w:b/>
          <w:bCs/>
          <w:color w:val="666666"/>
          <w:sz w:val="18"/>
          <w:szCs w:val="18"/>
          <w:lang w:eastAsia="ru-RU"/>
        </w:rPr>
        <w:t>Об утверждении Среднесрочного плана городского поселения «Борзинское» на 2016-2020 годы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Руководствуясь статьей 35 Федерального закона «Об общих принципах организации местного самоуправления в Российской Федерации» от 06.10.2003г. № 131-ФЗ, статьями 25, 34 Устава городского поселения  «Борзинское», Порядком принятия и организации выполнения среднесрочных и годовых планов социально-экономического развития городского поселения «Борзинское», утвержденным решением Совета городского поселения «Борзинское» от 27 мая 2015 года № 254, Совет  городского поселения «Борзинское» </w:t>
      </w:r>
      <w:r w:rsidRPr="00657437">
        <w:rPr>
          <w:rFonts w:ascii="Arial" w:eastAsia="Times New Roman" w:hAnsi="Arial" w:cs="Arial"/>
          <w:b/>
          <w:bCs/>
          <w:color w:val="666666"/>
          <w:sz w:val="18"/>
          <w:szCs w:val="18"/>
          <w:lang w:eastAsia="ru-RU"/>
        </w:rPr>
        <w:t>решил:</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1. Утвердить Среднесрочный план городского поселения «Борзинское» на 2016-2020 годы (прилагается).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2. Настоящее решение вступает в силу на следующий день после дня его официального опубликования (обнародования).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3. Настоящее решение официально опубликовать (обнародовать).</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Глава городского поселения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«Борзинское»                                                                       С.М. Бабушкин</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br w:type="textWrapping" w:clear="all"/>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УТВЕРЖДЕН</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решением Совета городского</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поселения «Борзинское»</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от «24» декабря 2015г. № 301</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i/>
          <w:iCs/>
          <w:color w:val="666666"/>
          <w:sz w:val="18"/>
          <w:szCs w:val="18"/>
          <w:lang w:eastAsia="ru-RU"/>
        </w:rPr>
        <w:t> </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i/>
          <w:iCs/>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СРЕДНЕСРОЧНЫЙ ПЛАН</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СОЦИАЛЬНО-ЭКОНОМИЧЕСКОГО РАЗВИТИЯ</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ГОРОДСКОГО ПОСЕЛЕНИЯ "БОРЗИНСКОЕ"</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МУНИЦИПАЛЬНОГО РАЙОНА «БОРЗИНСКИЙ РАЙОН»</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на 2016-2020 годы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г. Борзя, 2015 год</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lastRenderedPageBreak/>
        <w:br w:type="textWrapping" w:clear="all"/>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Оглавление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1     Оценка социально-экономического развития городского поселения «Борзинское»_____________________________________________________4</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1.1   Общая характеристика городского поселения «Борзинское»__________4</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1.2  Демографическая ситуация ______________________________________5</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1.3  Развитие социальной сферы______________________________________7</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1.4  Качество и уровень жизни населения______________________________13</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1.5 Анализ развития экономики и промышленных предприятий__________13</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1.6 Использование муниципального имущества и финансов городского поселения «Борзинское»___________________________________________14</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1.7 Развитие сельского хозяйства____________________________________15</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1.8 Величина и эффективность использования рыночной инфраструктуры_15</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1.9 Развитие ЖКХ ________________________________________________18</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1.10      Развитие транспортной инфраструктуры_________________________20</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1.11      Развитие системы связи и телевещания__________________________21</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1.12      Развитие малого предпринимательства и его роль в социально-экономическом развитии городского поселения «Борзинское» ________22</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2. Проблемы социально-экономического развития городского поселения «Борзинское»_________________________________________________23</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3. Резервы социально-экономического развития городского поселения «Борзинское»__________________________________________________24</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4. Приоритетные направления социально-экономического развития городского поселения «Борзинское»________________________________24</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4.1. Приоритетные направления социального развития городского поселения «Борзинское» ____________________________________________________25</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4.2. Приоритетные направления экономического развития городского поселения «Борзинское»_________________________________________25</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4.3. Приоритетные направления пространственного (градостроительного) развития городского поселения «Борзинское»________________________25</w:t>
      </w:r>
    </w:p>
    <w:p w:rsidR="00657437" w:rsidRPr="00657437" w:rsidRDefault="00657437" w:rsidP="00657437">
      <w:pPr>
        <w:shd w:val="clear" w:color="auto" w:fill="F5F5F5"/>
        <w:spacing w:after="0" w:line="240" w:lineRule="atLeast"/>
        <w:outlineLvl w:val="0"/>
        <w:rPr>
          <w:rFonts w:ascii="Arial" w:eastAsia="Times New Roman" w:hAnsi="Arial" w:cs="Arial"/>
          <w:color w:val="666666"/>
          <w:kern w:val="36"/>
          <w:sz w:val="24"/>
          <w:szCs w:val="24"/>
          <w:lang w:eastAsia="ru-RU"/>
        </w:rPr>
      </w:pPr>
      <w:r w:rsidRPr="00657437">
        <w:rPr>
          <w:rFonts w:ascii="Arial" w:eastAsia="Times New Roman" w:hAnsi="Arial" w:cs="Arial"/>
          <w:color w:val="666666"/>
          <w:kern w:val="36"/>
          <w:sz w:val="24"/>
          <w:szCs w:val="24"/>
          <w:lang w:eastAsia="ru-RU"/>
        </w:rPr>
        <w:t>5.                Среднесрочный план социально-экономического развития городского поселения «Борзинское» на период 2016 – 2020 гг.___________________25</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5.1  Основные проблемы социально-экономического развития городского поселения «Борзинское»___________________________________________25</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5.2 Цели и задачи на среднесрочный период 2016-2020гг.______________26</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6. Объем затрат  на реализацию мероприятий по реализации среднесрочного плана социально-экономического развития   городского поселения «Борзинское» на период 2016 -  2020 г.__________________________________________________________42</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7. Основные индикаторы социально-экономического развития городского поселения «Борзинское»________________________________________44</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8. Показатели социально-экономического развития городского поселения «Борзинское» _________________________________________________50</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9. Базовые «Точки роста» социально-экономического развития городского поселения «Борзинское»_________________________________________57</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10. Механизм реализации Среднесрочного плана социально-экономического развития городского поселения «Борзинское»_______________________60</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Приложения: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1. Мероприятия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2. План социально-экономического развития городского поселения «Борзинское» на 2016 год</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3. Паспорт социально-экономического развития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lastRenderedPageBreak/>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ОЦЕНКА СОЦИАЛЬНО-ЭКОНОМИЧЕСКОГО РАЗВИТИЯ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1.1 Общая характеристика городского поселения «Борзинское»</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Городское поселение «Борзинское» входит в состав муниципального района «Борзинский район». Общая площадь городского поселения «Борзинское» составляет 21637 га. Городское поселение «Борзинское» занимает первое место по территориальному значению в муниципальном районе «Борзинский район» Забайкальского края.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По состоянию на 01 января 2015 года численность населения составила 29519 человек, в том числе городское 29405 человек, сельское 114 человек. В структуре населения района доля населения городского поселения «Борзинское» составляет 60,7 %. За прошедшие пять лет численность постоянного населения уменьшилась на 6,2% (2011 год-31163 человек, 2015-29519 человек) в среднем на 2% в год (в абсолютном значении это составляет более 1600 человек). Средняя плотность населения составляет 9,1 человек на 1 кв. км.</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Городское поселение «Борзинское» расположено в 370 км юго-восточнее г.Чита. Городское поселение расположено на пересечении автомобильной дороги федерального значения. Кроме этого, на территории проходит участок Забайкальской железной дороги. Железная дорога разделяет территорию городского поселения на две части. Отдельные части города  связаны между собой переездами через железную дорогу. В центральной части городского поселения расположен железнодорожный вокзал, в районе которого расположен металлический пешеходный мост для движения пешеходов.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черте городского поселения расположена  железнодорожная станция  Борзя, станция Зун-Торей и «Нарын-1»-Лугокан. Станция «Нарын-1»-Лугокан расположена на участке железной дороги Нарын-Лугокан. Целью строительства данной железнодорожной ветки является освоение минерально-сырьевых ресурсов Забайкальского края.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На территории городского поселения осуществляет деятельность транспортное предприятие по перевозке пассажиров, действуют 4 внутригородских автобусных маршрутов для населения.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Промышленность поселения представлена деревообрабатывающей промышленностью, пищевой перерабатывающей, хлебопекарной, строительной, полиграфической отраслями.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Образовательная система в городском поселении представлена в виде дошкольного, общего и дополнительного образования, среднетехнического образования: 8 общеобразовательных школ, 10 детских дошкольных учреждений, действуют детская художественная школа, детская музыкальная школа, спортивная детско-юношеская школа. В городе расположены Борзинское медицинское училище, Борзинский многопрофильный лицей.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Учреждения здравоохранения представлены ГУЗ Борзинской центральной районной больницей, негосударственным учреждением «Узловая больница ст.Борзя», в/ч  67705 (госпиталь), стоматологическими клиниками, сетью аптечных предприятий.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Муниципальное учреждение культуры «Социально-культурный центр г. Борзя» находится в ведении городского поселения и финансируется из бюджета городского поселения. Полномочия по библиотечному обслуживанию населения переданы на уровень муниципального района «Борзинский район» с соответствующим финансированием. В городском поселении имеется районный музей.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городском поселении имеется муниципальное бюджетное учреждение «Благоустройство», которое выполняет полномочия по санитарной очистке города, содержанию общественных мест, мест захоронения, благоустройству, содержанию дорог, озеленению, освещению улиц.</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xml:space="preserve">Муниципальная собственность городского поселения, это объекты инфраструктуры ЖКХ, инженерно-транспортной инфраструктуры, нежилые помещения, земельные ресурсы. Часть жилищного фонда входит в муниципальную собственность поселения, которая сдается гражданам по договорам социального найма. Населению городского поселения оказывается практически весь перечень ЖКУ – теплоснабжение, </w:t>
      </w:r>
      <w:r w:rsidRPr="00657437">
        <w:rPr>
          <w:rFonts w:ascii="Arial" w:eastAsia="Times New Roman" w:hAnsi="Arial" w:cs="Arial"/>
          <w:color w:val="666666"/>
          <w:sz w:val="18"/>
          <w:szCs w:val="18"/>
          <w:lang w:eastAsia="ru-RU"/>
        </w:rPr>
        <w:lastRenderedPageBreak/>
        <w:t>водоснабжение, водоотведение (ассенизация), вывоз ТБО, электроснабжение, обеспечение твердым топливом.</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Бюджетная политика городского поселения направлена на увеличение собственных доходов путем создания дополнительных рабочих мест, создания условий для развития бизнеса, инвентаризации имущества городского поселения, что позволит охватить всех налогоплательщиков. Проводится работа по снижению и ликвидации недоимок по налогам и сборам во все уровни бюджетов бюджетной системы.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1.2 Демографическая ситуация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Большое значение для оценки качества жизни имеет анализ продолжительности жизни населения и изменение его демографической структуры. За прошедшие пять лет численность постоянного населения уменьшилась на 6,2% (2011 год-31163 человек) в среднем на 2% в год (в абсолютном значении это составляет 1644 человек). Численность постоянного населения городского поселения «Борзинское» по состоянию на 01 января 2015 года составила 29519 человек. Структура населения отражена в таблице № 1.</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Таблица № 1</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Структура населения (на начало года)</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tbl>
      <w:tblPr>
        <w:tblW w:w="9495" w:type="dxa"/>
        <w:tblCellSpacing w:w="0" w:type="dxa"/>
        <w:tblCellMar>
          <w:left w:w="0" w:type="dxa"/>
          <w:right w:w="0" w:type="dxa"/>
        </w:tblCellMar>
        <w:tblLook w:val="04A0" w:firstRow="1" w:lastRow="0" w:firstColumn="1" w:lastColumn="0" w:noHBand="0" w:noVBand="1"/>
      </w:tblPr>
      <w:tblGrid>
        <w:gridCol w:w="2970"/>
        <w:gridCol w:w="1275"/>
        <w:gridCol w:w="1275"/>
        <w:gridCol w:w="1275"/>
        <w:gridCol w:w="1275"/>
        <w:gridCol w:w="1425"/>
      </w:tblGrid>
      <w:tr w:rsidR="00657437" w:rsidRPr="00657437" w:rsidTr="00657437">
        <w:trPr>
          <w:tblCellSpacing w:w="0" w:type="dxa"/>
        </w:trPr>
        <w:tc>
          <w:tcPr>
            <w:tcW w:w="297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Показатели</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2011 год</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2012 год</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2013 год</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2014 год</w:t>
            </w:r>
          </w:p>
        </w:tc>
        <w:tc>
          <w:tcPr>
            <w:tcW w:w="142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2015 год (оценка)</w:t>
            </w:r>
          </w:p>
        </w:tc>
      </w:tr>
      <w:tr w:rsidR="00657437" w:rsidRPr="00657437" w:rsidTr="00657437">
        <w:trPr>
          <w:tblCellSpacing w:w="0" w:type="dxa"/>
        </w:trPr>
        <w:tc>
          <w:tcPr>
            <w:tcW w:w="2970"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Численность постоянного населения на начало года</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31163</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31075</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30426</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29337</w:t>
            </w:r>
          </w:p>
        </w:tc>
        <w:tc>
          <w:tcPr>
            <w:tcW w:w="142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29519</w:t>
            </w:r>
          </w:p>
        </w:tc>
      </w:tr>
      <w:tr w:rsidR="00657437" w:rsidRPr="00657437" w:rsidTr="00657437">
        <w:trPr>
          <w:tblCellSpacing w:w="0" w:type="dxa"/>
        </w:trPr>
        <w:tc>
          <w:tcPr>
            <w:tcW w:w="2970"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Численность постоянного населения в возрасте моложе трудоспособного на начало года</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6640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6663</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6631</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6659</w:t>
            </w:r>
          </w:p>
        </w:tc>
        <w:tc>
          <w:tcPr>
            <w:tcW w:w="142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6701</w:t>
            </w:r>
          </w:p>
        </w:tc>
      </w:tr>
      <w:tr w:rsidR="00657437" w:rsidRPr="00657437" w:rsidTr="00657437">
        <w:trPr>
          <w:tblCellSpacing w:w="0" w:type="dxa"/>
        </w:trPr>
        <w:tc>
          <w:tcPr>
            <w:tcW w:w="2970"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Численность постоянного населения трудоспособного возраста на начало года</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20301</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20261</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19388</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18188</w:t>
            </w:r>
          </w:p>
        </w:tc>
        <w:tc>
          <w:tcPr>
            <w:tcW w:w="142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18215</w:t>
            </w:r>
          </w:p>
        </w:tc>
      </w:tr>
      <w:tr w:rsidR="00657437" w:rsidRPr="00657437" w:rsidTr="00657437">
        <w:trPr>
          <w:tblCellSpacing w:w="0" w:type="dxa"/>
        </w:trPr>
        <w:tc>
          <w:tcPr>
            <w:tcW w:w="2970"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Численность постоянного населения в возрасте старше трудоспособного  возраста на начало года</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4222</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4151</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4407</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4603</w:t>
            </w:r>
          </w:p>
        </w:tc>
        <w:tc>
          <w:tcPr>
            <w:tcW w:w="142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4490</w:t>
            </w:r>
          </w:p>
        </w:tc>
      </w:tr>
    </w:tbl>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При анализе данных возрастно-полового состава населения прослеживается явное преобладание группы населения в трудоспособном возрасте, она составляет 62%,  доля лиц старше трудоспособного возраста 15,3%, на молодое население приходится 22,7%.</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Соотношение мужчин и женщин следующее: за последний год число мужчин превышает число женщин на 3,7 %. Количество мужского населения преобладает и занимает чуть более половины всего  постоянного населения поселения – 51,8%.</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Динамика демографических показателей городского поселения представлена в таблице 2.</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Таблица 2</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Демографические показатели</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tbl>
      <w:tblPr>
        <w:tblW w:w="9360" w:type="dxa"/>
        <w:tblCellSpacing w:w="0" w:type="dxa"/>
        <w:tblCellMar>
          <w:left w:w="0" w:type="dxa"/>
          <w:right w:w="0" w:type="dxa"/>
        </w:tblCellMar>
        <w:tblLook w:val="04A0" w:firstRow="1" w:lastRow="0" w:firstColumn="1" w:lastColumn="0" w:noHBand="0" w:noVBand="1"/>
      </w:tblPr>
      <w:tblGrid>
        <w:gridCol w:w="2975"/>
        <w:gridCol w:w="1277"/>
        <w:gridCol w:w="1277"/>
        <w:gridCol w:w="1277"/>
        <w:gridCol w:w="1277"/>
        <w:gridCol w:w="1277"/>
      </w:tblGrid>
      <w:tr w:rsidR="00657437" w:rsidRPr="00657437" w:rsidTr="00657437">
        <w:trPr>
          <w:tblCellSpacing w:w="0" w:type="dxa"/>
        </w:trPr>
        <w:tc>
          <w:tcPr>
            <w:tcW w:w="2970"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Показатели</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2011 год</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2012 год</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2013 год</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2014 год</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2015 год (оценка)</w:t>
            </w:r>
          </w:p>
        </w:tc>
      </w:tr>
      <w:tr w:rsidR="00657437" w:rsidRPr="00657437" w:rsidTr="00657437">
        <w:trPr>
          <w:tblCellSpacing w:w="0" w:type="dxa"/>
        </w:trPr>
        <w:tc>
          <w:tcPr>
            <w:tcW w:w="2970"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Общий коэффициент рождаемости на 1000 населения</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23</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23</w:t>
            </w:r>
          </w:p>
        </w:tc>
      </w:tr>
      <w:tr w:rsidR="00657437" w:rsidRPr="00657437" w:rsidTr="00657437">
        <w:trPr>
          <w:tblCellSpacing w:w="0" w:type="dxa"/>
        </w:trPr>
        <w:tc>
          <w:tcPr>
            <w:tcW w:w="2970"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Общий коэффициент смертности на 1000 населения</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15</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15</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19</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19</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17</w:t>
            </w:r>
          </w:p>
        </w:tc>
      </w:tr>
      <w:tr w:rsidR="00657437" w:rsidRPr="00657437" w:rsidTr="00657437">
        <w:trPr>
          <w:tblCellSpacing w:w="0" w:type="dxa"/>
        </w:trPr>
        <w:tc>
          <w:tcPr>
            <w:tcW w:w="2970"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Естественный прирост (убыль)</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+62</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+155</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+243</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+96</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+176</w:t>
            </w:r>
          </w:p>
        </w:tc>
      </w:tr>
      <w:tr w:rsidR="00657437" w:rsidRPr="00657437" w:rsidTr="00657437">
        <w:trPr>
          <w:tblCellSpacing w:w="0" w:type="dxa"/>
        </w:trPr>
        <w:tc>
          <w:tcPr>
            <w:tcW w:w="2970"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Миграционный прирост (убыль)</w:t>
            </w:r>
          </w:p>
        </w:tc>
        <w:tc>
          <w:tcPr>
            <w:tcW w:w="127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- 512</w:t>
            </w:r>
          </w:p>
        </w:tc>
        <w:tc>
          <w:tcPr>
            <w:tcW w:w="127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- 595</w:t>
            </w:r>
          </w:p>
        </w:tc>
        <w:tc>
          <w:tcPr>
            <w:tcW w:w="127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-660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-607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-589</w:t>
            </w:r>
          </w:p>
        </w:tc>
      </w:tr>
    </w:tbl>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lastRenderedPageBreak/>
        <w:t>Естественное движение населения в период с 2011 по 2015 год носит положительный характер. В среднем, за последние 5 лет число родившихся превысило число умерших в 2,8 раз. Можно отметить, что максимальное число как родившихся, так и умерших было зафиксировано в 2013 году (821 родившихся и 578 умерших).</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целом, ситуация с рождаемостью в поселении выглядит положительной, но коэффициент смертности остается высоким, что негативно сказывается на общей демографической ситуации.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Также в формировании демографического потенциала городского поселения большую роль наряду с естественным движением играет и механическое движение населения (миграция). Так, на протяжении всего рассматриваемого периода, можно отметить отрицательное значение механического движения населения. Максимальное количество выбывших также отмечено в 2013 году (660 человек).</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i/>
          <w:iCs/>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i/>
          <w:iCs/>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1.3            Развитие социальной сферы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Система здравоохранения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Медицинское обеспечение населения является важным элементом социальной инфраструктуры города.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Система здравоохранения в городском поселении представлена различными учреждениями, оказывающие населению города медицинские услуги на бесплатной и платной основе. Прежде всего, это:</w:t>
      </w:r>
    </w:p>
    <w:p w:rsidR="00657437" w:rsidRPr="00657437" w:rsidRDefault="00657437" w:rsidP="00657437">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ГУЗ «Борзинская ЦРБ»,</w:t>
      </w:r>
    </w:p>
    <w:p w:rsidR="00657437" w:rsidRPr="00657437" w:rsidRDefault="00657437" w:rsidP="00657437">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НУЗ «Узловая поликлиника» на ст.Борзя,</w:t>
      </w:r>
    </w:p>
    <w:p w:rsidR="00657437" w:rsidRPr="00657437" w:rsidRDefault="00657437" w:rsidP="00657437">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Госпиталь (в/ч 67705).</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Основные показатели развития системы здравоохранения городского поселения представлены в таблице 3.</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i/>
          <w:iCs/>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Обеспеченность учреждениями системы здравоохранения городского поселения «Борзинское»</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Таблица 3</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tbl>
      <w:tblPr>
        <w:tblW w:w="9420" w:type="dxa"/>
        <w:tblCellSpacing w:w="0" w:type="dxa"/>
        <w:tblCellMar>
          <w:left w:w="0" w:type="dxa"/>
          <w:right w:w="0" w:type="dxa"/>
        </w:tblCellMar>
        <w:tblLook w:val="04A0" w:firstRow="1" w:lastRow="0" w:firstColumn="1" w:lastColumn="0" w:noHBand="0" w:noVBand="1"/>
      </w:tblPr>
      <w:tblGrid>
        <w:gridCol w:w="3399"/>
        <w:gridCol w:w="1138"/>
        <w:gridCol w:w="1108"/>
        <w:gridCol w:w="1258"/>
        <w:gridCol w:w="1258"/>
        <w:gridCol w:w="1259"/>
      </w:tblGrid>
      <w:tr w:rsidR="00657437" w:rsidRPr="00657437" w:rsidTr="00657437">
        <w:trPr>
          <w:tblCellSpacing w:w="0" w:type="dxa"/>
        </w:trPr>
        <w:tc>
          <w:tcPr>
            <w:tcW w:w="340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Показатели</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2011 год</w:t>
            </w:r>
          </w:p>
        </w:tc>
        <w:tc>
          <w:tcPr>
            <w:tcW w:w="111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2012 год</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2013 год</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2014 год</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2015 год (оценка)</w:t>
            </w:r>
          </w:p>
        </w:tc>
      </w:tr>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больничных учреждений и поликлиник</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c>
          <w:tcPr>
            <w:tcW w:w="111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r>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больничных коек</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227</w:t>
            </w:r>
          </w:p>
        </w:tc>
        <w:tc>
          <w:tcPr>
            <w:tcW w:w="111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227</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227</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227</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205</w:t>
            </w:r>
          </w:p>
        </w:tc>
      </w:tr>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детских отделений</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1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r>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коек в детских больничных учреждениях</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35</w:t>
            </w:r>
          </w:p>
        </w:tc>
        <w:tc>
          <w:tcPr>
            <w:tcW w:w="111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35</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35</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35</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35</w:t>
            </w:r>
          </w:p>
        </w:tc>
      </w:tr>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Обеспеченность врачами на 1000 человек</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2,5</w:t>
            </w:r>
          </w:p>
        </w:tc>
        <w:tc>
          <w:tcPr>
            <w:tcW w:w="111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2,1</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1,67</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1,5</w:t>
            </w:r>
          </w:p>
        </w:tc>
      </w:tr>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Обеспеченность средним медицинским персоналом на 1000 человек</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12,3</w:t>
            </w:r>
          </w:p>
        </w:tc>
        <w:tc>
          <w:tcPr>
            <w:tcW w:w="111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11,7</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7,2</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9,3</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9,1</w:t>
            </w:r>
          </w:p>
        </w:tc>
      </w:tr>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Обеспеченность младшим медицинским персоналом на 1000 человек</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4,2</w:t>
            </w:r>
          </w:p>
        </w:tc>
        <w:tc>
          <w:tcPr>
            <w:tcW w:w="111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3,8</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3,2</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3,1</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w:t>
            </w:r>
          </w:p>
        </w:tc>
      </w:tr>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Количество аптек и аптечных пунктов</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w:t>
            </w:r>
          </w:p>
        </w:tc>
        <w:tc>
          <w:tcPr>
            <w:tcW w:w="111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w:t>
            </w:r>
          </w:p>
        </w:tc>
      </w:tr>
    </w:tbl>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i/>
          <w:iCs/>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По городскому поселению обеспеченность врачами  на 10000 населения составляет 13,2%, средним медицинским персоналом 78,2%. По ГУЗ «ЦРБ» укомплектованность врачами составляет  всего 39,5 %, а средним медицинским персоналом – 82,2 %. Общая укомплектованность медицинскими работниками составляет 71,1 %. ГУЗ «ЦРБ»  нуждается в квалифицированных врачах – терапевт, педиатр, анестезиолог-реаниматолог, офтальмолог, невролог, эндокринолог, фтизиатр, стоматолог детский, дерматовенеролог, инфекционист.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За счет средств краевого и местного бюджетов в 2015 году проведен капитальный и текущий ремонт на сумму 2679,1 тыс. рублей.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рамках Краевой целевой программы «Совершенствование оказания медицинской помощи пострадавшим в дорожно-транспортных происшествиях»  в 2015 году приобретено оборудование для травмотологического центра II уровня на сумму 51589,4 тыс.рублей, а также специализированный транспорт  реанимобиль, оснащенный специальным медицинским оборудованием.</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По обязательному медицинскому страхованию приобретено специальное медицинское оборудование на сумму 1247,2 тыс.рублей;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По родовым сертификатам поступило 5823,0 тыс. рублей, из них направлено на приобретение оборудования, медикаменты и расходные материалы в женскую консультацию 1590,4 тыс.  рублей, в родовое отделение 628,6 тыс. рублей.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lastRenderedPageBreak/>
        <w:t>Таким образом, функционирование системы здравоохранения городского поселения «Борзинское» не достаточно эффективно в вопросах сохранения здоровья населения и имеет ряд недостатков, связанных с неудовлетворительным материально-техническим оснащением  и низкой укомплектованностью квалифицированными кадрами. Поэтому вопросы улучшения медицинского обслуживания населения и повышения эффективности деятельности учреждений здравоохранения должны стать одним из основных направлений в среднесрочном планировании социально-экономического развития городского поселения.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i/>
          <w:iCs/>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Система образования</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Система образования городского поселения представлена учреждениями дошкольного, школьного, начального и среднего профессионального образования. Общая характеристика системы образования представлена в таблице 4. </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Таблица 4</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Характеристика образовательных учреждений</w:t>
      </w:r>
    </w:p>
    <w:tbl>
      <w:tblPr>
        <w:tblW w:w="9390" w:type="dxa"/>
        <w:tblCellSpacing w:w="0" w:type="dxa"/>
        <w:tblCellMar>
          <w:left w:w="0" w:type="dxa"/>
          <w:right w:w="0" w:type="dxa"/>
        </w:tblCellMar>
        <w:tblLook w:val="04A0" w:firstRow="1" w:lastRow="0" w:firstColumn="1" w:lastColumn="0" w:noHBand="0" w:noVBand="1"/>
      </w:tblPr>
      <w:tblGrid>
        <w:gridCol w:w="3402"/>
        <w:gridCol w:w="1108"/>
        <w:gridCol w:w="1108"/>
        <w:gridCol w:w="1257"/>
        <w:gridCol w:w="1257"/>
        <w:gridCol w:w="1258"/>
      </w:tblGrid>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Показатели</w:t>
            </w:r>
          </w:p>
        </w:tc>
        <w:tc>
          <w:tcPr>
            <w:tcW w:w="111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2011 год</w:t>
            </w:r>
          </w:p>
        </w:tc>
        <w:tc>
          <w:tcPr>
            <w:tcW w:w="111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2012 год</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2013 год</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2014 год</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2015 год (оценка)</w:t>
            </w:r>
          </w:p>
        </w:tc>
      </w:tr>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дошкольных образовательных учреждений</w:t>
            </w:r>
          </w:p>
        </w:tc>
        <w:tc>
          <w:tcPr>
            <w:tcW w:w="111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w:t>
            </w:r>
          </w:p>
        </w:tc>
        <w:tc>
          <w:tcPr>
            <w:tcW w:w="111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w:t>
            </w:r>
          </w:p>
        </w:tc>
      </w:tr>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Количество мест в дошкольных образовательных учреждениях</w:t>
            </w:r>
          </w:p>
        </w:tc>
        <w:tc>
          <w:tcPr>
            <w:tcW w:w="111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590</w:t>
            </w:r>
          </w:p>
        </w:tc>
        <w:tc>
          <w:tcPr>
            <w:tcW w:w="111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1075</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840</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1035</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1035</w:t>
            </w:r>
          </w:p>
        </w:tc>
      </w:tr>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Численность детей посещающих  дошкольные образовательные учреждения</w:t>
            </w:r>
          </w:p>
        </w:tc>
        <w:tc>
          <w:tcPr>
            <w:tcW w:w="111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833</w:t>
            </w:r>
          </w:p>
        </w:tc>
        <w:tc>
          <w:tcPr>
            <w:tcW w:w="111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1339</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1158</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1308</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1274</w:t>
            </w:r>
          </w:p>
        </w:tc>
      </w:tr>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дневных общеобразовательных учреждений</w:t>
            </w:r>
          </w:p>
        </w:tc>
        <w:tc>
          <w:tcPr>
            <w:tcW w:w="111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w:t>
            </w:r>
          </w:p>
        </w:tc>
        <w:tc>
          <w:tcPr>
            <w:tcW w:w="111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w:t>
            </w:r>
          </w:p>
        </w:tc>
      </w:tr>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Численность учащихся в дневных общеобразовательных учреждениях</w:t>
            </w:r>
          </w:p>
        </w:tc>
        <w:tc>
          <w:tcPr>
            <w:tcW w:w="111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3973</w:t>
            </w:r>
          </w:p>
        </w:tc>
        <w:tc>
          <w:tcPr>
            <w:tcW w:w="111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4057</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4121</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4256</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4334</w:t>
            </w:r>
          </w:p>
        </w:tc>
      </w:tr>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образовательных учреждений начального и среднего профессионального образования</w:t>
            </w:r>
          </w:p>
        </w:tc>
        <w:tc>
          <w:tcPr>
            <w:tcW w:w="111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11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r>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Численность учащихся в образовательных учреждениях начального и среднего профессионального образования</w:t>
            </w:r>
          </w:p>
        </w:tc>
        <w:tc>
          <w:tcPr>
            <w:tcW w:w="111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793</w:t>
            </w:r>
          </w:p>
        </w:tc>
        <w:tc>
          <w:tcPr>
            <w:tcW w:w="111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695</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680</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689</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687</w:t>
            </w:r>
          </w:p>
        </w:tc>
      </w:tr>
    </w:tbl>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городском поселении функционирует 10 дошкольных образовательных учреждений, расположенных в 10 зданиях. Все дошкольные образовательные учреждения имеют лицензию на образовательную деятельность.</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Общая численность детей дошкольного возраста (от 1 до 7 лет)  по состоянию на 2015 год составляет 4607  детей. За последние годы прирост детского населения за счет рождаемости (с 2011 по 2015 год) и миграционных процессов, опережал темпы ввода дополнительных мест в учреждениях, реализующих основную общеобразовательную программу дошкольного образования.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настоящее время количество детей, нуждающихся в устройстве в образовательные учреждения, реализующие основную общеобразовательную  программу дошкольного образования, составляет 1325  детей  от рождения  до  7 лет (28,8% от общего количества детей); из них актуальная очередь составляет  926  детей (70 %, от общего количества нуждающихся).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результате реализации предыдущей Программы были открыты два муниципальных дошкольных образовательных учреждения – детский сад «Радуга» на 120 мест, «Кораблик детства» на 120 мест.</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то же время мощность действующих муниципальных дошкольных образовательных учреждений не удовлетворяет потребности населения  городского поселения района  в определении в них детей и, как следствие, в социальном плане является наиболее острой проблемой.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Дневные общеобразовательные учреждения города представлены 8 школами. За 2015 год численность школьников увеличилось на 1,8 % (78 человек) по сравнению с 2014 годом. По отношению к 2011 году численность учащихся увеличилась на 9% (361 человек).</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Кроме общеобразовательных учреждений, в городском поселении для всестороннего развития детей работают учреждения дополнительного образования: детская музыкальная школа, детская художественная школа, детско-юношеская спортивная школа, дом творчества. Прежде всего, они ориентированы на развитие музыкального, художественного творчества детей, на спортивные достижения, на техническое образование.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lastRenderedPageBreak/>
        <w:t>Система среднего профессионального образования представлена Медицинским училищем, Борзинским многофункциональным центром в которых по данным на 01 сентября 2015 года обучается 687 человек.</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i/>
          <w:iCs/>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Культура и  спорт</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Культурный досуг для многих людей является неотъемлемой частью жизнедеятельности, поэтому при оценке качества жизни населения  необходимо использовать ряд показателей, характеризующих степень удовлетворения потребностей в сфере культуры, чтении книг, отдыхе, занятии спортом и т.д.</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таблице 5 представлены основные показатели функционирования учреждений культуры, обеспечивающих население городского поселения «Борзинское» необходимыми условиями для культурного досуга и отдыха.</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Таблица 5</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Культурно-просветительские учреждения города</w:t>
      </w:r>
    </w:p>
    <w:tbl>
      <w:tblPr>
        <w:tblW w:w="9390" w:type="dxa"/>
        <w:tblCellSpacing w:w="0" w:type="dxa"/>
        <w:tblCellMar>
          <w:left w:w="0" w:type="dxa"/>
          <w:right w:w="0" w:type="dxa"/>
        </w:tblCellMar>
        <w:tblLook w:val="04A0" w:firstRow="1" w:lastRow="0" w:firstColumn="1" w:lastColumn="0" w:noHBand="0" w:noVBand="1"/>
      </w:tblPr>
      <w:tblGrid>
        <w:gridCol w:w="3399"/>
        <w:gridCol w:w="1108"/>
        <w:gridCol w:w="1168"/>
        <w:gridCol w:w="1198"/>
        <w:gridCol w:w="1258"/>
        <w:gridCol w:w="1259"/>
      </w:tblGrid>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Показатели</w:t>
            </w:r>
          </w:p>
        </w:tc>
        <w:tc>
          <w:tcPr>
            <w:tcW w:w="111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2011 год</w:t>
            </w:r>
          </w:p>
        </w:tc>
        <w:tc>
          <w:tcPr>
            <w:tcW w:w="117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2012 год</w:t>
            </w:r>
          </w:p>
        </w:tc>
        <w:tc>
          <w:tcPr>
            <w:tcW w:w="120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2013 год</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2014 год</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2015 год (оценка)</w:t>
            </w:r>
          </w:p>
        </w:tc>
      </w:tr>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Учреждения культурно-досугового типа , (ед.)</w:t>
            </w:r>
          </w:p>
        </w:tc>
        <w:tc>
          <w:tcPr>
            <w:tcW w:w="111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17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20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r>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общедоступных библиотек, всего</w:t>
            </w:r>
          </w:p>
        </w:tc>
        <w:tc>
          <w:tcPr>
            <w:tcW w:w="111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c>
          <w:tcPr>
            <w:tcW w:w="117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c>
          <w:tcPr>
            <w:tcW w:w="120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r>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Книжный фонд общедоступных библиотек,</w:t>
            </w:r>
          </w:p>
        </w:tc>
        <w:tc>
          <w:tcPr>
            <w:tcW w:w="111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45,5</w:t>
            </w:r>
          </w:p>
        </w:tc>
        <w:tc>
          <w:tcPr>
            <w:tcW w:w="117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45,5</w:t>
            </w:r>
          </w:p>
        </w:tc>
        <w:tc>
          <w:tcPr>
            <w:tcW w:w="120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45,5</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44,9</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44,9</w:t>
            </w:r>
          </w:p>
        </w:tc>
      </w:tr>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пользователей общедоступных библиотек, всего</w:t>
            </w:r>
          </w:p>
        </w:tc>
        <w:tc>
          <w:tcPr>
            <w:tcW w:w="111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3453</w:t>
            </w:r>
          </w:p>
        </w:tc>
        <w:tc>
          <w:tcPr>
            <w:tcW w:w="117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3453</w:t>
            </w:r>
          </w:p>
        </w:tc>
        <w:tc>
          <w:tcPr>
            <w:tcW w:w="120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3453</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3463</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3463</w:t>
            </w:r>
          </w:p>
        </w:tc>
      </w:tr>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киноустановок, (ед.)</w:t>
            </w:r>
          </w:p>
        </w:tc>
        <w:tc>
          <w:tcPr>
            <w:tcW w:w="111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7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20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r>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музеев, (ед.)</w:t>
            </w:r>
          </w:p>
        </w:tc>
        <w:tc>
          <w:tcPr>
            <w:tcW w:w="111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7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20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r>
      <w:tr w:rsidR="00657437" w:rsidRPr="00657437" w:rsidTr="00657437">
        <w:trPr>
          <w:tblCellSpacing w:w="0" w:type="dxa"/>
        </w:trPr>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Парк отдыха, (ед.)</w:t>
            </w:r>
          </w:p>
        </w:tc>
        <w:tc>
          <w:tcPr>
            <w:tcW w:w="111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17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20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26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r>
    </w:tbl>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городском поселении «Борзинское» функционирует 2 учреждения культурно-досугового типа и 3 библиотеки, в том числе 1 детская библиотека.  В целом книжный фонд библиотек составляет 77,6 тыс. экземпляров, что на 1,9 % меньше, чем в предыдущих годах. Это связано, прежде всего, со списанием старых книг, обновление книжного фонда за анализируемый период является незначительным.</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Творческие коллективы городского поселения активно принимают участие в краевых фестивалях и конкурсах. Наиболее активными являются такие коллективы как народный ансамбль песни «Отрада», народный танцевальный коллектив «Жарки», фольклорный ансамбль  «Любава», ансамбль танца «Забава»,  ансамбль танца «Забавушка»,  множество вокальных групп, «Дошколята», «Лучик», «Ассорти», «Веселые нотки» «Ручеек», «Шалуны», «Акварель», «Большая перемена», «Кнопочки», театр эстрадных миниатюр «граффити», театральная студия «Каламбур» и ряд других формирований.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Учреждения культуры являются инициаторами проведения ряда культурных программ и проектов. Ежегодно проводятся мероприятия, посвященные различным памятным датам и праздникам (День города, День победы, Проводы русской зимы, День железнодорожника и др.). для привлечения молодежи к культурным традициям ежегодно проводятся школьные КВНы. На протяжении многих лет школьники становятся победителями и призерами краевого фестиваля КВН.</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Для охвата населения городского поселения «Борзинское» разнообразными формами организации досуга, учреждениями проводятся различные мероприятия: проведение свадеб, юбилеев, проведение детских дней рождения, новогодних утренников, дискотек и многое другое. Для привлечения населения к физкультуре и спорту функционирует ряд спортивных организаций.</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Таблица 6</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Характеристика спортивных учреждений</w:t>
      </w:r>
    </w:p>
    <w:tbl>
      <w:tblPr>
        <w:tblW w:w="9360" w:type="dxa"/>
        <w:tblCellSpacing w:w="0" w:type="dxa"/>
        <w:tblCellMar>
          <w:left w:w="0" w:type="dxa"/>
          <w:right w:w="0" w:type="dxa"/>
        </w:tblCellMar>
        <w:tblLook w:val="04A0" w:firstRow="1" w:lastRow="0" w:firstColumn="1" w:lastColumn="0" w:noHBand="0" w:noVBand="1"/>
      </w:tblPr>
      <w:tblGrid>
        <w:gridCol w:w="3534"/>
        <w:gridCol w:w="1138"/>
        <w:gridCol w:w="1273"/>
        <w:gridCol w:w="1138"/>
        <w:gridCol w:w="1138"/>
        <w:gridCol w:w="1139"/>
      </w:tblGrid>
      <w:tr w:rsidR="00657437" w:rsidRPr="00657437" w:rsidTr="00657437">
        <w:trPr>
          <w:tblCellSpacing w:w="0" w:type="dxa"/>
        </w:trPr>
        <w:tc>
          <w:tcPr>
            <w:tcW w:w="35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Показатели</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2011 год</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2012 год</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2013 год</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2014 год</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2015 год (оценка)</w:t>
            </w:r>
          </w:p>
        </w:tc>
      </w:tr>
      <w:tr w:rsidR="00657437" w:rsidRPr="00657437" w:rsidTr="00657437">
        <w:trPr>
          <w:tblCellSpacing w:w="0" w:type="dxa"/>
        </w:trPr>
        <w:tc>
          <w:tcPr>
            <w:tcW w:w="3540"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Стадионы</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r>
      <w:tr w:rsidR="00657437" w:rsidRPr="00657437" w:rsidTr="00657437">
        <w:trPr>
          <w:tblCellSpacing w:w="0" w:type="dxa"/>
        </w:trPr>
        <w:tc>
          <w:tcPr>
            <w:tcW w:w="3540"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ДЮСШ</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r>
      <w:tr w:rsidR="00657437" w:rsidRPr="00657437" w:rsidTr="00657437">
        <w:trPr>
          <w:tblCellSpacing w:w="0" w:type="dxa"/>
        </w:trPr>
        <w:tc>
          <w:tcPr>
            <w:tcW w:w="3540"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Спортивные секции</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r>
      <w:tr w:rsidR="00657437" w:rsidRPr="00657437" w:rsidTr="00657437">
        <w:trPr>
          <w:tblCellSpacing w:w="0" w:type="dxa"/>
        </w:trPr>
        <w:tc>
          <w:tcPr>
            <w:tcW w:w="3540"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Спортивные залы</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w:t>
            </w:r>
          </w:p>
        </w:tc>
      </w:tr>
      <w:tr w:rsidR="00657437" w:rsidRPr="00657437" w:rsidTr="00657437">
        <w:trPr>
          <w:tblCellSpacing w:w="0" w:type="dxa"/>
        </w:trPr>
        <w:tc>
          <w:tcPr>
            <w:tcW w:w="3540"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Спортивные залы в школах</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w:t>
            </w:r>
          </w:p>
        </w:tc>
      </w:tr>
    </w:tbl>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На 1 января 2015 года количество регулярно занимающихся физической культурой и спортом, составило 5862 человек или более 20% от численности населения городского поселения «Борзинское». В том числе из них:</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дошкольных образовательных учреждениях - 919 человек;</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общеобразовательных учреждениях - 4256 человек;</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учреждениях начального и среднего профессионального образования – 687 человек;</w:t>
      </w:r>
      <w:r w:rsidRPr="00657437">
        <w:rPr>
          <w:rFonts w:ascii="Arial" w:eastAsia="Times New Roman" w:hAnsi="Arial" w:cs="Arial"/>
          <w:color w:val="666666"/>
          <w:sz w:val="18"/>
          <w:szCs w:val="18"/>
          <w:lang w:eastAsia="ru-RU"/>
        </w:rPr>
        <w:br/>
        <w:t>в учреждениях дополнительного образования детей (детско-юношеские спортивные школы) - 365 человек;</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lastRenderedPageBreak/>
        <w:t>в спортивных секциях 324 человек;</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спортивные залы (тренажерные) – 280 человек.</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По состоянию на 01 января 2015  года в городском поселении «Борзинское» действуют 2 учреждения, занимающиеся адаптивной физической культурой и спортом. Общая численность инвалидов, занимающихся физической культурой и спортом, составляет 28 человек, или 1,5 % от общей их численности.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целом, система учреждений культуры и спорта городского поселения функционирует достаточно эффективно. Это во многом обусловлено наличием профессиональных специалистов. Вместе с тем, для дальнейшего повышения качества предоставляемых населению услуг в области отдыха и спорта необходимо улучшать материально-техническую базу учреждений культуры и спорта и расширять спектр дополнительных услуг.</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Социальная защита населения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Государственную политику в области социальной защиты населения в городском поселении «Борзинское» осуществляет Борзинский отдел социальной защиты населения. К категориям социально незащищенных людей относятся пенсионеры, семьи с несовершеннолетними детьми, инвалиды и другие категории граждан, нуждающиеся в социальной поддержке.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На 01 января 2015 в городском поселении «Борзинское» численность пенсионеров составляет 12418 человек, численность населения, нуждающегося в социальной поддержке составляет 6936 человек, из них: инвалидов 1760, в том числе 150 ребенка-инвалида. Для помощи пенсионерам и инвалидам на территории городского поселения работает Государственное автономное учреждение социального обслуживания Шерловогорский реабилитационный центр  «Топаз», включающий в себя 4 отделения: 2 отделения социального обслуживания на дому, отделение сопровождения инвалидов и граждан находящихся в трудной жизненной ситуации, отделение психологической помощи и профилактике безнадзорности несовершеннолетних и служба участковых специалистов. В  отделениях обслуживается более 3000 пенсионеров и инвалидов, которые получают различные услуги, как на бесплатной основе, так и на платной.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Кроме Центра социального обслуживания населения, на территории городского поселения функционирует учреждение для пенсионеров, инвалидов и детей, оставшихся без попечительства родителей: детский дом,  Борзинский дом-интернат для престарелых и инвалидов, коррекционная школа-интернат.</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i/>
          <w:iCs/>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1.4 Качество и уровень жизни населения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Одним из основных факторов, определяющих уровень жизни и ее качество, являются денежные доходы населения, в том числе душевые.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Основную часть денежных доходов населения городского поселения «Борзинское»  составляет заработная плата и пенсионные выплаты. Наиболее высокая заработная плата отмечается в государственных учреждениях, в финансово-кредитных организациях. Наиболее низкая, в учреждениях образования и на предприятиях коммунальной сферы. Средняя заработная плата на одного работающего в 2015 году составила 32090,3 рублей, средний размер пенсии составляет 10751,0 рублей.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1.5 Анализ развития экономики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На 01 января 2015 года, по данным Территориального органа Федеральной службы государственной статистики по Забайкальскому краю предприятий и организаций, хозяйственную деятельность на территории городского поселения «Борзинское» осуществляют 283 предприятия и  организаций различных форм собственности, на которых занято 7015  человек. В сфере малого  и среднего  предпринимательства задействовано более 700 человек, что составляет около 4% от трудоспособного населения.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Производственный потенциал муниципального образования представлен в основном предприятиями пищевой промышленности. Предприятия данной отрасли на протяжении многих лет играют большую роль в социально-экономическом развитии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Основная доля выпуска продукции (99%) в структуре промышленного производства занимает </w:t>
      </w:r>
      <w:r w:rsidRPr="00657437">
        <w:rPr>
          <w:rFonts w:ascii="Arial" w:eastAsia="Times New Roman" w:hAnsi="Arial" w:cs="Arial"/>
          <w:i/>
          <w:iCs/>
          <w:color w:val="666666"/>
          <w:sz w:val="18"/>
          <w:szCs w:val="18"/>
          <w:lang w:eastAsia="ru-RU"/>
        </w:rPr>
        <w:t>пищевая промышленность</w:t>
      </w:r>
      <w:r w:rsidRPr="00657437">
        <w:rPr>
          <w:rFonts w:ascii="Arial" w:eastAsia="Times New Roman" w:hAnsi="Arial" w:cs="Arial"/>
          <w:color w:val="666666"/>
          <w:sz w:val="18"/>
          <w:szCs w:val="18"/>
          <w:lang w:eastAsia="ru-RU"/>
        </w:rPr>
        <w:t>, которая представлена следующими предприятиями: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«Борзинское» ПО;</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ООО «Молоко»;</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ООО «Пищевик»;</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ОП ООО «ЗабайкалАгро»;</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ООО «Агропромснаб»;</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ГСУСО «Борзинский ДИПИ»;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ИП Манукян Г.М.;</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ИП Синицына Л.А.;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ИП Мистель М.В.;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ИП Ёлгина С.В.;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ИП Ракшаева О.Ц.;</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ИП Дятлова Е.В.;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ИП Титова.</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Таблица 7</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Сведения о товарообороте по городскому поселению «Борзинское»</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
        <w:gridCol w:w="5760"/>
        <w:gridCol w:w="1410"/>
        <w:gridCol w:w="1425"/>
      </w:tblGrid>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п/п</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2835"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тыс. руб.</w:t>
            </w:r>
          </w:p>
        </w:tc>
      </w:tr>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Розничный товарооборот</w:t>
            </w:r>
          </w:p>
        </w:tc>
        <w:tc>
          <w:tcPr>
            <w:tcW w:w="2835"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2020323,2</w:t>
            </w:r>
          </w:p>
        </w:tc>
      </w:tr>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Оптовая торговля</w:t>
            </w:r>
          </w:p>
        </w:tc>
        <w:tc>
          <w:tcPr>
            <w:tcW w:w="2835"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475683,8</w:t>
            </w:r>
          </w:p>
        </w:tc>
      </w:tr>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Общественное питание</w:t>
            </w:r>
          </w:p>
        </w:tc>
        <w:tc>
          <w:tcPr>
            <w:tcW w:w="2835"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83358,7</w:t>
            </w:r>
          </w:p>
        </w:tc>
      </w:tr>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Производство:</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 т.ч.</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Кол-во предприя-тий</w:t>
            </w:r>
          </w:p>
        </w:tc>
        <w:tc>
          <w:tcPr>
            <w:tcW w:w="142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Сумма</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тыс. руб.</w:t>
            </w:r>
          </w:p>
        </w:tc>
      </w:tr>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кондитерский цех</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w:t>
            </w:r>
          </w:p>
        </w:tc>
        <w:tc>
          <w:tcPr>
            <w:tcW w:w="142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27168,5</w:t>
            </w:r>
          </w:p>
        </w:tc>
      </w:tr>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пекарни</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w:t>
            </w:r>
          </w:p>
        </w:tc>
        <w:tc>
          <w:tcPr>
            <w:tcW w:w="142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73471,5</w:t>
            </w:r>
          </w:p>
        </w:tc>
      </w:tr>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цех по выпуску макаронных изделий</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42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r>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цех по производству молочной продукции</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42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5767,0</w:t>
            </w:r>
          </w:p>
        </w:tc>
      </w:tr>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цех по выпуску  полуфабрикатов</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w:t>
            </w:r>
          </w:p>
        </w:tc>
        <w:tc>
          <w:tcPr>
            <w:tcW w:w="142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11355,1</w:t>
            </w:r>
          </w:p>
        </w:tc>
      </w:tr>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цех по производству кваса</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42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135,0</w:t>
            </w:r>
          </w:p>
        </w:tc>
      </w:tr>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мельница</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c>
          <w:tcPr>
            <w:tcW w:w="142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180060,3</w:t>
            </w:r>
          </w:p>
        </w:tc>
      </w:tr>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Обрабатывающее производство</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42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2979,6</w:t>
            </w:r>
          </w:p>
        </w:tc>
      </w:tr>
    </w:tbl>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Объем производства промышленной продукции в 2014 году составил 300,9  млн. рублей.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Отрасль промышленности в сфере обрабатывающего производства, составляет  1 % от всего объема производства продукции.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Одним из старейших предприятий пищевой промышленности является ООО «Молоко», зарегистрированное в 1968 году. В 2001 году цех расширил ассортимент предлагаемой продукции в виде кондитерских изделий и тортов. На сегодняшний день организация является одним из основных предприятий пищевой промышленности по производству хлеба, хлебобулочных и кондитерских  изделий  городского поселения «Борзинское», на котором трудится 80 человек.</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1.6  Использование муниципального имущества и финансов городского поселения «Борзинское»</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Таблица 8</w:t>
      </w:r>
    </w:p>
    <w:tbl>
      <w:tblPr>
        <w:tblW w:w="9360" w:type="dxa"/>
        <w:tblCellSpacing w:w="0" w:type="dxa"/>
        <w:tblCellMar>
          <w:left w:w="0" w:type="dxa"/>
          <w:right w:w="0" w:type="dxa"/>
        </w:tblCellMar>
        <w:tblLook w:val="04A0" w:firstRow="1" w:lastRow="0" w:firstColumn="1" w:lastColumn="0" w:noHBand="0" w:noVBand="1"/>
      </w:tblPr>
      <w:tblGrid>
        <w:gridCol w:w="2835"/>
        <w:gridCol w:w="1275"/>
        <w:gridCol w:w="1275"/>
        <w:gridCol w:w="1275"/>
        <w:gridCol w:w="1275"/>
        <w:gridCol w:w="1425"/>
      </w:tblGrid>
      <w:tr w:rsidR="00657437" w:rsidRPr="00657437" w:rsidTr="00657437">
        <w:trPr>
          <w:tblCellSpacing w:w="0" w:type="dxa"/>
        </w:trPr>
        <w:tc>
          <w:tcPr>
            <w:tcW w:w="283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Показатели</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2011 год</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2012 год</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2013 год</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2014 год</w:t>
            </w:r>
          </w:p>
        </w:tc>
        <w:tc>
          <w:tcPr>
            <w:tcW w:w="142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2015 год (оценка)</w:t>
            </w:r>
          </w:p>
        </w:tc>
      </w:tr>
      <w:tr w:rsidR="00657437" w:rsidRPr="00657437" w:rsidTr="00657437">
        <w:trPr>
          <w:tblCellSpacing w:w="0" w:type="dxa"/>
        </w:trPr>
        <w:tc>
          <w:tcPr>
            <w:tcW w:w="283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Общий объем доходов</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134,3</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185,5</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238,8</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149,4</w:t>
            </w:r>
          </w:p>
        </w:tc>
        <w:tc>
          <w:tcPr>
            <w:tcW w:w="142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137,6</w:t>
            </w:r>
          </w:p>
        </w:tc>
      </w:tr>
      <w:tr w:rsidR="00657437" w:rsidRPr="00657437" w:rsidTr="00657437">
        <w:trPr>
          <w:tblCellSpacing w:w="0" w:type="dxa"/>
        </w:trPr>
        <w:tc>
          <w:tcPr>
            <w:tcW w:w="283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Налог на доходы физических лиц</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39,8</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44,8</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48,1</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49,4</w:t>
            </w:r>
          </w:p>
        </w:tc>
        <w:tc>
          <w:tcPr>
            <w:tcW w:w="142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55,1</w:t>
            </w:r>
          </w:p>
        </w:tc>
      </w:tr>
      <w:tr w:rsidR="00657437" w:rsidRPr="00657437" w:rsidTr="00657437">
        <w:trPr>
          <w:tblCellSpacing w:w="0" w:type="dxa"/>
        </w:trPr>
        <w:tc>
          <w:tcPr>
            <w:tcW w:w="283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Земельный налог</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5,3</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5,3</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5,3</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6,4</w:t>
            </w:r>
          </w:p>
        </w:tc>
        <w:tc>
          <w:tcPr>
            <w:tcW w:w="142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6,3</w:t>
            </w:r>
          </w:p>
        </w:tc>
      </w:tr>
      <w:tr w:rsidR="00657437" w:rsidRPr="00657437" w:rsidTr="00657437">
        <w:trPr>
          <w:tblCellSpacing w:w="0" w:type="dxa"/>
        </w:trPr>
        <w:tc>
          <w:tcPr>
            <w:tcW w:w="283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Налог на имущество физических лиц</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0,3</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1,5</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1,5</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w:t>
            </w:r>
          </w:p>
        </w:tc>
        <w:tc>
          <w:tcPr>
            <w:tcW w:w="142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w:t>
            </w:r>
          </w:p>
        </w:tc>
      </w:tr>
      <w:tr w:rsidR="00657437" w:rsidRPr="00657437" w:rsidTr="00657437">
        <w:trPr>
          <w:tblCellSpacing w:w="0" w:type="dxa"/>
        </w:trPr>
        <w:tc>
          <w:tcPr>
            <w:tcW w:w="283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Общий объем расходов</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168,9</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203,1</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237,8</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151,6</w:t>
            </w:r>
          </w:p>
        </w:tc>
        <w:tc>
          <w:tcPr>
            <w:tcW w:w="142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119,3</w:t>
            </w:r>
          </w:p>
        </w:tc>
      </w:tr>
      <w:tr w:rsidR="00657437" w:rsidRPr="00657437" w:rsidTr="00657437">
        <w:trPr>
          <w:tblCellSpacing w:w="0" w:type="dxa"/>
        </w:trPr>
        <w:tc>
          <w:tcPr>
            <w:tcW w:w="283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Жилищно-коммунальное хозяйство</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133,9</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141,9</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143,2</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73,3</w:t>
            </w:r>
          </w:p>
        </w:tc>
        <w:tc>
          <w:tcPr>
            <w:tcW w:w="142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83,6</w:t>
            </w:r>
          </w:p>
        </w:tc>
      </w:tr>
      <w:tr w:rsidR="00657437" w:rsidRPr="00657437" w:rsidTr="00657437">
        <w:trPr>
          <w:tblCellSpacing w:w="0" w:type="dxa"/>
        </w:trPr>
        <w:tc>
          <w:tcPr>
            <w:tcW w:w="283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Культура и средства массовой информации</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10,6</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12,6</w:t>
            </w:r>
          </w:p>
        </w:tc>
        <w:tc>
          <w:tcPr>
            <w:tcW w:w="142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10,2</w:t>
            </w:r>
          </w:p>
        </w:tc>
      </w:tr>
      <w:tr w:rsidR="00657437" w:rsidRPr="00657437" w:rsidTr="00657437">
        <w:trPr>
          <w:tblCellSpacing w:w="0" w:type="dxa"/>
        </w:trPr>
        <w:tc>
          <w:tcPr>
            <w:tcW w:w="283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Спорт</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33,9</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34,7</w:t>
            </w:r>
          </w:p>
        </w:tc>
        <w:tc>
          <w:tcPr>
            <w:tcW w:w="142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6,9</w:t>
            </w:r>
          </w:p>
        </w:tc>
      </w:tr>
      <w:tr w:rsidR="00657437" w:rsidRPr="00657437" w:rsidTr="00657437">
        <w:trPr>
          <w:tblCellSpacing w:w="0" w:type="dxa"/>
        </w:trPr>
        <w:tc>
          <w:tcPr>
            <w:tcW w:w="283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Превышение доходов над расходами</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42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18,3</w:t>
            </w:r>
          </w:p>
        </w:tc>
      </w:tr>
      <w:tr w:rsidR="00657437" w:rsidRPr="00657437" w:rsidTr="00657437">
        <w:trPr>
          <w:tblCellSpacing w:w="0" w:type="dxa"/>
        </w:trPr>
        <w:tc>
          <w:tcPr>
            <w:tcW w:w="283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Превышение расходов над доходами</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34,6</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17,5</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2,2</w:t>
            </w:r>
          </w:p>
        </w:tc>
        <w:tc>
          <w:tcPr>
            <w:tcW w:w="142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r>
    </w:tbl>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Собственные доходы составляют около 55 % в доходах бюджета городского поселения «Борзинское», состоят из налоговых и неналоговых доходов. Основным источником налоговых доходов в бюджете являются налог на доходы физических лиц (доля – 86 %),  налог на имущество физических лиц – 3,1 %, неналоговые доходы – доходы от использования имущества, находящегося в муниципальной собственности, доходы от реализации муниципального имущества – 12,1 %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целях увеличения доходной базы бюджета в 2014 году проведена сплошная инвентаризация налогоплательщиков, проинв ентаризировано муниципальное имущество, заключены новые и дополнительные договора аренды, договора на продажу права на заключение договоров аренды земельных участков, государственная собственность на которые не разграничена. Проведены меры по взысканию в бюджет городского поселения «Борзинское» недоимок по платежам за предыдущие периоды.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lastRenderedPageBreak/>
        <w:t>1.7 Развитие сельского хозяйства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На территории поселения осуществляет деятельность одно крестьянско-фермерское хозяйство и 254 личных подсобных хозяйств.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Основным видом деятельности крестьянско-фермерского хозяйства является животноводство.</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По состоянию на 1 января 2015 года  поголовье скота во всех хозяйствах поселения составило:</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крупный рогатый скот – 1865 голов,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свиньи – 345 голов.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козы и овцы – 2698 голов.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лошади -  161 голов.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В сравнении с 2014 годом, увеличилось поголовье крупного рогатого скота – на 2,2%, поголовье коз и овец  увеличилось на 7,2 %.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1.8 Величина и эффективность использования рыночной инфраструктуры</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На потребительском рынке городского поселения сформирована достаточно развитая рыночная инфраструктура и созданы организационные и экономические условия для дальнейшего развития потребительского рынка на базе частной предпринимательской инициативы.  В результате приватизации и коммерциализации сектор частного предпринимательства занял ведущее положение на потребительском рынке.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Рыночную инфраструктуру можно представить следующим образом:</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Количество торговых точек по г. Борзя</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2014год</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Таблица 9</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4"/>
        <w:gridCol w:w="5649"/>
        <w:gridCol w:w="2752"/>
      </w:tblGrid>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п/п</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Вид предприятия</w:t>
            </w:r>
          </w:p>
        </w:tc>
        <w:tc>
          <w:tcPr>
            <w:tcW w:w="28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количество</w:t>
            </w:r>
          </w:p>
        </w:tc>
      </w:tr>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Продовольственный магазин</w:t>
            </w:r>
          </w:p>
        </w:tc>
        <w:tc>
          <w:tcPr>
            <w:tcW w:w="28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98</w:t>
            </w:r>
          </w:p>
        </w:tc>
      </w:tr>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Непродовольственный магазин</w:t>
            </w:r>
          </w:p>
        </w:tc>
        <w:tc>
          <w:tcPr>
            <w:tcW w:w="28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82</w:t>
            </w:r>
          </w:p>
        </w:tc>
      </w:tr>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Универсальный магазин</w:t>
            </w:r>
          </w:p>
        </w:tc>
        <w:tc>
          <w:tcPr>
            <w:tcW w:w="28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15</w:t>
            </w:r>
          </w:p>
        </w:tc>
      </w:tr>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Оптовый склад</w:t>
            </w:r>
          </w:p>
        </w:tc>
        <w:tc>
          <w:tcPr>
            <w:tcW w:w="28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16</w:t>
            </w:r>
          </w:p>
        </w:tc>
      </w:tr>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Павильоны</w:t>
            </w:r>
          </w:p>
        </w:tc>
        <w:tc>
          <w:tcPr>
            <w:tcW w:w="28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w:t>
            </w:r>
          </w:p>
        </w:tc>
      </w:tr>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Мелкорозничная сеть</w:t>
            </w:r>
          </w:p>
        </w:tc>
        <w:tc>
          <w:tcPr>
            <w:tcW w:w="28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50</w:t>
            </w:r>
          </w:p>
        </w:tc>
      </w:tr>
    </w:tbl>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Количество точек общественного питания по г.Борзя</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2014 года</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Таблица 10</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7"/>
        <w:gridCol w:w="5638"/>
        <w:gridCol w:w="2760"/>
      </w:tblGrid>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п/п</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Вид предприятия</w:t>
            </w:r>
          </w:p>
        </w:tc>
        <w:tc>
          <w:tcPr>
            <w:tcW w:w="28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количество</w:t>
            </w:r>
          </w:p>
        </w:tc>
      </w:tr>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Ресторан</w:t>
            </w:r>
          </w:p>
        </w:tc>
        <w:tc>
          <w:tcPr>
            <w:tcW w:w="28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r>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Кафе</w:t>
            </w:r>
          </w:p>
        </w:tc>
        <w:tc>
          <w:tcPr>
            <w:tcW w:w="28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19</w:t>
            </w:r>
          </w:p>
        </w:tc>
      </w:tr>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Закусочная</w:t>
            </w:r>
          </w:p>
        </w:tc>
        <w:tc>
          <w:tcPr>
            <w:tcW w:w="28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w:t>
            </w:r>
          </w:p>
        </w:tc>
      </w:tr>
      <w:tr w:rsidR="00657437" w:rsidRPr="00657437" w:rsidTr="0065743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w:t>
            </w:r>
          </w:p>
        </w:tc>
        <w:tc>
          <w:tcPr>
            <w:tcW w:w="57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Столовая</w:t>
            </w:r>
          </w:p>
        </w:tc>
        <w:tc>
          <w:tcPr>
            <w:tcW w:w="28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r>
    </w:tbl>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Потребительский рынок представлен 195 предприятиями розничной торговли (магазины), 33 объектами общественного питания, 50 предприятием мелкорозничной торговой сети и двумя рынками.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Работа потребительского рынка характеризуется следующими экономическими показателями:</w:t>
      </w:r>
    </w:p>
    <w:p w:rsidR="00657437" w:rsidRPr="00657437" w:rsidRDefault="00657437" w:rsidP="00657437">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общий объем розничного товарооборота предприятий всех форм собственности в 2014 году составил 2020,3 млн. рублей или 78,2 % от общего объема товарооборота;</w:t>
      </w:r>
    </w:p>
    <w:p w:rsidR="00657437" w:rsidRPr="00657437" w:rsidRDefault="00657437" w:rsidP="00657437">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общий объем оптового товарооборота предприятий составляет 475,7 млн. рублей или 18,4 % от общего объема товарооборота;</w:t>
      </w:r>
    </w:p>
    <w:p w:rsidR="00657437" w:rsidRPr="00657437" w:rsidRDefault="00657437" w:rsidP="00657437">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на сельскохозяйственном рынке городского поселения реализовано продукции на сумму 3,4 млн. рублей или 0,1 % от общего объема товарооборота;</w:t>
      </w:r>
    </w:p>
    <w:p w:rsidR="00657437" w:rsidRPr="00657437" w:rsidRDefault="00657437" w:rsidP="00657437">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товарооборот предприятий общественного питания составил 83,4 млн. рублей  или 3,2 % от общего объема товарооборота.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Оборот розничной торговли в 2014 году на душу населения составил 81800,0 рублей, оборот общественного питания  составил 2328,1 рублей.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Увеличение общего объема розничного товарооборота произошло за счет динамичного развития торговли и общественного питания города и роста платежеспособного спроса населения. Об этом свидетельствуют строительство и реконструкция предприятий  торговли за счет привлечения частных инвестиций организаций и индивидуальных предпринимателей.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За 2014 год введено в действие 2 производственных предприятия, 24 предприятия розничной торговли, из них 12 вновь построенных и 12 открыто после реконструкции, 3 предприятия общественного питания, 1 предприятие оптовой торговой сети.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lastRenderedPageBreak/>
        <w:t>         Прирост торговой площади составил 4091 кв. м., прирост площади общественного питания составил 187,6 кв.м.</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Потребительский рынок города является весомым источником занятости. Численность занятых в отрасли «торговля» постоянно растет и по состоянию на 1 января 2015 года составляет 1339 человек, в том числе на предприятиях общественного питания 106 человек. За 2014 год создано за счет ввода в действие предприятий торговли дополнительно 124 рабочих места. Структура платных услуг представлена в (Таблице 11).</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Таблица 11</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Структура платных услуг предоставляемых населению городского поселения «Борзинское»</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
        <w:gridCol w:w="5584"/>
        <w:gridCol w:w="1619"/>
        <w:gridCol w:w="1409"/>
      </w:tblGrid>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п/п</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Наименование показателя</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Количество</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Сумма</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Всего платных услуг, из них:</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коммунальные</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191648,7</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культуры</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4070,4</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медицинские</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4600,0</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образование</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1200,0</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парикмахерская</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24</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9216,0</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фотография</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411,0</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мастерская по ремонту бытовой и офисной техники</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1620,0</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гостиницы</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27000,0</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СТО</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3780,0</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шиномонтаж</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4286,8</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швейный цех</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1296,0</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мастерская по пошиву и ремонту головных уборов</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50,0</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мастерская по ремонту обуви</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1440,0</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14</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косметологический кабинет</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1300,0</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15</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сан-технические и столярные работы</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6700,0</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16</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ритуальные услуги</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4000,0</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17</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услуги бани</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600,0</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предоставление различных услуг</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1200,0</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19</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прокат инвентаря и оборудования для проведения досуга</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120,0</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ювелирная мастерская (ремонт)</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300,0</w:t>
            </w:r>
          </w:p>
        </w:tc>
      </w:tr>
      <w:tr w:rsidR="00657437" w:rsidRPr="00657437" w:rsidTr="00657437">
        <w:trPr>
          <w:tblCellSpacing w:w="0" w:type="dxa"/>
        </w:trPr>
        <w:tc>
          <w:tcPr>
            <w:tcW w:w="6585"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Итого</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80</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264838,9</w:t>
            </w:r>
          </w:p>
        </w:tc>
      </w:tr>
    </w:tbl>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Платные услуги населению городского поселения оказывают 80 предприятий, в том числе бытовые услуги 71.</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В 2014 году населению городского поселения «Борзинске» оказано платных услуг на сумму 262 838,9 тыс. рублей, в том числе бытовых услуг оказано на сумму 63 319,8 тыс.рублей, увеличившись по сравнению с 2013 годом на 2150,0 тыс. рублей.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Рынок бытовых услуг, по сравнению с рынком товаров, развивается в городском поселении медленными темпами. Эта сфера деятельности в меньшей степени привлекает инвесторов, поскольку вливание капитала  не дает такой быстрой отдачи, как от торговая деятельности.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За период 2014 года в городе открыто 5 предприятий по оказанию бытовых услуг. Всего создано дополнительно 10 рабочих мест.</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По состоянию на 1 января 2015 года на предприятиях по оказанию бытовых услуг занято 172 человека.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достаточной мере достигнута обеспеченность населения услугами по ремонту обуви, продаже и оказанию ритуальных услуг, техническому обслуживанию и ремонту автотранспортных средств, фотоуслуг.</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Основная часть предприятий бытового обслуживания имеют слабую материально-техническую базу, медленно внедряются современное оборудование, длительные сроки окупаемости сдерживают привлечение в отрасль необходимых инвестиций.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Несмотря на то, что в последние годы появляются и развиваются новые виды бытовых услуг: обслуживание компьютерной техники, прокат свадебных платьев, доставка продуктов и т.д., ассортимент предлагаемых бытовых услуг достаточно органичен. В городе не развиты  услуги прачечных индивидуальной стирки белья и самообслуживания, химчистки одежды,  услуги дизайна.</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1.9 Развитие ЖКХ</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lastRenderedPageBreak/>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Жилищно-коммунальный комплекс включает в себя жилищный фонд, объекты водоснабжения, теплоснабжения, благоустройство территории, включающее дорожное хозяйство, озеленение, очистку территории и т.п.</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Коммунальная сфера городского поселения представлена следующими организациями:</w:t>
      </w:r>
    </w:p>
    <w:p w:rsidR="00657437" w:rsidRPr="00657437" w:rsidRDefault="00657437" w:rsidP="00657437">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производство, передачей и распределение пара и горячей воды - ООО «Коммунальник»;</w:t>
      </w:r>
    </w:p>
    <w:p w:rsidR="00657437" w:rsidRPr="00657437" w:rsidRDefault="00657437" w:rsidP="00657437">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сбор, очистка и распределением воды ООО «Аквасети»;</w:t>
      </w:r>
    </w:p>
    <w:p w:rsidR="00657437" w:rsidRPr="00657437" w:rsidRDefault="00657437" w:rsidP="00657437">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обслуживание жилищного  фонда  – ООО «Забайкалье», ООО «Сапфир», ООО «Кристалл»;</w:t>
      </w:r>
    </w:p>
    <w:p w:rsidR="00657437" w:rsidRPr="00657437" w:rsidRDefault="00657437" w:rsidP="00657437">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уборка территории – МБУ «Благоустройство».</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Несмотря на функционирование достаточно обширной сети организаций ЖКХ, обеспечение жителей городского поселения качественными коммунальными услугами является одной из острейших проблем для администрации города.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Основная характеристика тепловых, водопроводных и канализационных систем города представлена в таблице 12.</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Таблица 12</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Инженерная инфраструктура</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
        <w:gridCol w:w="5585"/>
        <w:gridCol w:w="1619"/>
        <w:gridCol w:w="1408"/>
      </w:tblGrid>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п/п</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Наименование показателя</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Единица измерения</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источников теплоснабжения</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единиц</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Протяженность тепловых сетей в двухтрубном исчислении</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Км</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33,6</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Протяженность водопроводных сетей</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Км</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36,7</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Протяженность канализационных сетей</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Км</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24,7</w:t>
            </w:r>
          </w:p>
        </w:tc>
      </w:tr>
      <w:tr w:rsidR="00657437" w:rsidRPr="00657437" w:rsidTr="00657437">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w:t>
            </w:r>
          </w:p>
        </w:tc>
        <w:tc>
          <w:tcPr>
            <w:tcW w:w="55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Площадь жилищного фонда</w:t>
            </w:r>
          </w:p>
        </w:tc>
        <w:tc>
          <w:tcPr>
            <w:tcW w:w="162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Км</w:t>
            </w:r>
          </w:p>
        </w:tc>
        <w:tc>
          <w:tcPr>
            <w:tcW w:w="14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310,7</w:t>
            </w:r>
          </w:p>
        </w:tc>
      </w:tr>
    </w:tbl>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Техническое состояние объектов инженерной инфраструктуры можно  охарактеризовать как неудовлетворительное. Средний коэффициент износа  тепловых сетей составляет 69 %, водопроводных сетей достигает  63 %. Плохое техническое состояние объектов инженерной инфраструктуры и финансовое состояние предприятий жилищно-коммунального хозяйства требует значительных объемов финансирования и инвестиций на их модернизацию.</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За счет всех источников финансирования в 2014 году было вложено в ЖКХ более 73,0 млн. рублей. Эти средства были направлены на реконструкцию котельных, ремонт и реконструкцию тепловых, канализационных и  водопроводных сетей.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настоящее время жилищный фонд  городского поселения составляет 310,7 тыс. кв. м. (таблица 13). В связи с увеличением инвестиций в жилищное строительство в течение 2011-2015 гг. наблюдается увеличение жилищного фонда города.</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Таблица 13</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Жилищный фонд и объем выполненных работ по виду деятельности «Строительство»</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tbl>
      <w:tblPr>
        <w:tblW w:w="9750" w:type="dxa"/>
        <w:tblCellSpacing w:w="0" w:type="dxa"/>
        <w:tblCellMar>
          <w:left w:w="0" w:type="dxa"/>
          <w:right w:w="0" w:type="dxa"/>
        </w:tblCellMar>
        <w:tblLook w:val="04A0" w:firstRow="1" w:lastRow="0" w:firstColumn="1" w:lastColumn="0" w:noHBand="0" w:noVBand="1"/>
      </w:tblPr>
      <w:tblGrid>
        <w:gridCol w:w="104"/>
        <w:gridCol w:w="3361"/>
        <w:gridCol w:w="584"/>
        <w:gridCol w:w="577"/>
        <w:gridCol w:w="717"/>
        <w:gridCol w:w="429"/>
        <w:gridCol w:w="996"/>
        <w:gridCol w:w="252"/>
        <w:gridCol w:w="1248"/>
        <w:gridCol w:w="105"/>
        <w:gridCol w:w="1100"/>
        <w:gridCol w:w="277"/>
      </w:tblGrid>
      <w:tr w:rsidR="00657437" w:rsidRPr="00657437" w:rsidTr="00657437">
        <w:trPr>
          <w:tblCellSpacing w:w="0" w:type="dxa"/>
        </w:trPr>
        <w:tc>
          <w:tcPr>
            <w:tcW w:w="10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Показатели</w:t>
            </w:r>
          </w:p>
        </w:tc>
        <w:tc>
          <w:tcPr>
            <w:tcW w:w="1110"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2011 год</w:t>
            </w:r>
          </w:p>
        </w:tc>
        <w:tc>
          <w:tcPr>
            <w:tcW w:w="1110"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2012 год</w:t>
            </w:r>
          </w:p>
        </w:tc>
        <w:tc>
          <w:tcPr>
            <w:tcW w:w="1260"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2013 год</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2014 год</w:t>
            </w:r>
          </w:p>
        </w:tc>
        <w:tc>
          <w:tcPr>
            <w:tcW w:w="1215"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2015 год (оценка)</w:t>
            </w:r>
          </w:p>
        </w:tc>
        <w:tc>
          <w:tcPr>
            <w:tcW w:w="28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10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Ввод в эксплуатацию жилых домов за счет всех источников финансирования</w:t>
            </w:r>
          </w:p>
        </w:tc>
        <w:tc>
          <w:tcPr>
            <w:tcW w:w="1110"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0,9787</w:t>
            </w:r>
          </w:p>
        </w:tc>
        <w:tc>
          <w:tcPr>
            <w:tcW w:w="1110"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11,0483</w:t>
            </w:r>
          </w:p>
        </w:tc>
        <w:tc>
          <w:tcPr>
            <w:tcW w:w="1260"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0,720</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2,311</w:t>
            </w:r>
          </w:p>
        </w:tc>
        <w:tc>
          <w:tcPr>
            <w:tcW w:w="1215"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1,418</w:t>
            </w:r>
          </w:p>
        </w:tc>
        <w:tc>
          <w:tcPr>
            <w:tcW w:w="28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10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 том числе:</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за счет индивидуальных застройщиков</w:t>
            </w:r>
          </w:p>
        </w:tc>
        <w:tc>
          <w:tcPr>
            <w:tcW w:w="1110"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0,5845</w:t>
            </w:r>
          </w:p>
        </w:tc>
        <w:tc>
          <w:tcPr>
            <w:tcW w:w="1110"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0,5034</w:t>
            </w:r>
          </w:p>
        </w:tc>
        <w:tc>
          <w:tcPr>
            <w:tcW w:w="1260"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0,720</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2,311</w:t>
            </w:r>
          </w:p>
        </w:tc>
        <w:tc>
          <w:tcPr>
            <w:tcW w:w="1215"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1,418</w:t>
            </w:r>
          </w:p>
        </w:tc>
        <w:tc>
          <w:tcPr>
            <w:tcW w:w="28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10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Площадь жилищного фонда</w:t>
            </w:r>
          </w:p>
        </w:tc>
        <w:tc>
          <w:tcPr>
            <w:tcW w:w="1110"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295200,0</w:t>
            </w:r>
          </w:p>
        </w:tc>
        <w:tc>
          <w:tcPr>
            <w:tcW w:w="1110"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306248,0</w:t>
            </w:r>
          </w:p>
        </w:tc>
        <w:tc>
          <w:tcPr>
            <w:tcW w:w="1260"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306968,0</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309279,0</w:t>
            </w:r>
          </w:p>
        </w:tc>
        <w:tc>
          <w:tcPr>
            <w:tcW w:w="1215"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310697,6</w:t>
            </w:r>
          </w:p>
        </w:tc>
        <w:tc>
          <w:tcPr>
            <w:tcW w:w="28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10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Общая площадь ветхого и аварийного  жилого фонда</w:t>
            </w:r>
          </w:p>
        </w:tc>
        <w:tc>
          <w:tcPr>
            <w:tcW w:w="1110"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39804,6</w:t>
            </w:r>
          </w:p>
        </w:tc>
        <w:tc>
          <w:tcPr>
            <w:tcW w:w="1110"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40896,0</w:t>
            </w:r>
          </w:p>
        </w:tc>
        <w:tc>
          <w:tcPr>
            <w:tcW w:w="1260"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25266,6</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25266,6</w:t>
            </w:r>
          </w:p>
        </w:tc>
        <w:tc>
          <w:tcPr>
            <w:tcW w:w="1215"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21438,0</w:t>
            </w:r>
          </w:p>
        </w:tc>
        <w:tc>
          <w:tcPr>
            <w:tcW w:w="28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10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340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Капитально отремонтированных жилых домов за год</w:t>
            </w:r>
          </w:p>
        </w:tc>
        <w:tc>
          <w:tcPr>
            <w:tcW w:w="1110"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4799,0</w:t>
            </w:r>
          </w:p>
        </w:tc>
        <w:tc>
          <w:tcPr>
            <w:tcW w:w="1110"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13904,7</w:t>
            </w:r>
          </w:p>
        </w:tc>
        <w:tc>
          <w:tcPr>
            <w:tcW w:w="1260"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3758,8</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21866,7</w:t>
            </w:r>
          </w:p>
        </w:tc>
        <w:tc>
          <w:tcPr>
            <w:tcW w:w="1215"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2671,3</w:t>
            </w:r>
          </w:p>
        </w:tc>
        <w:tc>
          <w:tcPr>
            <w:tcW w:w="28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4035" w:type="dxa"/>
            <w:gridSpan w:val="3"/>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260"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440"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620" w:type="dxa"/>
            <w:gridSpan w:val="3"/>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395"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10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334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58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58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72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43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00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24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0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11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27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bl>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Формирование устойчивого повышения качества жилищно-коммунальных услуг и уровня благоустройства, увеличение ввода жилья, в том числе повышенной комфортности, обеспечение надежного функционирования инженерных коммуникаций и других объектов создает необходимые условия для долгосрочного планирования социально-экономического развития города.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Несмотря на значительные капитальные вложения в жилищно-коммунальное хозяйство города остаются острыми проблемы: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lastRenderedPageBreak/>
        <w:t>- водоснабжение населения;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обеспечение жильем;</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благоустройство улиц, освещение.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1.10.    Развитие транспортной системы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Городское поселение «Борзинское» расположено в 370 км юго-восточнее г. Чита. Городское поселение расположено на пересечении автомобильной дороги федерального значения. Кроме этого, на территории проходит участок Забайкальской железной дороги. Железная дорога разделяет территорию городского поселения на две части. Отдельные части города  связаны между собой переездами через железную дорогу. В центральной части городского поселения расположен железнодорожный вокзал, в районе которого расположен металлический пешеходный мост для движения пешеходов.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черте городского поселения расположены две железнодорожные станции  РЭД № 115 и Нарын-1 (строящаяся). Станция Нарын-1расположена на участке железной дороги Нарын-Лугокан. Целью строительства данной железнодорожной ветки является освоение минерально-сырьевых ресурсов Забайкальского края.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На территории городского поселения осуществляет деятельность транспортное предприятие по перевозке пассажиров. В настоящее время организация обслуживает 4 маршрута. Данные по пассажирскому транспорту городского поселения «Борзинское» отражены в таблице 14.</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Таблица 14</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85"/>
        <w:gridCol w:w="1875"/>
      </w:tblGrid>
      <w:tr w:rsidR="00657437" w:rsidRPr="00657437" w:rsidTr="00657437">
        <w:trPr>
          <w:tblCellSpacing w:w="0" w:type="dxa"/>
        </w:trPr>
        <w:tc>
          <w:tcPr>
            <w:tcW w:w="748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Показатели</w:t>
            </w:r>
          </w:p>
        </w:tc>
        <w:tc>
          <w:tcPr>
            <w:tcW w:w="187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2014 год</w:t>
            </w:r>
          </w:p>
        </w:tc>
      </w:tr>
      <w:tr w:rsidR="00657437" w:rsidRPr="00657437" w:rsidTr="00657437">
        <w:trPr>
          <w:tblCellSpacing w:w="0" w:type="dxa"/>
        </w:trPr>
        <w:tc>
          <w:tcPr>
            <w:tcW w:w="748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маршрутов автобусов</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(во внутригородском сообщении)</w:t>
            </w:r>
          </w:p>
        </w:tc>
        <w:tc>
          <w:tcPr>
            <w:tcW w:w="187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w:t>
            </w:r>
          </w:p>
        </w:tc>
      </w:tr>
      <w:tr w:rsidR="00657437" w:rsidRPr="00657437" w:rsidTr="00657437">
        <w:trPr>
          <w:tblCellSpacing w:w="0" w:type="dxa"/>
        </w:trPr>
        <w:tc>
          <w:tcPr>
            <w:tcW w:w="748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фактически выполненных рейсов автобусами (во внутригородском сообщении)</w:t>
            </w:r>
          </w:p>
        </w:tc>
        <w:tc>
          <w:tcPr>
            <w:tcW w:w="187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24118</w:t>
            </w:r>
          </w:p>
        </w:tc>
      </w:tr>
      <w:tr w:rsidR="00657437" w:rsidRPr="00657437" w:rsidTr="00657437">
        <w:trPr>
          <w:tblCellSpacing w:w="0" w:type="dxa"/>
        </w:trPr>
        <w:tc>
          <w:tcPr>
            <w:tcW w:w="748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Наличие автобусов</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(во внутригородском сообщении)</w:t>
            </w:r>
          </w:p>
        </w:tc>
        <w:tc>
          <w:tcPr>
            <w:tcW w:w="187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w:t>
            </w:r>
          </w:p>
        </w:tc>
      </w:tr>
      <w:tr w:rsidR="00657437" w:rsidRPr="00657437" w:rsidTr="00657437">
        <w:trPr>
          <w:tblCellSpacing w:w="0" w:type="dxa"/>
        </w:trPr>
        <w:tc>
          <w:tcPr>
            <w:tcW w:w="748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перевезенных за год пассажиров автобусами, тыс.чел.</w:t>
            </w:r>
          </w:p>
        </w:tc>
        <w:tc>
          <w:tcPr>
            <w:tcW w:w="187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244507</w:t>
            </w:r>
          </w:p>
        </w:tc>
      </w:tr>
    </w:tbl>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1.11. Развитие систем связи и телевещания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Большой интерес для местного сообщества представляют информационные ресурсы, которые необходимо использовать для эффективного решения многих комплексных задач. Информационные ресурсы могут служить источником востребованной информации для организаций и предприятий в процессе функционирования, развития и управления. Причем как хозяйствующие субъекты, так и частные пользователи – жители городского поселения – должны получать объективную исчерпывающую информации при реализации принципов общественного самоуправления.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этой связи, а также с целью создания условий для реализации принципов открытости, достоверности, полноты и доступности информации массовому потребителю, важной является задача модификации различных информационных видов ресурсов, представляющих общественный интерес.</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настоящее время на муниципальном рынке информационных услуг представлены городские средства массовой информации (СМИ) (таблица 15).</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Таблица 15</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Средства массовой информации городского поселения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2460"/>
        <w:gridCol w:w="2460"/>
      </w:tblGrid>
      <w:tr w:rsidR="00657437" w:rsidRPr="00657437" w:rsidTr="00657437">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Название СМИ</w:t>
            </w:r>
          </w:p>
        </w:tc>
        <w:tc>
          <w:tcPr>
            <w:tcW w:w="24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Периодичность издания/вещания</w:t>
            </w:r>
          </w:p>
        </w:tc>
        <w:tc>
          <w:tcPr>
            <w:tcW w:w="24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Тираж</w:t>
            </w:r>
          </w:p>
        </w:tc>
      </w:tr>
      <w:tr w:rsidR="00657437" w:rsidRPr="00657437" w:rsidTr="00657437">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Газета «Даурская новь»</w:t>
            </w:r>
          </w:p>
        </w:tc>
        <w:tc>
          <w:tcPr>
            <w:tcW w:w="24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 раза в неделю</w:t>
            </w:r>
          </w:p>
        </w:tc>
        <w:tc>
          <w:tcPr>
            <w:tcW w:w="24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2855</w:t>
            </w:r>
          </w:p>
        </w:tc>
      </w:tr>
      <w:tr w:rsidR="00657437" w:rsidRPr="00657437" w:rsidTr="00657437">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Газета «Борзя-Вести»</w:t>
            </w:r>
          </w:p>
        </w:tc>
        <w:tc>
          <w:tcPr>
            <w:tcW w:w="24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 раз в неделю</w:t>
            </w:r>
          </w:p>
        </w:tc>
        <w:tc>
          <w:tcPr>
            <w:tcW w:w="24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3000</w:t>
            </w:r>
          </w:p>
        </w:tc>
      </w:tr>
    </w:tbl>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Особое значение имеют информационные ресурсы органов государственной власти и органов местного самоуправления. Наиболее перспективным способом достижения открытости информации о деятельности местного самоуправления является размещение всей открытой информации на общедоступном городском сайте информационной сети Интернет.</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Услуги междугородной и международной связи на территории города осуществляет ОАО «Ростелеком». Объем оказанных всем категориям пользователей услуг связи за анализируемый период с 2011 по 2014 год увеличился незначительно,  в связи с широким распространением сотовой связи, представленной на рынке крупнейшими сотовыми операторами БиЛайн, МТС, Мегафон.</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Обеспеченность телефонной связью по городскому поселению составляет 112,3  штук на 1000 человек. Таким образом, доступ посредством телефонной связи  недостаточен.</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1.12 Развитие малого предпринимательства и его роль в социально-экономическом развитии городского поселения</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xml:space="preserve">Развитие малого бизнеса – важный фактор роста экономики, его основными достоинствами являются гибкость, быстрое становление, новаторство. Малое предпринимательство способствует увеличению </w:t>
      </w:r>
      <w:r w:rsidRPr="00657437">
        <w:rPr>
          <w:rFonts w:ascii="Arial" w:eastAsia="Times New Roman" w:hAnsi="Arial" w:cs="Arial"/>
          <w:color w:val="666666"/>
          <w:sz w:val="18"/>
          <w:szCs w:val="18"/>
          <w:lang w:eastAsia="ru-RU"/>
        </w:rPr>
        <w:lastRenderedPageBreak/>
        <w:t>налогооблагаемой базы при формировании бюджета города, снижению уровня безработицы, насыщению рынка разнообразными товарами и услугами.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сфере малого бизнеса преобладает розничная торговля и общественное питание. Выпуск товаров и услуг малыми предприятиями постоянно возрастает.</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Вопросы развития и поддержки малого предпринимательства остаются в числе приоритетных задач, решение которых должно быть направлено на обеспечение роста малых предприятий, повышение эффективности их деятельности, увеличение численности занятых в малом бизнесе.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Наиболее острыми проблемами, сдерживающими развитие малого предпринимательства в городском поселении являются: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несовершенство нормативно-правовой базы;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недостаток собственных финансовых ресурсов;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нестабильность налогообложения;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недостаток бюджетной поддержки для финансирования проектов в сфере малого предпринимательства;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отсутствие механизмов финансово-кредитной поддержки малых предприятий, системы гарантий для кредитования малого бизнеса, ограничение доступа к получению кредитных и инвестиционных ресурсов;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сложности в получении кредитов неразвитым бизнесом в связи с высоким риском не возврата денежных средств;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достаточно сложный порядок приватизации и аренды имущества, выкупа арендуемого имущества, длительный процесс перевода жилых помещений в категорию нежилых.</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связи с тем, что малое и среднее предпринимательство является существенным фактором социально-экономического развития  города, необходимо создавать все возможные условия для развития этого сектора экономики.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numPr>
          <w:ilvl w:val="0"/>
          <w:numId w:val="5"/>
        </w:numPr>
        <w:shd w:val="clear" w:color="auto" w:fill="F5F5F5"/>
        <w:spacing w:after="0" w:line="240" w:lineRule="auto"/>
        <w:ind w:left="480"/>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Проблемы социально-экономического развития городского поселения «Борзинское»</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Анализ социально-экономического развития поселения за период 2011-2014 годов показал следующие проблемы: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Проблемы социальной сферы: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снижение численности населения, в большей степени численности населения в трудоспособном возрасте, за счет миграционного оттока населения. Основная проблема – нехватка рабочих мест.</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недостаточная обеспеченность детскими дошкольными учреждениями (очередь в дошкольные образовательные учреждения составляет более 1306 детей);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недостаточная кадровая обеспеченность учреждений социальной сферы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недостаточная обеспеченность жильем, в том числе, доступным, недорогим для малообеспеченных семей с низкими доходами;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отсутствие спортивного комплекса для всех категорий населения;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недостаточная укомплектованность библиотек книжным фондом и периодическими изданиями;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невысокий уровень предпринимательской активности в сфере производства, переработки, оказания бытовых услуг населению.</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Проблемы развития жилищно-коммунального хозяйства: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ветхий и аварийный жилищный фонд составляет 7,3 % от общего объема жилищного фонда;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высокая степень износа коммунальной инфраструктуры (67 %);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задолженность потребителей перед ресурсоснабжающими организациями (по состоянию на 01 января 2015 года  просроченная задолженность составляет 68,9 тыс.рублей);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недостаточная автоматизация и модернизация предприятий, внедрение инновационных технологий, новшеств;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оснащенность общедомовыми приборами учета составляет 31,3 %;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небольшая конкуренция среди управляющих организаций многоквартирными домами, что влияет на уровень качества предоставления услуг по текущему содержанию и ремонту МКД.</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недостаток квалифицированных кадров в сфере ЖКХ;</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нехватка специализированной техники для отрасли ЖКХ.</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Проблемы транспортного комплекса: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недостаточная обеспеченность дорогами с твердым покрытием (20,7 %) от общего объема дорог общего пользования.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необходимость строительства обводной трассы, так как отмечается большой поток транспортных средств, следующих из КНР;</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недостаток спецтехники;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недостаточная освещенность городских дорог;</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недостаток оснащенности дорог светофорами, дорожными знаками, специальной дорожной разметки.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Проблемы охраны окружающей среды: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сокращается уровень площадей озеленения в поселении;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низкий уровень экологической культуры населения;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наличие несанкционированных свалок на территории поселения;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несоответствие ведомственных котельных уровню предельно допустимых выбросов в атмосферу;</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необходимость модернизации систем очистных сооружений;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необходимость организации сортировки и переработки ТБО.</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Резервы социально-экономического развития</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городского поселения «Борзинское»</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lastRenderedPageBreak/>
        <w:t>Природные ресурсы. </w:t>
      </w:r>
      <w:r w:rsidRPr="00657437">
        <w:rPr>
          <w:rFonts w:ascii="Arial" w:eastAsia="Times New Roman" w:hAnsi="Arial" w:cs="Arial"/>
          <w:color w:val="666666"/>
          <w:sz w:val="18"/>
          <w:szCs w:val="18"/>
          <w:lang w:eastAsia="ru-RU"/>
        </w:rPr>
        <w:t>На территории городского поселения «Борзинское» есть возможность добычи общераспространенных полезных ископаемых (песок, щебень, прочие).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Трудовые ресурсы. </w:t>
      </w:r>
      <w:r w:rsidRPr="00657437">
        <w:rPr>
          <w:rFonts w:ascii="Arial" w:eastAsia="Times New Roman" w:hAnsi="Arial" w:cs="Arial"/>
          <w:color w:val="666666"/>
          <w:sz w:val="18"/>
          <w:szCs w:val="18"/>
          <w:lang w:eastAsia="ru-RU"/>
        </w:rPr>
        <w:t>Доля трудоспособного населения составляет более половины от общей численности населения.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Самыми крупными работодателями в городе Борзя является филиал ОАО «РЖД» - «Забайкальской железной дороги», предприятия коммунального комплекса, предприятия пищевой промышленности, предприятия потребительского рынка.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По данным ИФНС №5  на 01.01.2015 года зарегистрировано 708 индивидуальных предпринимателей,  283  юридических лиц, которыми в 2014 году создано 214 дополнительных рабочих мест.</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numPr>
          <w:ilvl w:val="0"/>
          <w:numId w:val="7"/>
        </w:numPr>
        <w:shd w:val="clear" w:color="auto" w:fill="F5F5F5"/>
        <w:spacing w:after="0" w:line="240" w:lineRule="auto"/>
        <w:ind w:left="480"/>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Приоритетные направления социально-экономического развития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4.1 Приоритетные направления социального развития</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социально-экономического развития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демографическое развитие;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содействие обеспечению жильем населения;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содействие индивидуальному строительству, выделение земельных участков для физических лиц, в том числе посредством аукциона;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обеспечение доступности социальных услуг (образование, здравоохранение, социальная защита и т.д.) населению;</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развитие транспортной инфраструктуры;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улучшение благоустройства городского поселения,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обеспечение качественной и бесперебойной работы жилищно-коммунального комплекса; модернизация и комплексное развитие инфраструктуры жилищно-коммунального комплекса, строительство и реконструкция объектов инфраструктуры ЖКХ (очистные сооружения, модульные котельные, сети водо- и теплоснабжения, прочее).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4.2 Приоритетные направления экономического развития</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социально-экономического развития «Борзинское»</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развитие существующих, обрабатывающих производств пищевой промышленности, путем модернизации производства, расширения производства;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развитие промышленного производства строительных материалов: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создание благоприятных условий для развития малого и среднего бизнеса;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обеспечение энергосбережения в бюджетных учреждениях;</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эффективное планирование бюджета.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4.3. Приоритетные направления пространственного (градостроительного) развития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Для перспективного пространственного развития городского поселения был разработан генплан городского поселения «Борзинское», который и определит приоритетные направления, в которых будет развиваться город.</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генплане нашли отражение развитие социальной инфраструктуры, инфраструктуры ЖКХ (строительство магистральных сетей, реконструкция водоснабжения, строительство сооружений, полигона ТБО).</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Были выделены функциональные зоны, предназначенные для размещения: объектов экономической деятельности, жилья, объектов социальной инфраструктуры, головных сооружений инженерной инфраструктуры, других объектов капитального строительства.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Функциональная зона жилой застройки: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Наряду с усадебной застройкой планируется размещение домов средней этажности и высокоэтажные многоквартирные дома.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целях развития социальной сферы, размещение объектов социальной инфраструктуры поселенческого значения планируется в общественно- деловых функциональных зонах.</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Определено место для вывоза твердых бытовых отходов.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tLeast"/>
        <w:outlineLvl w:val="0"/>
        <w:rPr>
          <w:rFonts w:ascii="Arial" w:eastAsia="Times New Roman" w:hAnsi="Arial" w:cs="Arial"/>
          <w:color w:val="666666"/>
          <w:kern w:val="36"/>
          <w:sz w:val="24"/>
          <w:szCs w:val="24"/>
          <w:lang w:eastAsia="ru-RU"/>
        </w:rPr>
      </w:pPr>
      <w:r w:rsidRPr="00657437">
        <w:rPr>
          <w:rFonts w:ascii="Arial" w:eastAsia="Times New Roman" w:hAnsi="Arial" w:cs="Arial"/>
          <w:color w:val="666666"/>
          <w:kern w:val="36"/>
          <w:sz w:val="24"/>
          <w:szCs w:val="24"/>
          <w:lang w:eastAsia="ru-RU"/>
        </w:rPr>
        <w:t>5. СРЕДНЕСРОЧНЫЙ ПЛАН СОЦИАЛЬНО-ЭКОНОМИЧЕСКОГО РАЗВИТИЯ ГОРОДСКОГО ПОСЕЛЕнИЯ «БОРЗИНСКОЕ» НА 2016-2020 ГОДЫ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5.1 Основные проблемы городского поселения «Борзинское»</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Основные проблемы, препятствующие реализации выбранных приоритетов социально-экономического развития поселения и требующие решения в среднесрочном периоде: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снижение численности постоянного населения, за счет миграции трудовых ресурсов;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скрытая безработица;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увеличение доли ветхого и аварийного жилья в поселении приводят к ежегодному увеличению очереди на получение муниципального жилья;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проблемы водоснабжения, теплоснабжения отдельных территорий поселения;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lastRenderedPageBreak/>
        <w:t>недостаточная оснащенность специальной техникой предприятий коммунального комплекса (обеспеченность составляет 89,1 %);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неэффективное энергопотребление в бюджетных учреждениях (отсутствуют приборы учета холодной воды, тепловой энергии);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низкий уровень благоустройства, озеленения и освещения поселения;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материально-техническое состояние учреждений и объектов социальной сферы не соответствует современным требованиям;</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недостаточная обеспеченность объектами образования, в том числе учреждениями дошкольного образования;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невысокий уровень предпринимательской активности в сфере производства, переработки, оказания бытовых услуг населению;</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недостаточно развитый промышленно-производственный потенциал;</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высокая степень износа основных фондов в промышленности, жилищно-коммунальном хозяйстве;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невысокий уровень инвестиционной активности организаций поселения;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недостаточная обеспеченность жильем, в том числе, доступным, недорогим для малообеспеченных семей с низкими доходами;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высокий уровень старения и износа транспортных коммуникаций, требующих регулярной реконструкции, низкий технический уровень дорог;</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недостаточная обеспеченность дорогами с твердым покрытием (12,7 %) от общего объема дорог общего пользования;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сокращается уровень площадей озеленения в поселении;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наличие большого количества несанкционированных свалок на территории поселения.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5.2 Цели и задачи на среднесрочный период</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Основная цель среднесрочного периода развития поселения – это обеспечение улучшения качества жизни населения городского поселения «Борзинское» на основе устойчивого развития экономики.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Одной из стратегических целей развития городского поселения является формирование благоприятного социального климата, включающего развитие образовательной сферы, сферы досуга, системы здравоохранения и социальной защиты.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i/>
          <w:iCs/>
          <w:color w:val="666666"/>
          <w:sz w:val="18"/>
          <w:szCs w:val="18"/>
          <w:lang w:eastAsia="ru-RU"/>
        </w:rPr>
        <w:t>Для их достижения разработан план мероприятий социально-экономического развития городского поселения «Борзинское» до 2020 года (Приложение № 1 ).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Развитие системы образования  городского поселения</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«Борзинское»</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Развитие системы образования является неотъемлемым условием устойчивого и динамичного развития экономики городского поселения. В этой связи, можно определить следующие цели и задачи совершенствования системы образования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Цель:</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повышение качества образования на всех уровнях и ступенях, способствующего духовному, физическому и интеллектуальному развитию личности.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Достижение данной цели возможно на основе решения следующих задач:</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формирования и реализации экономических механизмов, обеспечивающих систему образования финансовыми, материально-техническими, информационными ресурсами;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восстановления статуса воспитательной работы в образовательных учреждениях;</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развития научно-исследовательской, опытно-экспериментальной деятельности в системе образования, направленной на повышение качества образования;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разработки комплексных мер по социальной поддержке работников муниципальной системы образования;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бережного отношения к традициям образовательных учреждений, сохранения специфики и положительного опыта;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создания климата доверия к муниципальной системе образования со стороны различных социальных партнеров.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Обобщающим результатом станет сохранение и развитие муниципальной системы образования, создание правовой базы ее развития, реформа всех уровней образования, обеспечение самодостаточного финансирования деятельности образовательных учреждений в интересах населения Борзинского поселения.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Программными мероприятиями предусмотрены следующие направления развития системы образования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Ожидаемые результаты: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Развитие системы образования городского поселения «Борзинское» будет производиться на основе программ развития системы образования города.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строительство ДОУ, введение дополнительных 470 мест в функционирующих зданиях;</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    увеличению охвата дошкольным образованием детей от 1 года до 7 лет до 58 %,  детей старшего  дошкольного возраста (дошкольная подготовка) до 71 %;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укрепление материально-технической базы дошкольных  образовательных учреждений;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создание муниципальной системы выявления, развития и адресной поддержки одаренных детей;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увеличение количества победителей краевых конкурсных мероприятий на 20%, общероссийских на 8%.</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снижение случаев травматизма в муниципальных образовательных учреждениях;</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обеспечение квалифицированными педагогическими и руководящими кадрами образовательные учреждения;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lastRenderedPageBreak/>
        <w:t>- увеличить приток и закрепление молодых специалистов в образовательных учреждениях;</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создание всех необходимых условий для детей с ограниченными возможностями здоровья и детей – инвалидов.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 создание  условий, направленных  на  сохранение, стабилизацию  и  развитие  системы  организации  летнего  отдыха, оздоровления, занятости  детей  и подростков.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Развитие здравоохранения в городском поселении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Целью</w:t>
      </w:r>
      <w:r w:rsidRPr="00657437">
        <w:rPr>
          <w:rFonts w:ascii="Arial" w:eastAsia="Times New Roman" w:hAnsi="Arial" w:cs="Arial"/>
          <w:color w:val="666666"/>
          <w:sz w:val="18"/>
          <w:szCs w:val="18"/>
          <w:lang w:eastAsia="ru-RU"/>
        </w:rPr>
        <w:t> </w:t>
      </w:r>
      <w:r w:rsidRPr="00657437">
        <w:rPr>
          <w:rFonts w:ascii="Arial" w:eastAsia="Times New Roman" w:hAnsi="Arial" w:cs="Arial"/>
          <w:b/>
          <w:bCs/>
          <w:color w:val="666666"/>
          <w:sz w:val="18"/>
          <w:szCs w:val="18"/>
          <w:lang w:eastAsia="ru-RU"/>
        </w:rPr>
        <w:t>развития системы здравоохранения является</w:t>
      </w:r>
      <w:r w:rsidRPr="00657437">
        <w:rPr>
          <w:rFonts w:ascii="Arial" w:eastAsia="Times New Roman" w:hAnsi="Arial" w:cs="Arial"/>
          <w:color w:val="666666"/>
          <w:sz w:val="18"/>
          <w:szCs w:val="18"/>
          <w:lang w:eastAsia="ru-RU"/>
        </w:rPr>
        <w:t> сохранение и укрепление здоровья населения, повышение качества медицинской помощи населению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В этой связи, можно выделить следующие задачи в области здравоохранения: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реализация государственной социальной политики по охране здоровья населения с комплексом политических, экономических, экологических, технологических, правовых, социальных, медицинских, санитарно-гигиенических, противоэпидемических мер, направленных на создание благоприятных условий жизнедеятельности, сохранение и укрепление физического и психического здоровья, обеспечение качества и продолжительности активной жизни;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 оптимизация ресурсов здравоохранения, развитие внебюджетного здравоохранения;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совершенствование системы здравоохранения города, целенаправленное развитие наиболее приоритетных направлений (материнство и детство; снижение заболеваемости и профилактика социально-значимых заболеваний; усиление работы по медицинской профилактике, раннее выявление заболеваний; повышение качества и эффективности диспансеризации населения).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целях повышения качества и эффективности здравоохранения будут активно использованы методы и средства стандартизации, процедуры лицензирования, сертификации и аккредитации.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сфере здравоохранения на период 2016-2020гг. предусмотрена реализация мероприятий по кадровым вопросам, капитальному ремонту зданий больницы, обеспечению  медицинским оборудованием.</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В ходе реализации предложенных мероприятий ожидаемые результаты: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повышение продолжительности жизни населения;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снижение уровня госпитализации в стационаре;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стабилизация показателей заболеваемости  по болезням;</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увеличение доступности высокотехнологических видов медицинской помощи для всех слоев населения;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повышение  качества и эффективности медицинской помощи.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Развитие культуры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В рамках обозначенного стратегического направления планируется развитие культурного потенциала городского поселения «Борзинское», укрепление материальной базы учреждений культуры,  решение кадровых вопросов в деятельности учреждений культуры; создание условий для отдыха в парковых зонах городского поселения,  развитие направлений в области художественного творчества, народного творчества и культурно-досуговой деятельности, поддержке молодых дарований.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Цель </w:t>
      </w:r>
      <w:r w:rsidRPr="00657437">
        <w:rPr>
          <w:rFonts w:ascii="Arial" w:eastAsia="Times New Roman" w:hAnsi="Arial" w:cs="Arial"/>
          <w:color w:val="666666"/>
          <w:sz w:val="18"/>
          <w:szCs w:val="18"/>
          <w:lang w:eastAsia="ru-RU"/>
        </w:rPr>
        <w:t>направления  развития  культуры городского поселения «Борзинское» – совершенствование и расширение  инфраструктуры культурно-досуговой сферы поселения, способствующей повышению культурного уровня населения,  удовлетворение культурных потребностей жителей  поселения посредством повышения квалификационного уровня работников культурно-досуговой сферы.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Реализация поставленной цели предполагает решение следующих задач:</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1)                расширение возможности доступа всех социальных слоев населения к историко-культурным ценностям;</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2)                модернизацию, техническое оснащение учреждений культуры в целях повышения качества обслуживания населения поселения, а также содействие в укреплении  и развитии их материальной базы.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3)      переподготовка, обучение и повышение квалификации персонала учреждений культуры;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4)     привлечение инвестиций в сферу культуры.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Ожидаемые результаты: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повышение качества предоставляемых услуг в сфере культуры;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формирование более высокого культурного уровня жителей поселения;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повышение имиджа работников культурной сферы;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снижение текучести кадров.</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Развитие физической культуры и спорта городского поселения «Борзинское»</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i/>
          <w:iCs/>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Целью программы является </w:t>
      </w:r>
      <w:r w:rsidRPr="00657437">
        <w:rPr>
          <w:rFonts w:ascii="Arial" w:eastAsia="Times New Roman" w:hAnsi="Arial" w:cs="Arial"/>
          <w:color w:val="666666"/>
          <w:sz w:val="18"/>
          <w:szCs w:val="18"/>
          <w:lang w:eastAsia="ru-RU"/>
        </w:rPr>
        <w:t>создание условий обеспечивающих возможность для жителей городского поселения «Борзинское» вести здоровый образ жизни, систематически  заниматься физической культурой и спортом, получить доступ к развитой спортивной инфраструктуре.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Достижение  заданной цели будет обеспечено путем реализации следующих мероприятий: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развитие материально-технической базы объектов физической культуры и спорта;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развитие массового спорта,  физкультурно-оздоровительная работа среди населения, развитие адаптивной физической культуры для инвалидов и людей с ограниченными возможностями.</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Развитие материально-технической базы объектов физической культуры и спорта на территории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lastRenderedPageBreak/>
        <w:t>Цель проекта</w:t>
      </w:r>
      <w:r w:rsidRPr="00657437">
        <w:rPr>
          <w:rFonts w:ascii="Arial" w:eastAsia="Times New Roman" w:hAnsi="Arial" w:cs="Arial"/>
          <w:color w:val="666666"/>
          <w:sz w:val="18"/>
          <w:szCs w:val="18"/>
          <w:lang w:eastAsia="ru-RU"/>
        </w:rPr>
        <w:t> – повышение уровня материально-технической обеспеченности объектов физической культуры и спорта с целью  привлечения населения  городского поселения «Борзинское»  для занятия физкультурой и спортом.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Задачи проекта: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1)         привлечение инвестиций для укрепления материально-технической базы объектов физической культуры и спорта;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2)         обеспечение безопасности спортивных сооружений;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3)         активизация заинтересованности населения в спортивных мероприятиях.</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Основные направления проекта: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–совершенствование материально-технической базы объектов физической культуры и спорта;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строительство спортивного корпуса и  плоскостных сооружений;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обеспечение объектов физической культуры  и спорта необходимым инвентарем.</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Ожидаемые результаты от реализации проекта: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расширение  количества объектов физической культуры и спорта;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 укрепление материально-технической базы  объектов физической культуры и спорта;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повышение заинтересованности населения в спорте;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увеличение численности населения, занимающего физической культурой и спортом.</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Развитие массового спорта, физкультурно-оздоровительная работа среди населения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Цель проекта – </w:t>
      </w:r>
      <w:r w:rsidRPr="00657437">
        <w:rPr>
          <w:rFonts w:ascii="Arial" w:eastAsia="Times New Roman" w:hAnsi="Arial" w:cs="Arial"/>
          <w:color w:val="666666"/>
          <w:sz w:val="18"/>
          <w:szCs w:val="18"/>
          <w:lang w:eastAsia="ru-RU"/>
        </w:rPr>
        <w:t>создание условий для развития массового спорта, доступности занятиями физической культурой и спортом различных категорий жителей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Задачи проекта:</w:t>
      </w:r>
      <w:r w:rsidRPr="00657437">
        <w:rPr>
          <w:rFonts w:ascii="Arial" w:eastAsia="Times New Roman" w:hAnsi="Arial" w:cs="Arial"/>
          <w:color w:val="666666"/>
          <w:sz w:val="18"/>
          <w:szCs w:val="18"/>
          <w:lang w:eastAsia="ru-RU"/>
        </w:rPr>
        <w:t> формирование здорового образа жизни и активного отдыха населения городского поселения «Борзинское».</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Ожидаемые результаты от реализации проекта: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повышение заинтересованности населения в спорте;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увеличение численности населения, занимающего  массовой физической культурой и спортом.</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Обеспечение пожарной безопасности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Цель Программы: создание и обеспечение необходимых условий для повышения пожарной безопасности городского поселения, обеспечение благоприятных условий для функционирования добровольной пожарной охраны,  защищенности граждан, организаций от пожаров, предупреждения и смягчения их последствий, а также повышение степени готовности всех сил и средств для тушения пожаров.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Задачи Программы: защита жизни и здоровья граждан, организация обучения мерам пожарной безопасности и пропаганда пожарно-технических знаний, оснащение спецоборудованием и спецодеждой, социальное и экономическое стимулирование участия граждан и организаций в добровольной пожарной охране, в т.ч. участия в борьбе с пожарами.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Разработанные мероприятия  Программы по обеспечению  пожарной безопасности городского поселения «Борзинское»  позволят решить вопросы по ликвидации пожаров в кротчайшие сроки без наступления тяжких последствий, снижение общего количества пожаров и гибели людей, повышение уровня пожарной безопасности и обеспечение оптимального реагирования на угрозы возникновения пожаров со стороны населения; снижение числа травмированных и пострадавших людей на пожарах в результате правильных действий при обнаружении пожаров и эвакуации, участие общественности в профилактических мероприятиях по предупреждению пожаров.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Развитие промышленности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Промышленность, в виде пищевой промышленности занимает значимое место в экономике городского поселения. План социально-экономического развития городского поселения ориентирован на увеличение темпов роста промышленного производства одновременно с увеличением доли добавленной стоимости в выпуске, имеющей оптимальную структуру как с точки зрения устойчивого развития промышленности, так и в социальном аспекте.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Обозначенная цель может быть представлена комплексом подцелей, а именно:</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увеличение темпов роста производства продукции в промышленности;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увеличение доли безубыточных предприятий.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Для достижения заданных планом целей необходимо решение следующих задач:</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 эффективное использование рынка финансовых инструментов (в сфере лизинга, кредитования, субсидирования и т.д.);</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 повышение эффективности использования топливно-энергетических ресурсов и ресурсосбережение;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i/>
          <w:iCs/>
          <w:color w:val="666666"/>
          <w:sz w:val="18"/>
          <w:szCs w:val="18"/>
          <w:lang w:eastAsia="ru-RU"/>
        </w:rPr>
        <w:t>          - </w:t>
      </w:r>
      <w:r w:rsidRPr="00657437">
        <w:rPr>
          <w:rFonts w:ascii="Arial" w:eastAsia="Times New Roman" w:hAnsi="Arial" w:cs="Arial"/>
          <w:color w:val="666666"/>
          <w:sz w:val="18"/>
          <w:szCs w:val="18"/>
          <w:lang w:eastAsia="ru-RU"/>
        </w:rPr>
        <w:t>повышение эффективности управления муниципальным имуществом в промышленности;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участие в реализации региональных программ, разработка и реализация отраслевых программ в рамках городского поселения;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разработка и реализация нормативных актов.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Основные направления и мероприятия развития промышленности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поддержка и приоритет развития пищевой промышленности, промышленности строительных материалов;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стимулирование инвестиционных проектов по освоению конкурентоспособной продукции;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поддержка модернизации промышленности.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Ожидаемые результаты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lastRenderedPageBreak/>
        <w:t>Основным результатом проводимых мероприятий должен стать рост производства промышленной продукции, кроме того ожи</w:t>
      </w:r>
      <w:r w:rsidRPr="00657437">
        <w:rPr>
          <w:rFonts w:ascii="Arial" w:eastAsia="Times New Roman" w:hAnsi="Arial" w:cs="Arial"/>
          <w:i/>
          <w:iCs/>
          <w:color w:val="666666"/>
          <w:sz w:val="18"/>
          <w:szCs w:val="18"/>
          <w:lang w:eastAsia="ru-RU"/>
        </w:rPr>
        <w:t>дается</w:t>
      </w:r>
      <w:r w:rsidRPr="00657437">
        <w:rPr>
          <w:rFonts w:ascii="Arial" w:eastAsia="Times New Roman" w:hAnsi="Arial" w:cs="Arial"/>
          <w:color w:val="666666"/>
          <w:sz w:val="18"/>
          <w:szCs w:val="18"/>
          <w:lang w:eastAsia="ru-RU"/>
        </w:rPr>
        <w:t> изменение доли обрабатывающей отрасли в промышленности.</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Развитие малого предпринимательства</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Малое предпринимательство обладает стабилизирующим эффектом для экономики – это гибкость и моментальная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Цели: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создание условий, стимулирующих граждан к осуществлению самостоятельной предпринимательской деятельности;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решение социально-трудовых проблем, в том числе связанных с созданием дополнительных рабочих мест, обеспечением социальных гарантий;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увеличение вклада малых и средних предприятий в валовый региональный продукт и доходы бюджета;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повышение уровня благосостояния граждан;</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дальнейшее социально-экономическое развитие города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Повышение благосостояния граждан и формирование экономически активного среднего класса, обеспечение устойчивого социально-экономического развития городского поселения «Борзинское», увеличение удельного веса малого бизнеса в экономике города является одной из приоритетных задач, решаемых на пути к росту экономического потенциала города.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Кроме того, к задачам планирования по данному стратегическому направлению необходимо отнести следующие: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развитие существующих и внедрение новых форм поддержки малого и среднего предпринимательства;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создание правовых, экономических и организационных условий для  развития бизнеса;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развитие системы кредитования субъектов малого и среднего предпринимательства;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-оказание содействия в продвижении продукции, товаров и услуг, выпускаемых субъектами малого и среднего предпринимательства на рынки;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-развитие системы информационно-консультационных услуг для субъектов малого и среднего предпринимательства;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-создание системы стимулов для органов местного самоуправления  по реализации мероприятий поддержки и развития субъектов малого и среднего предпринимательства;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-привлечение малого и среднего предпринимательства для выполнения государственных и муниципальных заказов;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обеспечение социальной защиты занятых в сфере малого бизнеса.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Перечень основных мероприятий программы: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-информационная и консультационная поддержка малого и среднего бизнеса;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повышение эффективности использования существующей и создание необходимой инфраструктуры поддержки предпринимательства;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-организация поддержки прогрессивных кредитно-финансовых механизмов;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разработка и внедрение механизмов социальной защиты и охраны труда в сфере малого предпринимательства;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-содействие выставочно-ярмарочной деятельности;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-обучение и подготовка кадров для малого и среднего бизнеса;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-создание положительного имиджа малого и среднего предпринимательства.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Ожидаемые конечные результаты реализации  программы: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увеличение числа индивидуальных предпринимателей;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увеличение числа рабочих мест;</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увеличение оборота малых и средних предприятий;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увеличение объема налоговых отчислений субъектами малого и среднего предпринимательства в бюджет городского поселения;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увеличение числа малых и средних предприятий, занимающихся разработкой новых видов продукции и услуг, использующих новые технологии;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увеличение доли продукции, работ и услуг местного производства;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продолжение работы по созданию условий для обеспечения занятости, в том числе молодежи и незащищенных слоев населения, за счет увеличения количества рабочих мест на действующих и вновь создаваемых предприятиях;</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повышение уровня заработной платы  работников, занятых в малом и среднем предпринимательстве;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повышение общественного статуса предпринимательской деятельности и социальной ответственности субъектов малого и среднего предпринимательства.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Развитие жилищно-коммунального хозяйства и инженерной инфраструктуры</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Основной целью развития жилищно-коммунального  хозяйства городского поселения «Борзинское» является обеспечение выполнения стандартов качества условий проживания населения и предоставляемых жилищно-коммунальных услуг при оптимальных расходах.</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Переселение граждан из аварийного жилищного фонда</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lastRenderedPageBreak/>
        <w:t>Основными целями программы являются: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финансовое и организационное обеспечение переселения граждан из аварийных многоквартирных  домов, расположенных на территории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развитие малоэтажного жилищного строительства на территории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В рамках реализации программы необходимо решить следующие задачи: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уменьшить долю аварийного жилищного фонда на территории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осуществить строительство малоэтажных жилых домов, необходимых для переселения граждан городского поселения «Борзинское» из аварийного жилищного фонда.</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r w:rsidRPr="00657437">
        <w:rPr>
          <w:rFonts w:ascii="Arial" w:eastAsia="Times New Roman" w:hAnsi="Arial" w:cs="Arial"/>
          <w:color w:val="666666"/>
          <w:sz w:val="18"/>
          <w:szCs w:val="18"/>
          <w:lang w:eastAsia="ru-RU"/>
        </w:rPr>
        <w:t>Таблица 16</w:t>
      </w:r>
    </w:p>
    <w:tbl>
      <w:tblPr>
        <w:tblW w:w="96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
        <w:gridCol w:w="2275"/>
        <w:gridCol w:w="1402"/>
        <w:gridCol w:w="891"/>
        <w:gridCol w:w="1214"/>
        <w:gridCol w:w="1346"/>
        <w:gridCol w:w="885"/>
        <w:gridCol w:w="885"/>
        <w:gridCol w:w="938"/>
        <w:gridCol w:w="967"/>
      </w:tblGrid>
      <w:tr w:rsidR="00657437" w:rsidRPr="00657437" w:rsidTr="00657437">
        <w:trPr>
          <w:tblCellSpacing w:w="0" w:type="dxa"/>
        </w:trPr>
        <w:tc>
          <w:tcPr>
            <w:tcW w:w="390" w:type="dxa"/>
            <w:vMerge w:val="restart"/>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п/п</w:t>
            </w:r>
          </w:p>
        </w:tc>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Адрес МКД</w:t>
            </w:r>
          </w:p>
        </w:tc>
        <w:tc>
          <w:tcPr>
            <w:tcW w:w="615" w:type="dxa"/>
            <w:vMerge w:val="restart"/>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Планируемая дата переселения</w:t>
            </w:r>
          </w:p>
        </w:tc>
        <w:tc>
          <w:tcPr>
            <w:tcW w:w="555" w:type="dxa"/>
            <w:vMerge w:val="restart"/>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жителей всего</w:t>
            </w:r>
          </w:p>
        </w:tc>
        <w:tc>
          <w:tcPr>
            <w:tcW w:w="765" w:type="dxa"/>
            <w:vMerge w:val="restart"/>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Общая площадь жилых помещений МКД</w:t>
            </w:r>
          </w:p>
        </w:tc>
        <w:tc>
          <w:tcPr>
            <w:tcW w:w="615" w:type="dxa"/>
            <w:vMerge w:val="restart"/>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Количество расселяемых жилых помещений</w:t>
            </w:r>
          </w:p>
        </w:tc>
        <w:tc>
          <w:tcPr>
            <w:tcW w:w="4695" w:type="dxa"/>
            <w:gridSpan w:val="4"/>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Стоимость переселения граждан</w:t>
            </w:r>
          </w:p>
        </w:tc>
      </w:tr>
      <w:tr w:rsidR="00657437" w:rsidRPr="00657437" w:rsidTr="006574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p>
        </w:tc>
        <w:tc>
          <w:tcPr>
            <w:tcW w:w="1170" w:type="dxa"/>
            <w:vMerge w:val="restart"/>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всего</w:t>
            </w:r>
          </w:p>
        </w:tc>
        <w:tc>
          <w:tcPr>
            <w:tcW w:w="3525" w:type="dxa"/>
            <w:gridSpan w:val="3"/>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 том числе</w:t>
            </w:r>
          </w:p>
        </w:tc>
      </w:tr>
      <w:tr w:rsidR="00657437" w:rsidRPr="00657437" w:rsidTr="006574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p>
        </w:tc>
        <w:tc>
          <w:tcPr>
            <w:tcW w:w="12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за счет средств Фонда</w:t>
            </w:r>
          </w:p>
        </w:tc>
        <w:tc>
          <w:tcPr>
            <w:tcW w:w="12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за счет средств бюджета РФ</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за счет средств местного бюджета</w:t>
            </w:r>
          </w:p>
        </w:tc>
      </w:tr>
      <w:tr w:rsidR="00657437" w:rsidRPr="00657437" w:rsidTr="006574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чел.</w:t>
            </w:r>
          </w:p>
        </w:tc>
        <w:tc>
          <w:tcPr>
            <w:tcW w:w="76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кв.м.</w:t>
            </w:r>
          </w:p>
        </w:tc>
        <w:tc>
          <w:tcPr>
            <w:tcW w:w="61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ед.</w:t>
            </w:r>
          </w:p>
        </w:tc>
        <w:tc>
          <w:tcPr>
            <w:tcW w:w="11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тыс.руб.</w:t>
            </w:r>
          </w:p>
        </w:tc>
        <w:tc>
          <w:tcPr>
            <w:tcW w:w="12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тыс.руб.</w:t>
            </w:r>
          </w:p>
        </w:tc>
        <w:tc>
          <w:tcPr>
            <w:tcW w:w="12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тыс.руб.</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тыс.руб.</w:t>
            </w:r>
          </w:p>
        </w:tc>
      </w:tr>
      <w:tr w:rsidR="00657437" w:rsidRPr="00657437" w:rsidTr="00657437">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98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ул.Учанина, д.1</w:t>
            </w:r>
          </w:p>
        </w:tc>
        <w:tc>
          <w:tcPr>
            <w:tcW w:w="61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2016</w:t>
            </w:r>
          </w:p>
        </w:tc>
        <w:tc>
          <w:tcPr>
            <w:tcW w:w="55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45</w:t>
            </w:r>
          </w:p>
        </w:tc>
        <w:tc>
          <w:tcPr>
            <w:tcW w:w="76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669,8</w:t>
            </w:r>
          </w:p>
        </w:tc>
        <w:tc>
          <w:tcPr>
            <w:tcW w:w="61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16</w:t>
            </w:r>
          </w:p>
        </w:tc>
        <w:tc>
          <w:tcPr>
            <w:tcW w:w="11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21 118,8</w:t>
            </w:r>
          </w:p>
        </w:tc>
        <w:tc>
          <w:tcPr>
            <w:tcW w:w="12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10 597,4</w:t>
            </w:r>
          </w:p>
        </w:tc>
        <w:tc>
          <w:tcPr>
            <w:tcW w:w="12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10 521,4</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0,00</w:t>
            </w:r>
          </w:p>
        </w:tc>
      </w:tr>
      <w:tr w:rsidR="00657437" w:rsidRPr="00657437" w:rsidTr="00657437">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98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ул.Железнодорожная, д.10</w:t>
            </w:r>
          </w:p>
        </w:tc>
        <w:tc>
          <w:tcPr>
            <w:tcW w:w="61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2016</w:t>
            </w:r>
          </w:p>
        </w:tc>
        <w:tc>
          <w:tcPr>
            <w:tcW w:w="55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w:t>
            </w:r>
          </w:p>
        </w:tc>
        <w:tc>
          <w:tcPr>
            <w:tcW w:w="76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230,6</w:t>
            </w:r>
          </w:p>
        </w:tc>
        <w:tc>
          <w:tcPr>
            <w:tcW w:w="61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w:t>
            </w:r>
          </w:p>
        </w:tc>
        <w:tc>
          <w:tcPr>
            <w:tcW w:w="11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7 270,8</w:t>
            </w:r>
          </w:p>
        </w:tc>
        <w:tc>
          <w:tcPr>
            <w:tcW w:w="12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3 648,5</w:t>
            </w:r>
          </w:p>
        </w:tc>
        <w:tc>
          <w:tcPr>
            <w:tcW w:w="12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3 622,3</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0,00</w:t>
            </w:r>
          </w:p>
        </w:tc>
      </w:tr>
      <w:tr w:rsidR="00657437" w:rsidRPr="00657437" w:rsidTr="00657437">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c>
          <w:tcPr>
            <w:tcW w:w="198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пер.Диспетчерский, д.7</w:t>
            </w:r>
          </w:p>
        </w:tc>
        <w:tc>
          <w:tcPr>
            <w:tcW w:w="61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2016</w:t>
            </w:r>
          </w:p>
        </w:tc>
        <w:tc>
          <w:tcPr>
            <w:tcW w:w="55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14</w:t>
            </w:r>
          </w:p>
        </w:tc>
        <w:tc>
          <w:tcPr>
            <w:tcW w:w="76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253,0</w:t>
            </w:r>
          </w:p>
        </w:tc>
        <w:tc>
          <w:tcPr>
            <w:tcW w:w="61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w:t>
            </w:r>
          </w:p>
        </w:tc>
        <w:tc>
          <w:tcPr>
            <w:tcW w:w="11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7 977,1</w:t>
            </w:r>
          </w:p>
        </w:tc>
        <w:tc>
          <w:tcPr>
            <w:tcW w:w="12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4 002,9</w:t>
            </w:r>
          </w:p>
        </w:tc>
        <w:tc>
          <w:tcPr>
            <w:tcW w:w="12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3 974,2</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0,00</w:t>
            </w:r>
          </w:p>
        </w:tc>
      </w:tr>
      <w:tr w:rsidR="00657437" w:rsidRPr="00657437" w:rsidTr="00657437">
        <w:trPr>
          <w:tblCellSpacing w:w="0" w:type="dxa"/>
        </w:trPr>
        <w:tc>
          <w:tcPr>
            <w:tcW w:w="3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w:t>
            </w:r>
          </w:p>
        </w:tc>
        <w:tc>
          <w:tcPr>
            <w:tcW w:w="198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ул.Победы, д.19</w:t>
            </w:r>
          </w:p>
        </w:tc>
        <w:tc>
          <w:tcPr>
            <w:tcW w:w="61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2016</w:t>
            </w:r>
          </w:p>
        </w:tc>
        <w:tc>
          <w:tcPr>
            <w:tcW w:w="55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w:t>
            </w:r>
          </w:p>
        </w:tc>
        <w:tc>
          <w:tcPr>
            <w:tcW w:w="76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221,7</w:t>
            </w:r>
          </w:p>
        </w:tc>
        <w:tc>
          <w:tcPr>
            <w:tcW w:w="61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w:t>
            </w:r>
          </w:p>
        </w:tc>
        <w:tc>
          <w:tcPr>
            <w:tcW w:w="11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6 990,2</w:t>
            </w:r>
          </w:p>
        </w:tc>
        <w:tc>
          <w:tcPr>
            <w:tcW w:w="12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3 507,7</w:t>
            </w:r>
          </w:p>
        </w:tc>
        <w:tc>
          <w:tcPr>
            <w:tcW w:w="12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3 482,5</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0,00</w:t>
            </w:r>
          </w:p>
        </w:tc>
      </w:tr>
      <w:tr w:rsidR="00657437" w:rsidRPr="00657437" w:rsidTr="00657437">
        <w:trPr>
          <w:tblCellSpacing w:w="0" w:type="dxa"/>
        </w:trPr>
        <w:tc>
          <w:tcPr>
            <w:tcW w:w="2985" w:type="dxa"/>
            <w:gridSpan w:val="3"/>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Итого</w:t>
            </w:r>
          </w:p>
        </w:tc>
        <w:tc>
          <w:tcPr>
            <w:tcW w:w="55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90</w:t>
            </w:r>
          </w:p>
        </w:tc>
        <w:tc>
          <w:tcPr>
            <w:tcW w:w="76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1375,1</w:t>
            </w:r>
          </w:p>
        </w:tc>
        <w:tc>
          <w:tcPr>
            <w:tcW w:w="61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35</w:t>
            </w:r>
          </w:p>
        </w:tc>
        <w:tc>
          <w:tcPr>
            <w:tcW w:w="11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43 356,9</w:t>
            </w:r>
          </w:p>
        </w:tc>
        <w:tc>
          <w:tcPr>
            <w:tcW w:w="12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21 756,5</w:t>
            </w:r>
          </w:p>
        </w:tc>
        <w:tc>
          <w:tcPr>
            <w:tcW w:w="126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21 600,4</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0,00</w:t>
            </w:r>
          </w:p>
        </w:tc>
      </w:tr>
    </w:tbl>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Реализация мероприятий программы по переселению граждан из аварийного жилищного фонда осуществляется путём строительства малоэтажных жилых домов.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Успешная реализация программы обеспечит:</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создание благоприятных условий для наращивания объемов жилищного строительства на территории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сокращение аварийного жилищного фонда на территории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повышение комфортности проживания жителей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улучшение демографической ситуации в городском поселении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Капитальный ремонт общего имущества в многоквартирных домах</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r w:rsidRPr="00657437">
        <w:rPr>
          <w:rFonts w:ascii="Arial" w:eastAsia="Times New Roman" w:hAnsi="Arial" w:cs="Arial"/>
          <w:b/>
          <w:bCs/>
          <w:color w:val="666666"/>
          <w:sz w:val="18"/>
          <w:szCs w:val="18"/>
          <w:lang w:eastAsia="ru-RU"/>
        </w:rPr>
        <w:t>Целью Региональной Программы</w:t>
      </w:r>
      <w:r w:rsidRPr="00657437">
        <w:rPr>
          <w:rFonts w:ascii="Arial" w:eastAsia="Times New Roman" w:hAnsi="Arial" w:cs="Arial"/>
          <w:color w:val="666666"/>
          <w:sz w:val="18"/>
          <w:szCs w:val="18"/>
          <w:lang w:eastAsia="ru-RU"/>
        </w:rPr>
        <w:t> капитального ремонта общего имущества в многоквартирных домах, расположенных на территории Забайкальского края является улучшение технического состояния многоквартирных домов, расположенных на территории Забайкальского края, в том числе на территории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r w:rsidRPr="00657437">
        <w:rPr>
          <w:rFonts w:ascii="Arial" w:eastAsia="Times New Roman" w:hAnsi="Arial" w:cs="Arial"/>
          <w:b/>
          <w:bCs/>
          <w:color w:val="666666"/>
          <w:sz w:val="18"/>
          <w:szCs w:val="18"/>
          <w:lang w:eastAsia="ru-RU"/>
        </w:rPr>
        <w:t>Для достижения указанной цели планируется выполнение мероприятий, направленных на решение следующей задачи: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эффективное планирование и организация своевременного  проведения капитального ремонта общего имущества в многоквартирных домах, расположенных на территории Забайкальского края, в том числе на территории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Таблица 17</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9"/>
        <w:gridCol w:w="1886"/>
        <w:gridCol w:w="1074"/>
        <w:gridCol w:w="942"/>
        <w:gridCol w:w="958"/>
        <w:gridCol w:w="974"/>
        <w:gridCol w:w="962"/>
        <w:gridCol w:w="970"/>
      </w:tblGrid>
      <w:tr w:rsidR="00657437" w:rsidRPr="00657437" w:rsidTr="00657437">
        <w:trPr>
          <w:tblCellSpacing w:w="0" w:type="dxa"/>
        </w:trPr>
        <w:tc>
          <w:tcPr>
            <w:tcW w:w="1905" w:type="dxa"/>
            <w:vMerge w:val="restart"/>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Наименование</w:t>
            </w:r>
          </w:p>
        </w:tc>
        <w:tc>
          <w:tcPr>
            <w:tcW w:w="1365" w:type="dxa"/>
            <w:vMerge w:val="restart"/>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Источник финансирования</w:t>
            </w:r>
          </w:p>
        </w:tc>
        <w:tc>
          <w:tcPr>
            <w:tcW w:w="6375" w:type="dxa"/>
            <w:gridSpan w:val="6"/>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Общая площадь</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подлежащая капитальному ремонту по годам</w:t>
            </w:r>
          </w:p>
        </w:tc>
      </w:tr>
      <w:tr w:rsidR="00657437" w:rsidRPr="00657437" w:rsidTr="006574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Всего</w:t>
            </w:r>
          </w:p>
        </w:tc>
        <w:tc>
          <w:tcPr>
            <w:tcW w:w="97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2016</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год</w:t>
            </w:r>
          </w:p>
        </w:tc>
        <w:tc>
          <w:tcPr>
            <w:tcW w:w="103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2017</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год</w:t>
            </w:r>
          </w:p>
        </w:tc>
        <w:tc>
          <w:tcPr>
            <w:tcW w:w="10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2018</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год</w:t>
            </w:r>
          </w:p>
        </w:tc>
        <w:tc>
          <w:tcPr>
            <w:tcW w:w="105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2019</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год</w:t>
            </w:r>
          </w:p>
        </w:tc>
        <w:tc>
          <w:tcPr>
            <w:tcW w:w="108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2020</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год</w:t>
            </w:r>
          </w:p>
        </w:tc>
      </w:tr>
      <w:tr w:rsidR="00657437" w:rsidRPr="00657437" w:rsidTr="00657437">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Капитальный ремонт многоквартирных домов</w:t>
            </w:r>
          </w:p>
        </w:tc>
        <w:tc>
          <w:tcPr>
            <w:tcW w:w="136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Средства собственников</w:t>
            </w:r>
          </w:p>
        </w:tc>
        <w:tc>
          <w:tcPr>
            <w:tcW w:w="114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132787,64</w:t>
            </w:r>
          </w:p>
        </w:tc>
        <w:tc>
          <w:tcPr>
            <w:tcW w:w="97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19138,24</w:t>
            </w:r>
          </w:p>
        </w:tc>
        <w:tc>
          <w:tcPr>
            <w:tcW w:w="103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24399,29</w:t>
            </w:r>
          </w:p>
        </w:tc>
        <w:tc>
          <w:tcPr>
            <w:tcW w:w="10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24947,79</w:t>
            </w:r>
          </w:p>
        </w:tc>
        <w:tc>
          <w:tcPr>
            <w:tcW w:w="105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34499,75</w:t>
            </w:r>
          </w:p>
        </w:tc>
        <w:tc>
          <w:tcPr>
            <w:tcW w:w="108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29802,57</w:t>
            </w:r>
          </w:p>
        </w:tc>
      </w:tr>
    </w:tbl>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результате реализации мероприятий  Программы будут созданы безопасные и благоприятные условия проживания граждан во всех многоквартирных домах, расположенных на территории Забайкальского края, в том числе на территории городского поселения «Борзинское».</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Развитие в сфере теплоснабжения</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lastRenderedPageBreak/>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Состояние системы теплоснабжения имеет ряд проблем, связанные с качеством поставляемой тепловой энергии.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Особо необходимо отметить:</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-недостаточность развития системы теплоснабжения для обеспечения потребителей качественными услугами теплоснабжения на территории городского поселения Борзя, высокая степень износа существующей системы теплоснабжения;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отсутствие общедомовых приборов учета тепловой энергии на многоквартирных домах городского поселения и прибора учета на подающем и обратном трубопроводе на выходе из котельной;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недостаточность оборотных средств на ремонт котельной и тепловых сетей;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 высокая степень износа объектов и инженерных сетей теплоснабжения, что не позволяет предоставлять населению городского поселения «Борзинское» коммунальные услуги надлежащего качества.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Исходя из описания существующих при эксплуатации жилищно-коммунального комплекса городского поселения Борзя проблем,</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основными целями Программы являются: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-обеспечение надежного, бесперебойного и качественного снабжения потребителей городского поселения»Борзинское»;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-обеспечение ресурсосбережения в процессе выработки тепловой энергии;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-снижение степени износа существующих сетей теплоснабжения;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-повышение эффективности деятельности ООО «Коммунальник», направленное   на снижение затрат на выработку тепловой энергии и повышение уровня рентабельности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Для достижения целей Инвестиционной программы предполагается использовать инвестиционные ресурсы для решения следующих основных задач:</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-модернизация на основе современных технологий и материалов объектов системы теплоснабжения в соответствии государственными стандартами качества предоставляемых услуг;</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-ресурсосбережение за счет уменьшения потребления воды на технологические нужды котельной;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-повышение рентабельности;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Финансирование работ по модернизации объектов системы теплоснабжения в период 2016-2018 гг. планируется обеспечить за счет бюджетных средств и инвестиционной надбавки к тарифу на теплоснабжение.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Финансовая потребность на реализацию мероприятий Инвестиционной программы по модернизации объектов системы теплоснабжения составляет 45 822,46 тыс. руб.</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r w:rsidRPr="00657437">
        <w:rPr>
          <w:rFonts w:ascii="Arial" w:eastAsia="Times New Roman" w:hAnsi="Arial" w:cs="Arial"/>
          <w:b/>
          <w:bCs/>
          <w:color w:val="666666"/>
          <w:sz w:val="18"/>
          <w:szCs w:val="18"/>
          <w:lang w:eastAsia="ru-RU"/>
        </w:rPr>
        <w:t>Ожидаемые результаты от реализации мероприятий инвестиционной программы по модернизации системы теплоснабжения: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 надёжное, бесперебойное и качественное снабжение потребителей тепловой энергии;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 ресурсосбережение в процессе выработки тепловой энергии;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-сокращение потерь при поставке коммунальных ресурсов;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-снижение степени износа существующих сетей теплоснабжения;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-предотвращение аварийных ситуаций на объектах и инженерных сетях теплоснабжения;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-повышение эффективности деятельности предприятия, направленное на снижение затрат на выработку тепловой энергии и повышении уровня рентабельности.</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Развитие в сфере водоснабжения и водоотведения</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 целью обеспечения доступности и бесперебойности услуг  водоснабжения и водоотведения на территории городского поселения «Борзинское», в соответствии с нормативными требованиями, по реконструкции и развитию системы водоснабжения и водоотведения разработаны следующие мероприятия: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Водоснабжение: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Реконструкция существующих водозаборных скважин с заменой насосного оборудования;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Строительство водозаборных скважин общей производительностью 5400м</w:t>
      </w:r>
      <w:r w:rsidRPr="00657437">
        <w:rPr>
          <w:rFonts w:ascii="Arial" w:eastAsia="Times New Roman" w:hAnsi="Arial" w:cs="Arial"/>
          <w:color w:val="666666"/>
          <w:sz w:val="18"/>
          <w:szCs w:val="18"/>
          <w:vertAlign w:val="superscript"/>
          <w:lang w:eastAsia="ru-RU"/>
        </w:rPr>
        <w:t>3</w:t>
      </w:r>
      <w:r w:rsidRPr="00657437">
        <w:rPr>
          <w:rFonts w:ascii="Arial" w:eastAsia="Times New Roman" w:hAnsi="Arial" w:cs="Arial"/>
          <w:color w:val="666666"/>
          <w:sz w:val="18"/>
          <w:szCs w:val="18"/>
          <w:lang w:eastAsia="ru-RU"/>
        </w:rPr>
        <w:t>/сут.;</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Капитальный ремонт и реконструкция сетей водоснабжения;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Строительство станций очистки питьевой воды с блоком УФ-обеззараживания общей производительностью 9100 м</w:t>
      </w:r>
      <w:r w:rsidRPr="00657437">
        <w:rPr>
          <w:rFonts w:ascii="Arial" w:eastAsia="Times New Roman" w:hAnsi="Arial" w:cs="Arial"/>
          <w:color w:val="666666"/>
          <w:sz w:val="18"/>
          <w:szCs w:val="18"/>
          <w:vertAlign w:val="superscript"/>
          <w:lang w:eastAsia="ru-RU"/>
        </w:rPr>
        <w:t>3</w:t>
      </w:r>
      <w:r w:rsidRPr="00657437">
        <w:rPr>
          <w:rFonts w:ascii="Arial" w:eastAsia="Times New Roman" w:hAnsi="Arial" w:cs="Arial"/>
          <w:color w:val="666666"/>
          <w:sz w:val="18"/>
          <w:szCs w:val="18"/>
          <w:lang w:eastAsia="ru-RU"/>
        </w:rPr>
        <w:t>/сут;</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Проектные и строительно-монтажные работы по оборудованию приборами учета воды источников водоснабжения;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Проектные и строительно-монтажные работы по строительству новых водопроводных сетей к объектам нового строительства и новым потребителям, а также создание кольцевых участков.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Водоотведение: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ввод в эксплуатацию построенных очистных сооружений канализации, мощностью 3500м</w:t>
      </w:r>
      <w:r w:rsidRPr="00657437">
        <w:rPr>
          <w:rFonts w:ascii="Arial" w:eastAsia="Times New Roman" w:hAnsi="Arial" w:cs="Arial"/>
          <w:color w:val="666666"/>
          <w:sz w:val="18"/>
          <w:szCs w:val="18"/>
          <w:vertAlign w:val="superscript"/>
          <w:lang w:eastAsia="ru-RU"/>
        </w:rPr>
        <w:t>3</w:t>
      </w:r>
      <w:r w:rsidRPr="00657437">
        <w:rPr>
          <w:rFonts w:ascii="Arial" w:eastAsia="Times New Roman" w:hAnsi="Arial" w:cs="Arial"/>
          <w:color w:val="666666"/>
          <w:sz w:val="18"/>
          <w:szCs w:val="18"/>
          <w:lang w:eastAsia="ru-RU"/>
        </w:rPr>
        <w:t>/сут;</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прокладка нового напорного коллектора от КНС ул. Савватеевская до камеры переключений напорного коллектора станции ОСК;</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реконструкция водоотводящей сети, замена изношенных трубопроводов;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прокладка новых канализационных сетей с целью ликвидации КНС;</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оснащение приборами учёта объёма сточных вод;</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периодические отбор проб и лабораторные исследования сточных вод, прошедших очистные сооружения канализации.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r w:rsidRPr="00657437">
        <w:rPr>
          <w:rFonts w:ascii="Arial" w:eastAsia="Times New Roman" w:hAnsi="Arial" w:cs="Arial"/>
          <w:b/>
          <w:bCs/>
          <w:color w:val="666666"/>
          <w:sz w:val="18"/>
          <w:szCs w:val="18"/>
          <w:lang w:eastAsia="ru-RU"/>
        </w:rPr>
        <w:t>Реализация мероприятий Программы предполагает достижение следующих результатов: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 улучшить водоснабжение существующей застройки, стабилизировать давления в системе;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lastRenderedPageBreak/>
        <w:t>     - обеспечить подачу воды при подключении всех потребителей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 обеспечить соответствие качества подаваемой воды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 сократить потери воды при транспортировке, снизить вторичное загрязнение подаваемой воды, увеличить надежность системы водоснабжения;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 установить приборы учета на скважинах, что позволит обеспечить учет подаваемой воды;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 повысить надежность работы системы водоотведения;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 обеспечить качество очищенных сточных вод в соответствии с требованиями Федерального закона №7-ФЗ от 10.01.2002 года «Об охране окружающей среды»;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 выполнить частичную модернизацию системы водоснабжения в части разводящих сетей;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 обеспечить условия для развития жилищного строительства.</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Развитие транспортной инфраструктуры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Цель развития транспортной инфраструктуры в среднесрочной перспективе обозначена как повышение качества жизни населения и условий хозяйствования за счет развития транспортного комплекса.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рамках поставленной цели в среднесрочной перспективе предстоит решить следующие задачи: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обеспечение потребностей в пассажирских перевозках населения;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обеспечение качества транспортных услуг;</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улучшение условий транспортной доступности;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улучшение работы транспорта;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развитие материально-технической базы;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уменьшение  риска катастроф.</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В целях развития транспортной инфраструктуры предусмотрена реализация следующих мероприятий: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реконструкция существующей уличной сети;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строительство новой сети – обводная трасса;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обновление транспортных средств;</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организация дополнительных рейсов по городскому маршруту;</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обеспечение безопасности при осуществлении пассажирских перевозок.</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Ожидаемые результаты: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Повысить регулярность движения; сократить время ожидания транспорта населением, развить малый бизнес, создать дополнительные рабочие места и привлечь инвестиции в транспортную инфраструктуру.</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Развитие связи, основные направления и мероприятия</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Основными направлениями в области развития связи в среднесрочной перспективе являются: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создание условий для повышения инвестиционной привлекательности отрасли и развития новых технологий и услуг;</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обеспечение устойчивости и безопасности функционирования сетей связи;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развитие телевизионного и радиовещания в цифровом формате с предоставлением современных информационных услуг;</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внедрение новых технологий в сетях наземного телерадиовещания, обеспечивающих предоставление широкого спектра качественных услуг связи;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развитие цифровых технологий в сетях кабельного телевидения и систем широкополосного доступа, обеспечивающих предоставление широкого спектра качественных услуг связи;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развитие современной почтовой инфраструктуры, обеспечение гарантированного предоставления универсальных почтовых услуг связи на территории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Ожидаемые результаты: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создать в городском поселении высокоскоростную информационную сеть, обеспечивающую предоставление широкого спектра современных видов инфокоммуникационных услуг потребителям всех уровней;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обеспечить организацию трансляции телевизионных и радиопрограмм по сетям кабельного телевидения и широкополосного доступа в цифровом формате.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Благоустройство и содержание территории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Целью программы является с</w:t>
      </w:r>
      <w:r w:rsidRPr="00657437">
        <w:rPr>
          <w:rFonts w:ascii="Arial" w:eastAsia="Times New Roman" w:hAnsi="Arial" w:cs="Arial"/>
          <w:color w:val="666666"/>
          <w:sz w:val="18"/>
          <w:szCs w:val="18"/>
          <w:lang w:eastAsia="ru-RU"/>
        </w:rPr>
        <w:t>оздание благоприятных условий для жителей городского поселения «Борзинское», снижение уровня дорожно-транспортных происшествий, уменьшение криминальной опасности особенно в темное время суток, обеспечение гарантий населению по выделению земельных участков под захоронение и благоустройство территорий кладбищ, восстановление дорожного покрытия на отдельных участках дорог общего пользования, озеленение и благоустройство территорий и мест общего пользования.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Задачи: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приведение в качественное состояние элементов благоустройства;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привлечение жителей к участию в решении проблем благоустройства;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реконструкция уличного освещения, установка светильников в населенных пунктах;</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оздоровление санитарной экологической обстановки в поселении и ликвидация свалок бытового мусора;</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оздоровление санитарной экологической обстановки в местах санкционированного размещения ТБО.</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Ожидаемые результаты:</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lastRenderedPageBreak/>
        <w:t>- улучшение состояния территории городского поселения;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уменьшение количества дорожно-транспортных происшествий, за счет улучшения сети уличного освещения и качественного их обслуживания;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улучшение экологической обстановки и создание среды, комфортной для проживания жителей поселения;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увеличение площади благоустроенных зелёных насаждений в поселении.</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Мероприятия и объемы финансирования на  благоустройство территории городского поселения «Борзинское»  на 2016-2020 гг.  представлены в Приложении № 1.</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Таблица 18</w:t>
      </w:r>
    </w:p>
    <w:p w:rsidR="00657437" w:rsidRPr="00657437" w:rsidRDefault="00657437" w:rsidP="00657437">
      <w:pPr>
        <w:numPr>
          <w:ilvl w:val="0"/>
          <w:numId w:val="8"/>
        </w:numPr>
        <w:shd w:val="clear" w:color="auto" w:fill="F5F5F5"/>
        <w:spacing w:after="0" w:line="240" w:lineRule="auto"/>
        <w:ind w:left="480"/>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Объем затрат  на реализацию мероприятий по реализации среднесрочного плана социально-экономического развития   городского поселения «Борзинское» на период 2016 -  2020 г.</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tbl>
      <w:tblPr>
        <w:tblW w:w="14040" w:type="dxa"/>
        <w:jc w:val="right"/>
        <w:tblCellSpacing w:w="0" w:type="dxa"/>
        <w:tblCellMar>
          <w:left w:w="0" w:type="dxa"/>
          <w:right w:w="0" w:type="dxa"/>
        </w:tblCellMar>
        <w:tblLook w:val="04A0" w:firstRow="1" w:lastRow="0" w:firstColumn="1" w:lastColumn="0" w:noHBand="0" w:noVBand="1"/>
      </w:tblPr>
      <w:tblGrid>
        <w:gridCol w:w="5209"/>
        <w:gridCol w:w="60"/>
        <w:gridCol w:w="1670"/>
        <w:gridCol w:w="60"/>
        <w:gridCol w:w="1388"/>
        <w:gridCol w:w="60"/>
        <w:gridCol w:w="1357"/>
        <w:gridCol w:w="60"/>
        <w:gridCol w:w="1357"/>
        <w:gridCol w:w="60"/>
        <w:gridCol w:w="1342"/>
        <w:gridCol w:w="75"/>
        <w:gridCol w:w="1342"/>
      </w:tblGrid>
      <w:tr w:rsidR="00657437" w:rsidRPr="00657437" w:rsidTr="00657437">
        <w:trPr>
          <w:tblCellSpacing w:w="0" w:type="dxa"/>
          <w:jc w:val="right"/>
        </w:trPr>
        <w:tc>
          <w:tcPr>
            <w:tcW w:w="5250" w:type="dxa"/>
            <w:vMerge w:val="restart"/>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Наименование мероприятия, источник финансирования</w:t>
            </w:r>
          </w:p>
        </w:tc>
        <w:tc>
          <w:tcPr>
            <w:tcW w:w="8790" w:type="dxa"/>
            <w:gridSpan w:val="1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Потребность в финансовых средствах, тыс. рублей</w:t>
            </w:r>
          </w:p>
        </w:tc>
      </w:tr>
      <w:tr w:rsidR="00657437" w:rsidRPr="00657437" w:rsidTr="00657437">
        <w:trPr>
          <w:tblCellSpacing w:w="0" w:type="dxa"/>
          <w:jc w:val="right"/>
        </w:trPr>
        <w:tc>
          <w:tcPr>
            <w:tcW w:w="0" w:type="auto"/>
            <w:vMerge/>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p>
        </w:tc>
        <w:tc>
          <w:tcPr>
            <w:tcW w:w="1695" w:type="dxa"/>
            <w:gridSpan w:val="2"/>
            <w:vMerge w:val="restart"/>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Всего</w:t>
            </w:r>
          </w:p>
        </w:tc>
        <w:tc>
          <w:tcPr>
            <w:tcW w:w="7095" w:type="dxa"/>
            <w:gridSpan w:val="10"/>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в том числе по годам:</w:t>
            </w:r>
          </w:p>
        </w:tc>
      </w:tr>
      <w:tr w:rsidR="00657437" w:rsidRPr="00657437" w:rsidTr="00657437">
        <w:trPr>
          <w:tblCellSpacing w:w="0" w:type="dxa"/>
          <w:jc w:val="right"/>
        </w:trPr>
        <w:tc>
          <w:tcPr>
            <w:tcW w:w="0" w:type="auto"/>
            <w:vMerge/>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2016</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2017</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2018</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2019</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2020</w:t>
            </w:r>
          </w:p>
        </w:tc>
      </w:tr>
      <w:tr w:rsidR="00657437" w:rsidRPr="00657437" w:rsidTr="00657437">
        <w:trPr>
          <w:tblCellSpacing w:w="0" w:type="dxa"/>
          <w:jc w:val="right"/>
        </w:trPr>
        <w:tc>
          <w:tcPr>
            <w:tcW w:w="14040" w:type="dxa"/>
            <w:gridSpan w:val="13"/>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Здравоохранение</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Всего</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58935,90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46360,90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2870,00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3050,00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3235,00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3420,00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федеральный бюджет</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областной бюджет</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бюджет района</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бюджет поселения</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внебюджетные источники</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58935,9</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46360,90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2870,00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3050,00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3235,00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3420,00</w:t>
            </w:r>
          </w:p>
        </w:tc>
      </w:tr>
      <w:tr w:rsidR="00657437" w:rsidRPr="00657437" w:rsidTr="00657437">
        <w:trPr>
          <w:tblCellSpacing w:w="0" w:type="dxa"/>
          <w:jc w:val="right"/>
        </w:trPr>
        <w:tc>
          <w:tcPr>
            <w:tcW w:w="14040" w:type="dxa"/>
            <w:gridSpan w:val="13"/>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Образование</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Всего</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27 513,70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9 134,40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8 590,50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9 788,80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федеральный бюджет</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областной бюджет</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бюджет района</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бюджет поселения</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внебюджетные источники</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27 513,70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9 134,40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8 590,50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9 788,80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14040" w:type="dxa"/>
            <w:gridSpan w:val="13"/>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Развитие культуры</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Всего</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31699</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12403</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5585</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6550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4983</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2180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федеральный бюджет</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областной бюджет</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11126</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6976</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2150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бюджет района</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бюджет поселения</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16544,5</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4198,5</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3343</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3923</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3445</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1605</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внебюджетные источники</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4028,5</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1228,5</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1242</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477</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538</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575</w:t>
            </w:r>
          </w:p>
        </w:tc>
      </w:tr>
      <w:tr w:rsidR="00657437" w:rsidRPr="00657437" w:rsidTr="00657437">
        <w:trPr>
          <w:tblCellSpacing w:w="0" w:type="dxa"/>
          <w:jc w:val="right"/>
        </w:trPr>
        <w:tc>
          <w:tcPr>
            <w:tcW w:w="14040" w:type="dxa"/>
            <w:gridSpan w:val="13"/>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Развитие культуры и спорта</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Всего</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79712,7</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41400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26412,7</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5100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3000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3800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федеральный бюджет</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областной бюджет</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бюджет района</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бюджет поселения</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79712,7</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41400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26412,7</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5100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3000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3800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внебюджетные источники</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14040" w:type="dxa"/>
            <w:gridSpan w:val="13"/>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Обеспечение пожарной безопасности</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Всего</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2514</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450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478</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505</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529</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552</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федеральный бюджет</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областной бюджет</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бюджет района</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бюджет поселения</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2514</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450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478</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505</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529</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552</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внебюджетные источники</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14040" w:type="dxa"/>
            <w:gridSpan w:val="13"/>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Теплоснабжение</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Всего</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45822,46</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13546,23</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24038,2</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8238</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федеральный бюджет</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областной бюджет</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бюджет района</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бюджет поселения</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внебюджетные источники</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45822,46</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13546,23</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24038,2</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8238</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14040" w:type="dxa"/>
            <w:gridSpan w:val="13"/>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Водоснабжение</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Всего</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39242,8</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4007,6</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19982,9</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5437,3</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6877</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2938</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федеральный бюджет</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областной бюджет</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бюджет района</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бюджет поселения</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внебюджетные источники</w:t>
            </w:r>
          </w:p>
        </w:tc>
        <w:tc>
          <w:tcPr>
            <w:tcW w:w="169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39242,8</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4007,6</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19982,9</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5437,3</w:t>
            </w:r>
          </w:p>
        </w:tc>
        <w:tc>
          <w:tcPr>
            <w:tcW w:w="14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6877</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2938</w:t>
            </w:r>
          </w:p>
        </w:tc>
      </w:tr>
      <w:tr w:rsidR="00657437" w:rsidRPr="00657437" w:rsidTr="00657437">
        <w:trPr>
          <w:tblCellSpacing w:w="0" w:type="dxa"/>
          <w:jc w:val="right"/>
        </w:trPr>
        <w:tc>
          <w:tcPr>
            <w:tcW w:w="14040" w:type="dxa"/>
            <w:gridSpan w:val="13"/>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Водоотведение</w:t>
            </w:r>
          </w:p>
        </w:tc>
      </w:tr>
      <w:tr w:rsidR="00657437" w:rsidRPr="00657437" w:rsidTr="00657437">
        <w:trPr>
          <w:tblCellSpacing w:w="0" w:type="dxa"/>
          <w:jc w:val="right"/>
        </w:trPr>
        <w:tc>
          <w:tcPr>
            <w:tcW w:w="528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Всего</w:t>
            </w:r>
          </w:p>
        </w:tc>
        <w:tc>
          <w:tcPr>
            <w:tcW w:w="17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3479,5</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324,4</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2732,8</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3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422,3</w:t>
            </w:r>
          </w:p>
        </w:tc>
      </w:tr>
      <w:tr w:rsidR="00657437" w:rsidRPr="00657437" w:rsidTr="00657437">
        <w:trPr>
          <w:tblCellSpacing w:w="0" w:type="dxa"/>
          <w:jc w:val="right"/>
        </w:trPr>
        <w:tc>
          <w:tcPr>
            <w:tcW w:w="528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федеральный бюджет</w:t>
            </w:r>
          </w:p>
        </w:tc>
        <w:tc>
          <w:tcPr>
            <w:tcW w:w="17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3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8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областной бюджет</w:t>
            </w:r>
          </w:p>
        </w:tc>
        <w:tc>
          <w:tcPr>
            <w:tcW w:w="17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3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8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бюджет района</w:t>
            </w:r>
          </w:p>
        </w:tc>
        <w:tc>
          <w:tcPr>
            <w:tcW w:w="17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3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8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бюджет поселения</w:t>
            </w:r>
          </w:p>
        </w:tc>
        <w:tc>
          <w:tcPr>
            <w:tcW w:w="17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3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8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внебюджетные источники</w:t>
            </w:r>
          </w:p>
        </w:tc>
        <w:tc>
          <w:tcPr>
            <w:tcW w:w="17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3479,5</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324,4</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2732,8</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3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422,3</w:t>
            </w:r>
          </w:p>
        </w:tc>
      </w:tr>
      <w:tr w:rsidR="00657437" w:rsidRPr="00657437" w:rsidTr="00657437">
        <w:trPr>
          <w:tblCellSpacing w:w="0" w:type="dxa"/>
          <w:jc w:val="right"/>
        </w:trPr>
        <w:tc>
          <w:tcPr>
            <w:tcW w:w="14040" w:type="dxa"/>
            <w:gridSpan w:val="13"/>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Благоустройство и содержание территории</w:t>
            </w:r>
          </w:p>
        </w:tc>
      </w:tr>
      <w:tr w:rsidR="00657437" w:rsidRPr="00657437" w:rsidTr="00657437">
        <w:trPr>
          <w:tblCellSpacing w:w="0" w:type="dxa"/>
          <w:jc w:val="right"/>
        </w:trPr>
        <w:tc>
          <w:tcPr>
            <w:tcW w:w="528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Всего</w:t>
            </w:r>
          </w:p>
        </w:tc>
        <w:tc>
          <w:tcPr>
            <w:tcW w:w="17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183605,7</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36185,7</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28990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44120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32440</w:t>
            </w:r>
          </w:p>
        </w:tc>
        <w:tc>
          <w:tcPr>
            <w:tcW w:w="13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41870</w:t>
            </w:r>
          </w:p>
        </w:tc>
      </w:tr>
      <w:tr w:rsidR="00657437" w:rsidRPr="00657437" w:rsidTr="00657437">
        <w:trPr>
          <w:tblCellSpacing w:w="0" w:type="dxa"/>
          <w:jc w:val="right"/>
        </w:trPr>
        <w:tc>
          <w:tcPr>
            <w:tcW w:w="528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федеральный бюджет</w:t>
            </w:r>
          </w:p>
        </w:tc>
        <w:tc>
          <w:tcPr>
            <w:tcW w:w="17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3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8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областной бюджет</w:t>
            </w:r>
          </w:p>
        </w:tc>
        <w:tc>
          <w:tcPr>
            <w:tcW w:w="17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3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8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бюджет района</w:t>
            </w:r>
          </w:p>
        </w:tc>
        <w:tc>
          <w:tcPr>
            <w:tcW w:w="17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c>
          <w:tcPr>
            <w:tcW w:w="13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w:t>
            </w:r>
          </w:p>
        </w:tc>
      </w:tr>
      <w:tr w:rsidR="00657437" w:rsidRPr="00657437" w:rsidTr="00657437">
        <w:trPr>
          <w:tblCellSpacing w:w="0" w:type="dxa"/>
          <w:jc w:val="right"/>
        </w:trPr>
        <w:tc>
          <w:tcPr>
            <w:tcW w:w="528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бюджет поселения</w:t>
            </w:r>
          </w:p>
        </w:tc>
        <w:tc>
          <w:tcPr>
            <w:tcW w:w="17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155845,7</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30995,7</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23430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38700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27470</w:t>
            </w:r>
          </w:p>
        </w:tc>
        <w:tc>
          <w:tcPr>
            <w:tcW w:w="13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35250</w:t>
            </w:r>
          </w:p>
        </w:tc>
      </w:tr>
      <w:tr w:rsidR="00657437" w:rsidRPr="00657437" w:rsidTr="00657437">
        <w:trPr>
          <w:tblCellSpacing w:w="0" w:type="dxa"/>
          <w:jc w:val="right"/>
        </w:trPr>
        <w:tc>
          <w:tcPr>
            <w:tcW w:w="528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внебюджетные источники</w:t>
            </w:r>
          </w:p>
        </w:tc>
        <w:tc>
          <w:tcPr>
            <w:tcW w:w="1710"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27760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5190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5560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5420</w:t>
            </w:r>
          </w:p>
        </w:tc>
        <w:tc>
          <w:tcPr>
            <w:tcW w:w="1425" w:type="dxa"/>
            <w:gridSpan w:val="2"/>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4970</w:t>
            </w:r>
          </w:p>
        </w:tc>
        <w:tc>
          <w:tcPr>
            <w:tcW w:w="135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6620</w:t>
            </w:r>
          </w:p>
        </w:tc>
      </w:tr>
      <w:tr w:rsidR="00657437" w:rsidRPr="00657437" w:rsidTr="00657437">
        <w:trPr>
          <w:tblCellSpacing w:w="0" w:type="dxa"/>
          <w:jc w:val="right"/>
        </w:trPr>
        <w:tc>
          <w:tcPr>
            <w:tcW w:w="525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3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68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3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38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4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36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36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35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7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35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bl>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Таблица 19</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numPr>
          <w:ilvl w:val="0"/>
          <w:numId w:val="9"/>
        </w:numPr>
        <w:shd w:val="clear" w:color="auto" w:fill="F5F5F5"/>
        <w:spacing w:after="0" w:line="240" w:lineRule="auto"/>
        <w:ind w:left="480"/>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Основные индикаторы социально-экономического развития городского поселения «Борзинское»</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на 2016-2020г.г.</w:t>
      </w:r>
    </w:p>
    <w:tbl>
      <w:tblPr>
        <w:tblW w:w="147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4113"/>
        <w:gridCol w:w="1562"/>
        <w:gridCol w:w="1697"/>
        <w:gridCol w:w="1847"/>
        <w:gridCol w:w="1562"/>
        <w:gridCol w:w="1697"/>
        <w:gridCol w:w="1697"/>
      </w:tblGrid>
      <w:tr w:rsidR="00657437" w:rsidRPr="00657437" w:rsidTr="00657437">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п/п</w:t>
            </w:r>
          </w:p>
        </w:tc>
        <w:tc>
          <w:tcPr>
            <w:tcW w:w="41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Индикатор</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2015 г.</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оценка</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2016 г. прогноз</w:t>
            </w:r>
          </w:p>
        </w:tc>
        <w:tc>
          <w:tcPr>
            <w:tcW w:w="184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2017 г.</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прогноз</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2018 г.</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прогноз</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2019 г.</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прогноз</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2020 г.</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прогноз</w:t>
            </w:r>
          </w:p>
        </w:tc>
      </w:tr>
      <w:tr w:rsidR="00657437" w:rsidRPr="00657437" w:rsidTr="00657437">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41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Объем промышленного производства на душу населения,   тыс.руб.</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20,7</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22,7</w:t>
            </w:r>
          </w:p>
        </w:tc>
        <w:tc>
          <w:tcPr>
            <w:tcW w:w="184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24,0</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25,6</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27,3</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28,5</w:t>
            </w:r>
          </w:p>
        </w:tc>
      </w:tr>
      <w:tr w:rsidR="00657437" w:rsidRPr="00657437" w:rsidTr="00657437">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41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Объем производства сельскохозяйственной продукции во всех  категориях хозяйств на душу населения, тыс. руб.</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2,8</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2,8</w:t>
            </w:r>
          </w:p>
        </w:tc>
        <w:tc>
          <w:tcPr>
            <w:tcW w:w="184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2,8</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2,9</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3,0</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3,0</w:t>
            </w:r>
          </w:p>
        </w:tc>
      </w:tr>
      <w:tr w:rsidR="00657437" w:rsidRPr="00657437" w:rsidTr="00657437">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c>
          <w:tcPr>
            <w:tcW w:w="41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Оборот розничной торговли на душу населения, тыс. руб.</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81,3</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96,5</w:t>
            </w:r>
          </w:p>
        </w:tc>
        <w:tc>
          <w:tcPr>
            <w:tcW w:w="184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104,3</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112,5</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121,4</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130,9</w:t>
            </w:r>
          </w:p>
        </w:tc>
      </w:tr>
      <w:tr w:rsidR="00657437" w:rsidRPr="00657437" w:rsidTr="00657437">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w:t>
            </w:r>
          </w:p>
        </w:tc>
        <w:tc>
          <w:tcPr>
            <w:tcW w:w="41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Объем платных услуг населению на душу населения, тыс. руб.</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26,3</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28,6</w:t>
            </w:r>
          </w:p>
        </w:tc>
        <w:tc>
          <w:tcPr>
            <w:tcW w:w="184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30,8</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33,4</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35,8</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38,6</w:t>
            </w:r>
          </w:p>
        </w:tc>
      </w:tr>
      <w:tr w:rsidR="00657437" w:rsidRPr="00657437" w:rsidTr="00657437">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w:t>
            </w:r>
          </w:p>
        </w:tc>
        <w:tc>
          <w:tcPr>
            <w:tcW w:w="41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Обеспеченность жильем (в среднем на одного жителя) кв.м. общей площади, кв.м.</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10,5</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10,7</w:t>
            </w:r>
          </w:p>
        </w:tc>
        <w:tc>
          <w:tcPr>
            <w:tcW w:w="184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10,7</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10,7</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10,7</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10,7</w:t>
            </w:r>
          </w:p>
        </w:tc>
      </w:tr>
      <w:tr w:rsidR="00657437" w:rsidRPr="00657437" w:rsidTr="00657437">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w:t>
            </w:r>
          </w:p>
        </w:tc>
        <w:tc>
          <w:tcPr>
            <w:tcW w:w="41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Номинальная среднемесячная заработная плата одного работающего, руб.</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32090,3</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35299,0</w:t>
            </w:r>
          </w:p>
        </w:tc>
        <w:tc>
          <w:tcPr>
            <w:tcW w:w="184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37476,0</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41323,0</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43749,0</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46036,0</w:t>
            </w:r>
          </w:p>
        </w:tc>
      </w:tr>
      <w:tr w:rsidR="00657437" w:rsidRPr="00657437" w:rsidTr="00657437">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w:t>
            </w:r>
          </w:p>
        </w:tc>
        <w:tc>
          <w:tcPr>
            <w:tcW w:w="41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Доля занятых в малом бизнесе от числа трудоспособного населения, %</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2,6</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2,6</w:t>
            </w:r>
          </w:p>
        </w:tc>
        <w:tc>
          <w:tcPr>
            <w:tcW w:w="184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2,7</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2,8</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3,0</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3,1</w:t>
            </w:r>
          </w:p>
        </w:tc>
      </w:tr>
      <w:tr w:rsidR="00657437" w:rsidRPr="00657437" w:rsidTr="00657437">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w:t>
            </w:r>
          </w:p>
        </w:tc>
        <w:tc>
          <w:tcPr>
            <w:tcW w:w="41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субъектов малого и среднего предпринимательства, чел.</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70</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74</w:t>
            </w:r>
          </w:p>
        </w:tc>
        <w:tc>
          <w:tcPr>
            <w:tcW w:w="184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80</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90</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95</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102</w:t>
            </w:r>
          </w:p>
        </w:tc>
      </w:tr>
      <w:tr w:rsidR="00657437" w:rsidRPr="00657437" w:rsidTr="00657437">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w:t>
            </w:r>
          </w:p>
        </w:tc>
        <w:tc>
          <w:tcPr>
            <w:tcW w:w="41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xml:space="preserve">Количество созданных рабочих мест, </w:t>
            </w:r>
            <w:r w:rsidRPr="00657437">
              <w:rPr>
                <w:rFonts w:ascii="Times New Roman" w:eastAsia="Times New Roman" w:hAnsi="Times New Roman" w:cs="Times New Roman"/>
                <w:sz w:val="24"/>
                <w:szCs w:val="24"/>
                <w:lang w:eastAsia="ru-RU"/>
              </w:rPr>
              <w:lastRenderedPageBreak/>
              <w:t>ед.</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lastRenderedPageBreak/>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100</w:t>
            </w:r>
          </w:p>
        </w:tc>
        <w:tc>
          <w:tcPr>
            <w:tcW w:w="184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35</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40</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45</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50</w:t>
            </w:r>
          </w:p>
        </w:tc>
      </w:tr>
      <w:tr w:rsidR="00657437" w:rsidRPr="00657437" w:rsidTr="00657437">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12</w:t>
            </w:r>
          </w:p>
        </w:tc>
        <w:tc>
          <w:tcPr>
            <w:tcW w:w="41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Численность населения (среднегодовая), тыс. чел.</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29,5</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29,5</w:t>
            </w:r>
          </w:p>
        </w:tc>
        <w:tc>
          <w:tcPr>
            <w:tcW w:w="184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29,6</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29,7</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29,9</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30,0</w:t>
            </w:r>
          </w:p>
        </w:tc>
      </w:tr>
      <w:tr w:rsidR="00657437" w:rsidRPr="00657437" w:rsidTr="00657437">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w:t>
            </w:r>
          </w:p>
        </w:tc>
        <w:tc>
          <w:tcPr>
            <w:tcW w:w="41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Уровень официально зарегистрированной безработицы, в % от трудоспособного населения</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1,4</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1,4</w:t>
            </w:r>
          </w:p>
        </w:tc>
        <w:tc>
          <w:tcPr>
            <w:tcW w:w="184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1,3</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1,1</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0,9</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0,7</w:t>
            </w:r>
          </w:p>
        </w:tc>
      </w:tr>
      <w:tr w:rsidR="00657437" w:rsidRPr="00657437" w:rsidTr="00657437">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16</w:t>
            </w:r>
          </w:p>
        </w:tc>
        <w:tc>
          <w:tcPr>
            <w:tcW w:w="41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Удельный вес населения, систематически занимающегося физической культурой и спортом,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20,0</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20,5</w:t>
            </w:r>
          </w:p>
        </w:tc>
        <w:tc>
          <w:tcPr>
            <w:tcW w:w="184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21,5</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22,0</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23,0</w:t>
            </w:r>
          </w:p>
        </w:tc>
      </w:tr>
      <w:tr w:rsidR="00657437" w:rsidRPr="00657437" w:rsidTr="00657437">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17</w:t>
            </w:r>
          </w:p>
        </w:tc>
        <w:tc>
          <w:tcPr>
            <w:tcW w:w="41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Удельный вес населения, участвующего в культурно-досуговых мероприятиях, %</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69,3</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77,0</w:t>
            </w:r>
          </w:p>
        </w:tc>
        <w:tc>
          <w:tcPr>
            <w:tcW w:w="184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84,0</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88,0</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91,0</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98,0</w:t>
            </w:r>
          </w:p>
        </w:tc>
      </w:tr>
      <w:tr w:rsidR="00657437" w:rsidRPr="00657437" w:rsidTr="00657437">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w:t>
            </w:r>
          </w:p>
        </w:tc>
        <w:tc>
          <w:tcPr>
            <w:tcW w:w="41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врачей в учреждениях здравоохранения в расчете на 1 тыс. чел. населения, чел.</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1,5</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1,55</w:t>
            </w:r>
          </w:p>
        </w:tc>
        <w:tc>
          <w:tcPr>
            <w:tcW w:w="184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1,6</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1,65</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1,7</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1,75</w:t>
            </w:r>
          </w:p>
        </w:tc>
      </w:tr>
      <w:tr w:rsidR="00657437" w:rsidRPr="00657437" w:rsidTr="00657437">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23</w:t>
            </w:r>
          </w:p>
        </w:tc>
        <w:tc>
          <w:tcPr>
            <w:tcW w:w="41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Общий коэффициент  рождаемости, %  </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23,0</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23,2</w:t>
            </w:r>
          </w:p>
        </w:tc>
        <w:tc>
          <w:tcPr>
            <w:tcW w:w="184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23,4</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23,8</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23,9</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24,0</w:t>
            </w:r>
          </w:p>
        </w:tc>
      </w:tr>
      <w:tr w:rsidR="00657437" w:rsidRPr="00657437" w:rsidTr="00657437">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29</w:t>
            </w:r>
          </w:p>
        </w:tc>
        <w:tc>
          <w:tcPr>
            <w:tcW w:w="41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Удельный вес детей, охваченных дошкольным образованием,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26</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32</w:t>
            </w:r>
          </w:p>
        </w:tc>
        <w:tc>
          <w:tcPr>
            <w:tcW w:w="184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32</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33</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34</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35</w:t>
            </w:r>
          </w:p>
        </w:tc>
      </w:tr>
      <w:tr w:rsidR="00657437" w:rsidRPr="00657437" w:rsidTr="00657437">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32</w:t>
            </w:r>
          </w:p>
        </w:tc>
        <w:tc>
          <w:tcPr>
            <w:tcW w:w="411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Удельный вес учащихся до 18 лет, охваченных летним отдыхом, оздоровлением,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15,5</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16</w:t>
            </w:r>
          </w:p>
        </w:tc>
        <w:tc>
          <w:tcPr>
            <w:tcW w:w="184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16</w:t>
            </w:r>
          </w:p>
        </w:tc>
        <w:tc>
          <w:tcPr>
            <w:tcW w:w="156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16</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16,4</w:t>
            </w:r>
          </w:p>
        </w:tc>
        <w:tc>
          <w:tcPr>
            <w:tcW w:w="16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16,6</w:t>
            </w:r>
          </w:p>
        </w:tc>
      </w:tr>
    </w:tbl>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Таблица 20</w:t>
      </w:r>
    </w:p>
    <w:p w:rsidR="00657437" w:rsidRPr="00657437" w:rsidRDefault="00657437" w:rsidP="00657437">
      <w:pPr>
        <w:numPr>
          <w:ilvl w:val="0"/>
          <w:numId w:val="10"/>
        </w:numPr>
        <w:shd w:val="clear" w:color="auto" w:fill="F5F5F5"/>
        <w:spacing w:after="0" w:line="240" w:lineRule="auto"/>
        <w:ind w:left="480"/>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Показатели социально-экономического развития городского поселения  «Борзинское»</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за 2011- 2015 годы</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tbl>
      <w:tblPr>
        <w:tblW w:w="16575" w:type="dxa"/>
        <w:tblCellSpacing w:w="0" w:type="dxa"/>
        <w:tblCellMar>
          <w:left w:w="0" w:type="dxa"/>
          <w:right w:w="0" w:type="dxa"/>
        </w:tblCellMar>
        <w:tblLook w:val="04A0" w:firstRow="1" w:lastRow="0" w:firstColumn="1" w:lastColumn="0" w:noHBand="0" w:noVBand="1"/>
      </w:tblPr>
      <w:tblGrid>
        <w:gridCol w:w="3253"/>
        <w:gridCol w:w="1274"/>
        <w:gridCol w:w="1139"/>
        <w:gridCol w:w="1274"/>
        <w:gridCol w:w="1139"/>
        <w:gridCol w:w="1274"/>
        <w:gridCol w:w="1139"/>
        <w:gridCol w:w="1274"/>
        <w:gridCol w:w="1139"/>
        <w:gridCol w:w="1274"/>
        <w:gridCol w:w="1139"/>
        <w:gridCol w:w="1257"/>
      </w:tblGrid>
      <w:tr w:rsidR="00657437" w:rsidRPr="00657437" w:rsidTr="00657437">
        <w:trPr>
          <w:tblCellSpacing w:w="0" w:type="dxa"/>
        </w:trPr>
        <w:tc>
          <w:tcPr>
            <w:tcW w:w="3255" w:type="dxa"/>
            <w:vMerge w:val="restart"/>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Показатель</w:t>
            </w:r>
          </w:p>
        </w:tc>
        <w:tc>
          <w:tcPr>
            <w:tcW w:w="2415"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2011 год</w:t>
            </w:r>
          </w:p>
        </w:tc>
        <w:tc>
          <w:tcPr>
            <w:tcW w:w="2415"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2012 год</w:t>
            </w:r>
          </w:p>
        </w:tc>
        <w:tc>
          <w:tcPr>
            <w:tcW w:w="2415"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2013 год</w:t>
            </w:r>
          </w:p>
        </w:tc>
        <w:tc>
          <w:tcPr>
            <w:tcW w:w="2415"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2014 год</w:t>
            </w:r>
          </w:p>
        </w:tc>
        <w:tc>
          <w:tcPr>
            <w:tcW w:w="2415" w:type="dxa"/>
            <w:gridSpan w:val="2"/>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2015 год (оценка)</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0" w:type="auto"/>
            <w:vMerge/>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значение</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темп</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роста</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к</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2010 г.</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значение</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темп</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роста</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к</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2011 г.</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значение</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темп</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роста</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 к</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2012 г.</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значение</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темп</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роста</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к</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2013 г.</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значение</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темп</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роста</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 к</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2014 г.</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15315" w:type="dxa"/>
            <w:gridSpan w:val="11"/>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Производство товаров и услуг</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(в действующих ценах каждого года)</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360,0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399,8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111,1</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467,5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117,0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523,9</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112,1</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610,0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116,4</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15315" w:type="dxa"/>
            <w:gridSpan w:val="11"/>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Объем выполненных работ по виду деятельности «Строительство»</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Ввод в эксплуатацию жилых домов за счет всех источников финансирования</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0,9787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11,0483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1128,8</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0,720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2,311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1418,6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 том числе:</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за счет индивидуальных застройщиков</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0,5845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0,5034</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86,1</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0,720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143,0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2,311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321,0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1,418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61,4</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15315" w:type="dxa"/>
            <w:gridSpan w:val="11"/>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Инвестиции</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Объем инвестиций (в основной капитал) за счет всех источников финансирования – всего:</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46,5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35,1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75,5</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116,3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331,3</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159,3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137,0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140,2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88,0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Инвестиции в основной капитал на душу населения</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1,4</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78,6</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345,5</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5,4</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142,1</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87,0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15315" w:type="dxa"/>
            <w:gridSpan w:val="11"/>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Потребительский рынок</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Оборот розничной торговли</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1927,8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2025,9</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105,1</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2171,8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107,2</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2240,3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103,2</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2400,0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107,1</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Оборот розничной торговли на душу населения</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61,8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65,2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105,5</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71,4</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109,5</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76,4</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107,0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81,8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107,1</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Оборот общественного питания</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64,2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66,9</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104,2</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79,2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118,4</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80,0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101,0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80,5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100,6</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Объем платных услуг</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58,9</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60,1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102,0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67,2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111,8</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68,0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101,2</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68,3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100,4</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Оборот платных услуг на душу населения</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1890,1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1934,0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102,3</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2208,6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114,2</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2317,8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104,9</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2328,1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100,4</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15315" w:type="dxa"/>
            <w:gridSpan w:val="11"/>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Малое и среднее предпринимательство</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Количество малых и средних предприятий</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74</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69</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93,2</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97,1</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101,4</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Среднесписочная численность работников, занятых на малых предприятиях</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497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490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98,6</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451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92,0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466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103,3</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469</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100,6</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329,7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353,7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107,3</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345,3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97,6</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350,0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101,4</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385,0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Инвестиции в основной капитал</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9250,0</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13333,6</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144,1</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139932,9</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1049,5</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131350,0</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93,9</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19451,8</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14,8</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15315" w:type="dxa"/>
            <w:gridSpan w:val="11"/>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Заработная плата</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Фонд заработной платы работников организаций</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2549,0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2567,0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2624,1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102,2</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2670,0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101,7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2970,7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111,3</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Среднесписочная численность работников организаций</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7002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6927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99,0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6996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100,9</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5924</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84,7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6032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101,8</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Численность не занятых трудовой деятельностью граждан, ищущих работу и зарегистрированных в службе занятости</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273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74,4</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173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85,2</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150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86,7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270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Численность официально зарегистрированных безработных</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250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72,0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158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87,8</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82,3</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250,0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192,3</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Уровень зарегистрированной безработицы к трудоспособному населению</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0,9</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0,9</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88,9</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87,5</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185,7</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Среднемесячная заработная плата одного работающего</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25835,3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26017,4</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28495,2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109,5</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29932,9</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105,0</w:t>
            </w:r>
          </w:p>
        </w:tc>
        <w:tc>
          <w:tcPr>
            <w:tcW w:w="1275"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32090,3</w:t>
            </w:r>
          </w:p>
        </w:tc>
        <w:tc>
          <w:tcPr>
            <w:tcW w:w="1140" w:type="dxa"/>
            <w:vAlign w:val="center"/>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107,2</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15315" w:type="dxa"/>
            <w:gridSpan w:val="11"/>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Бюджет городского поселения  «Борзинское»</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Общий объем доходов</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134,3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185,5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138,1</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238,8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128,7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149,4</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62,6</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137,6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92,1</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Налог на доходы физических лиц</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39,8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44,8</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112,6</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48,1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107,4</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49,4</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102,7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55,1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115,5</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Земельный налог</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6,4</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120,8</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98,4</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Налог на имущество физических лиц</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0,3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 5 раз</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Общий объем расходов</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168,9</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203,1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120,2</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237,8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117,1</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151,6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63,8</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119,3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78,7</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Жилищно-коммунальное хозяйство</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133,9</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141,9</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106</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143,2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100,9</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73,3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51,2</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83,6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114,0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xml:space="preserve">Культура и средства массовой </w:t>
            </w:r>
            <w:r w:rsidRPr="00657437">
              <w:rPr>
                <w:rFonts w:ascii="Times New Roman" w:eastAsia="Times New Roman" w:hAnsi="Times New Roman" w:cs="Times New Roman"/>
                <w:sz w:val="24"/>
                <w:szCs w:val="24"/>
                <w:lang w:eastAsia="ru-RU"/>
              </w:rPr>
              <w:lastRenderedPageBreak/>
              <w:t>информации</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8,7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8,7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10,6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121,8</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12,6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119,0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10,2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80,9</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Спорт</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 4 раза</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33,9</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 5 раз</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34,7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102,4</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6,9</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19,9</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Превышение доходов над расходами</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Превышение расходов над доходами</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34,6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17,5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15315" w:type="dxa"/>
            <w:gridSpan w:val="11"/>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Социальная сфера</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дошкольных образовательных учреждений</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150,0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88,9</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125,0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Количество мест в дошкольных образовательных учреждениях</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590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1075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182,2</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840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78,1</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1035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123,2</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1035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Численность детей посещающих  дошкольные образовательные учреждения</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833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1339</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160,7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1158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86,5</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1308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113,0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1274</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97,4</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дневных общеобразовательных учреждений</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Численность учащихся в дневных общеобразовательных учреждениях</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3973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4057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102,1</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4121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101,6</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4256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103,3</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4334</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101,8</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образовательных учреждений начального и среднего профессионального образования</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Численность учащихся в образовательных учреждениях начального и среднего профессионального образования</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793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695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87,6</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680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97,8</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689</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101,3</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687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99,7</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больничных учреждений</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больничных коек</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355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227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63,9</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227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227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227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детских отделений</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коек в детских больничных учреждениях</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библиотек</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киноустановок</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музеев</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Количество музыкальных и художественных школ</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Численность учащихся в художественных и музыкальных школах</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315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321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101,9</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365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113,7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368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100,8</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369</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100,2</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спортивных сооружений</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137,5</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109,1</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91,6</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Численность штатных физкультурных работников</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95,5</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104,8</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90,9</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Численность занимающихся физкультурой и спортом</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4053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4145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102,3</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4201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101,4</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4406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104,9</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4408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xml:space="preserve">Число летних оздоровительных </w:t>
            </w:r>
            <w:r w:rsidRPr="00657437">
              <w:rPr>
                <w:rFonts w:ascii="Times New Roman" w:eastAsia="Times New Roman" w:hAnsi="Times New Roman" w:cs="Times New Roman"/>
                <w:sz w:val="24"/>
                <w:szCs w:val="24"/>
                <w:lang w:eastAsia="ru-RU"/>
              </w:rPr>
              <w:lastRenderedPageBreak/>
              <w:t>лагерей</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Численность детей, отдохнувших в них за лето</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480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455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94,8</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520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114,3</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644</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123,8</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675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104,8</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15315" w:type="dxa"/>
            <w:gridSpan w:val="11"/>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Жилищно-коммунальное хозяйство</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Жилищный фонд-всего (на конец года)</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295200,0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306248,0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103,7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306968,0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100,2</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309279,0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100,8</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310697,6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100,5</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Общая площадь ветхого и аварийного  жилого фонда</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39804,6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40896,0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102,7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25266,6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61,8</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25266,6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21438,0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84,8</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Капитально отремонтированных жилых домов за год</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4799,0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13904,7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289,7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3758,8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27,0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21866,7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581,7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2671,3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12,2</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семей, получающих субсидии на оплату жилищно-коммунальных  услуг</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370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374</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101,1</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364</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97,3</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312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85,7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248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79,5</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Общая сумма начисленных субсидий на оплату жилищно-коммунальных услуг</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3219,0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3418,0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106,2</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3482,0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101,9</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3552,1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102,0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2675,6</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75,3</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Стоимость жилищно-коммунальных услуг для населения в расчете на 1 чел. в месяц, всего</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854,64</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931,09</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108,9</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1016,15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109,1</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1114,7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109,7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1293,16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116,0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15315" w:type="dxa"/>
            <w:gridSpan w:val="11"/>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Муниципальное имущество</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Наличие основных фондов, находящихся в муниципальной собственности:</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по полной стоимости</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по остаточной балансовой стоимости</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1954,5</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1292,5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2069,9</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1338,4</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105,9</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103,6</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2116,8</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1338,4</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102,3</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2187,3</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1876,5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103,3</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140,2</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2197,1</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1628,4</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100,4</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86,8</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15315" w:type="dxa"/>
            <w:gridSpan w:val="11"/>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Территория</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Общая площадь муниципального образования, всего</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18648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18648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18648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21637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116,0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21637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 частной собственности</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410,05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410,05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410,05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427,73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104,3</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486,48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113,7</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 государственной собственности</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18237,95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18237,95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18237,95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21209,27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116,3</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12794,57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60,3</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Земля предоставленная физическим лицам:</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во владение, пользование</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в аренду</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185,25</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108,74</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76,51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185,25</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108,74</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76,51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185,25</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108,74</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76,51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203,41</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108,74</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94,67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109,8</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123,7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203,41</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108,74</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94,67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Земля предоставленная юридическим лицам:</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в пользование</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в аренду</w:t>
            </w:r>
          </w:p>
        </w:tc>
        <w:tc>
          <w:tcPr>
            <w:tcW w:w="127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75,17</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45,17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93,17</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63,17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123,9</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139,8</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94,85</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64,85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101,8</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102,7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94,85</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64,85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94,85</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64,85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Площадь муниципального образования, предназначенная для строительства</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40,3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40,3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40,3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40,3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40,3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w:t>
            </w:r>
          </w:p>
        </w:tc>
      </w:tr>
      <w:tr w:rsidR="00657437" w:rsidRPr="00657437" w:rsidTr="00657437">
        <w:trPr>
          <w:tblCellSpacing w:w="0" w:type="dxa"/>
        </w:trPr>
        <w:tc>
          <w:tcPr>
            <w:tcW w:w="15315" w:type="dxa"/>
            <w:gridSpan w:val="11"/>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b/>
                <w:bCs/>
                <w:sz w:val="24"/>
                <w:szCs w:val="24"/>
                <w:lang w:eastAsia="ru-RU"/>
              </w:rPr>
              <w:t>Демография</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Численность постоянного населения на начало года</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31163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31075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99,7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30426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97,9</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29519</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103,1</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29519</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xml:space="preserve">Численность постоянного населения в возрасте моложе </w:t>
            </w:r>
            <w:r w:rsidRPr="00657437">
              <w:rPr>
                <w:rFonts w:ascii="Times New Roman" w:eastAsia="Times New Roman" w:hAnsi="Times New Roman" w:cs="Times New Roman"/>
                <w:sz w:val="24"/>
                <w:szCs w:val="24"/>
                <w:lang w:eastAsia="ru-RU"/>
              </w:rPr>
              <w:lastRenderedPageBreak/>
              <w:t>трудоспособного на начало года</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6640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6663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100,3</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6631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99,5</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6701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101,1</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6701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Численность постоянного населения трудоспособного возраста на начало года</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20301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20261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99,8</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19388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95,7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18215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106,4</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18215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Численность постоянного населения в возрасте старше трудоспособного  возраста на начало года</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4222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4151</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98,3</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4407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106,2</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4603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104,4</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4603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Число домохозяйств</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3048</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3053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100,2</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3067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100,5</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3084</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100,6</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3094</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100,3</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Общий коэффициент рождаемости на 1000 населения</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117,6</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135,0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85,2</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Общий коэффициент смертности на 1000 населения</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19</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126,7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19</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17</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89,5</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Естественный прирост (убыль)</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+155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250,0</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+243</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156,7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39,5</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+176</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183,3</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3255" w:type="dxa"/>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Миграционный прирост (убыль)</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- 512</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- 595</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116,2</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-660</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110,9</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-607</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91,7</w:t>
            </w:r>
          </w:p>
        </w:tc>
        <w:tc>
          <w:tcPr>
            <w:tcW w:w="1275"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-589</w:t>
            </w:r>
          </w:p>
        </w:tc>
        <w:tc>
          <w:tcPr>
            <w:tcW w:w="1140" w:type="dxa"/>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97</w:t>
            </w:r>
          </w:p>
        </w:tc>
        <w:tc>
          <w:tcPr>
            <w:tcW w:w="1260" w:type="dxa"/>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bl>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Таблица 21</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9. </w:t>
      </w:r>
      <w:r w:rsidRPr="00657437">
        <w:rPr>
          <w:rFonts w:ascii="Arial" w:eastAsia="Times New Roman" w:hAnsi="Arial" w:cs="Arial"/>
          <w:i/>
          <w:iCs/>
          <w:color w:val="666666"/>
          <w:sz w:val="18"/>
          <w:szCs w:val="18"/>
          <w:lang w:eastAsia="ru-RU"/>
        </w:rPr>
        <w:t>Базовые</w:t>
      </w:r>
      <w:r w:rsidRPr="00657437">
        <w:rPr>
          <w:rFonts w:ascii="Arial" w:eastAsia="Times New Roman" w:hAnsi="Arial" w:cs="Arial"/>
          <w:color w:val="666666"/>
          <w:sz w:val="18"/>
          <w:szCs w:val="18"/>
          <w:lang w:eastAsia="ru-RU"/>
        </w:rPr>
        <w:t> «Точки роста» социально-экономического развития городского поселения «Борзинское»</w:t>
      </w:r>
    </w:p>
    <w:p w:rsidR="00657437" w:rsidRPr="00657437" w:rsidRDefault="00657437" w:rsidP="00657437">
      <w:pPr>
        <w:shd w:val="clear" w:color="auto" w:fill="F5F5F5"/>
        <w:spacing w:after="0" w:line="240" w:lineRule="auto"/>
        <w:jc w:val="right"/>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tbl>
      <w:tblPr>
        <w:tblW w:w="9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90"/>
        <w:gridCol w:w="2809"/>
        <w:gridCol w:w="1258"/>
        <w:gridCol w:w="3100"/>
        <w:gridCol w:w="2706"/>
        <w:gridCol w:w="90"/>
      </w:tblGrid>
      <w:tr w:rsidR="00657437" w:rsidRPr="00657437" w:rsidTr="00657437">
        <w:trPr>
          <w:tblHeade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п/п</w:t>
            </w:r>
          </w:p>
        </w:tc>
        <w:tc>
          <w:tcPr>
            <w:tcW w:w="24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Наименование</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Сроки реализации, годы</w:t>
            </w:r>
          </w:p>
        </w:tc>
        <w:tc>
          <w:tcPr>
            <w:tcW w:w="283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Содержание</w:t>
            </w:r>
          </w:p>
        </w:tc>
        <w:tc>
          <w:tcPr>
            <w:tcW w:w="294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Ожидаемые результаты</w:t>
            </w:r>
          </w:p>
        </w:tc>
        <w:tc>
          <w:tcPr>
            <w:tcW w:w="3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Heade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9255" w:type="dxa"/>
            <w:gridSpan w:val="4"/>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Реализация муниципальных программ</w:t>
            </w:r>
          </w:p>
        </w:tc>
        <w:tc>
          <w:tcPr>
            <w:tcW w:w="3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Heade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w:t>
            </w:r>
          </w:p>
        </w:tc>
        <w:tc>
          <w:tcPr>
            <w:tcW w:w="24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Муниципальная адресная программа городского поселения</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«Борзинское» по переселению граждан из аварийного жилищного фонда  с учётом необходимости развития малоэтажного жилищного строительства</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на 2014-2017 годы</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2014-2017 годы</w:t>
            </w:r>
          </w:p>
        </w:tc>
        <w:tc>
          <w:tcPr>
            <w:tcW w:w="283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Переселение граждан городского поселения из аварийного жилищного фонда</w:t>
            </w:r>
          </w:p>
        </w:tc>
        <w:tc>
          <w:tcPr>
            <w:tcW w:w="294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Переселение 303 человек в более благоприятные условия для проживания.</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Сокращение аварийного жилищного фонда на 5203,7 кв.м.</w:t>
            </w:r>
          </w:p>
        </w:tc>
        <w:tc>
          <w:tcPr>
            <w:tcW w:w="3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Heade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w:t>
            </w:r>
          </w:p>
        </w:tc>
        <w:tc>
          <w:tcPr>
            <w:tcW w:w="24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Муниципальная программа Обеспечение жильем молодых семей ГП «Борзинское» на 2016-2020 годы</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2016-2020 годы</w:t>
            </w:r>
          </w:p>
        </w:tc>
        <w:tc>
          <w:tcPr>
            <w:tcW w:w="283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Обеспечение предоставления молодым семьям социальных выплат на приобретение жилья или строительство индивидуального жилого дома</w:t>
            </w:r>
          </w:p>
        </w:tc>
        <w:tc>
          <w:tcPr>
            <w:tcW w:w="294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Успешное выполнение мероприятий программы позволит обеспечить жильем 20 молодых семей</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3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Heade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3</w:t>
            </w:r>
          </w:p>
        </w:tc>
        <w:tc>
          <w:tcPr>
            <w:tcW w:w="24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Муниципальная программа Благоустройство городского поселения «Борзинское» на 2016-2020 годы</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2016-2020 годы</w:t>
            </w:r>
          </w:p>
        </w:tc>
        <w:tc>
          <w:tcPr>
            <w:tcW w:w="283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Создание благоприятных условий для жителей городского поселения «Борзинское»</w:t>
            </w:r>
          </w:p>
        </w:tc>
        <w:tc>
          <w:tcPr>
            <w:tcW w:w="294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Обеспечение небходимым количеством дорожных знаков на сумму 3750,0 тыс.руб.;</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Обеспечение безопасности дорожного движения, предусмотренными мероприятиями по установке искусственных дорожных неровностей и установке и обслуживанию светофорных объектов на сумму  3350,0 тыс.руб.;</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Восстановление городских  дорог с твердым покрытием (ул.Победы-13795,7 тыс.руб., ул. Пушкина-4000,0 тыс.руб.; ул.Матросова- 7000,0 тыс.руб.; ул.Ломоносова- 10000,0 тыс.руб.; ул.Метелицы-1000,0 тыс.руб.; ул.Нагорная-8000,0 тыс.руб.; ул.Лазо-15000,0 тыс.руб.)</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Обустройство тротуаров (ул. Пушкина, ул.Советская, ул.Матросова, ул.Ломоносова, ул.Победы) на сумму 13600,0 тыс.руб.;</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Озеленение территории ГП «Борзинское» (ул.Партизанская, ул.Б.Хмельницкого, ул.Ленина, парки, мемориал) на сумму 2250,0 тыс.руб.;</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Ограждение кладбища на сумму 4100,0 тыс.руб.;</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Освещение ул.Савватеевская, ул.Матросова, ул.Чкалова на сумму 6000,0 тыс.руб.;</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Обустройство автобусных остановок  на сумму 6300,0 тыс.руб.;</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Обустройство полигона-переработка ТБО на сумму 37700,0 тыс.руб.</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3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Heade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4</w:t>
            </w:r>
          </w:p>
        </w:tc>
        <w:tc>
          <w:tcPr>
            <w:tcW w:w="24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Развитие культуры городского поселения «Борзинское»</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на 2016-2020 годы</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2016-2020 годы</w:t>
            </w:r>
          </w:p>
        </w:tc>
        <w:tc>
          <w:tcPr>
            <w:tcW w:w="283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Совершенствование и расширение  инфраструктуры культурно-досуговой сферы поселения</w:t>
            </w:r>
          </w:p>
        </w:tc>
        <w:tc>
          <w:tcPr>
            <w:tcW w:w="294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Укрепление материально-технической базы учреждений культуры на сумму 6370,0 тыс.руб.;</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Восстановление здания и парка ДОСА на сумму 18256,0 тыс.руб.; Повышение качества предоставляемых услуг в сфере культуры</w:t>
            </w:r>
          </w:p>
        </w:tc>
        <w:tc>
          <w:tcPr>
            <w:tcW w:w="3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Heade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5</w:t>
            </w:r>
          </w:p>
        </w:tc>
        <w:tc>
          <w:tcPr>
            <w:tcW w:w="24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Развитие физической культуры и спорта  городского поселения «Борзинское»</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на 2016-2020 годы</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2016-2020 годы</w:t>
            </w:r>
          </w:p>
        </w:tc>
        <w:tc>
          <w:tcPr>
            <w:tcW w:w="283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Создание условий обеспечивающих возможность для жителей городского поселения «Борзинское» вести здоровый образ жизни, систематически  заниматься физической культурой и спортом</w:t>
            </w:r>
          </w:p>
        </w:tc>
        <w:tc>
          <w:tcPr>
            <w:tcW w:w="294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Увеличение количества объектов физической культуры и спорта до 12 единиц, увеличение численности населения, занимающего физической культурой и спортом до 25%.</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3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Heade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6</w:t>
            </w:r>
          </w:p>
        </w:tc>
        <w:tc>
          <w:tcPr>
            <w:tcW w:w="24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Программа  по обеспечению пожарной безопасности городского поселения «Борзинское»</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На 2016-2020 годы</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2016-2020 годы</w:t>
            </w:r>
          </w:p>
        </w:tc>
        <w:tc>
          <w:tcPr>
            <w:tcW w:w="283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Создание и обеспечение необходимых условий для повышения пожарной безопасности городского поселения</w:t>
            </w:r>
          </w:p>
        </w:tc>
        <w:tc>
          <w:tcPr>
            <w:tcW w:w="294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Обеспечение первичных мер пожарной безопасности на сумму 2,5 млн.рублей предусмотренных в бюджете городского поселения «Борзинское»</w:t>
            </w:r>
          </w:p>
        </w:tc>
        <w:tc>
          <w:tcPr>
            <w:tcW w:w="3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Heade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7</w:t>
            </w:r>
          </w:p>
        </w:tc>
        <w:tc>
          <w:tcPr>
            <w:tcW w:w="24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Открытие детского сада «Жемчужинка»  на 240 мест</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по ул.Лазо</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2016 год</w:t>
            </w:r>
          </w:p>
        </w:tc>
        <w:tc>
          <w:tcPr>
            <w:tcW w:w="283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Обеспечение населения дошкольными учреждениями</w:t>
            </w:r>
          </w:p>
        </w:tc>
        <w:tc>
          <w:tcPr>
            <w:tcW w:w="294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Сокращение очереди в детские сады на 240 человек</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Создание 23 дополнительных рабочих мест</w:t>
            </w:r>
          </w:p>
        </w:tc>
        <w:tc>
          <w:tcPr>
            <w:tcW w:w="3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Heade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8</w:t>
            </w:r>
          </w:p>
        </w:tc>
        <w:tc>
          <w:tcPr>
            <w:tcW w:w="24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Открытие детского сада «Сказка-2» на 50 мест</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по адресу  Савватеевская, 82</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2016 год</w:t>
            </w:r>
          </w:p>
        </w:tc>
        <w:tc>
          <w:tcPr>
            <w:tcW w:w="283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Обеспечение населения дошкольными учреждениями</w:t>
            </w:r>
          </w:p>
        </w:tc>
        <w:tc>
          <w:tcPr>
            <w:tcW w:w="294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Сокращение очереди в детские сады на 50 человек</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Создание 15 дополни-тельных рабочих мест</w:t>
            </w:r>
          </w:p>
        </w:tc>
        <w:tc>
          <w:tcPr>
            <w:tcW w:w="3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Heade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9</w:t>
            </w:r>
          </w:p>
        </w:tc>
        <w:tc>
          <w:tcPr>
            <w:tcW w:w="24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Открытие бассейна</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2016 год</w:t>
            </w:r>
          </w:p>
        </w:tc>
        <w:tc>
          <w:tcPr>
            <w:tcW w:w="283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Обеспечение населения объектами физической культуры</w:t>
            </w:r>
          </w:p>
        </w:tc>
        <w:tc>
          <w:tcPr>
            <w:tcW w:w="294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Развитие физкультурно-оздоровительной системы</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Создание рабочих мест</w:t>
            </w:r>
          </w:p>
        </w:tc>
        <w:tc>
          <w:tcPr>
            <w:tcW w:w="3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Heade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9255" w:type="dxa"/>
            <w:gridSpan w:val="4"/>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Реализация инвестиционных программ</w:t>
            </w:r>
          </w:p>
        </w:tc>
        <w:tc>
          <w:tcPr>
            <w:tcW w:w="3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Heade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10</w:t>
            </w:r>
          </w:p>
        </w:tc>
        <w:tc>
          <w:tcPr>
            <w:tcW w:w="24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Инвестиционная программа в сфере услуг «Теплоснабжение»</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2016-2018 годы</w:t>
            </w:r>
          </w:p>
        </w:tc>
        <w:tc>
          <w:tcPr>
            <w:tcW w:w="283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Обеспечить повышение надежности, качества и безопасности теплоснабжения потребителей, снижение аварийности и износа объектов</w:t>
            </w:r>
          </w:p>
        </w:tc>
        <w:tc>
          <w:tcPr>
            <w:tcW w:w="294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Обеспечение необходимых объемов, качества и надежности теплоснабжения</w:t>
            </w:r>
          </w:p>
        </w:tc>
        <w:tc>
          <w:tcPr>
            <w:tcW w:w="3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Heade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11</w:t>
            </w:r>
          </w:p>
        </w:tc>
        <w:tc>
          <w:tcPr>
            <w:tcW w:w="24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Инвестиционная программа по развитию системы водоснабжения и водоотведения  городского поселения «Борзинское»</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на 2014-2023 гг.</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2016-2020 годы</w:t>
            </w:r>
          </w:p>
        </w:tc>
        <w:tc>
          <w:tcPr>
            <w:tcW w:w="283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Повышение надежности работы систем  водоснабжения и</w:t>
            </w:r>
            <w:r w:rsidRPr="00657437">
              <w:rPr>
                <w:rFonts w:ascii="Times New Roman" w:eastAsia="Times New Roman" w:hAnsi="Times New Roman" w:cs="Times New Roman"/>
                <w:sz w:val="24"/>
                <w:szCs w:val="24"/>
                <w:lang w:eastAsia="ru-RU"/>
              </w:rPr>
              <w:br/>
              <w:t>водоотведения  в соответствии с нормативными требованиями и предоставление качественных услуг</w:t>
            </w:r>
          </w:p>
        </w:tc>
        <w:tc>
          <w:tcPr>
            <w:tcW w:w="294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Обеспечение населения централизованным водоснабжение 100%</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Повышение качества предоставляемых услуг  в части водоснабжения и водоотведения населения и организаций городского поселения «Борзинское»</w:t>
            </w:r>
          </w:p>
        </w:tc>
        <w:tc>
          <w:tcPr>
            <w:tcW w:w="3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Heade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9255" w:type="dxa"/>
            <w:gridSpan w:val="4"/>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Инвестиционные проекты в сфере потребительского рынка</w:t>
            </w:r>
          </w:p>
        </w:tc>
        <w:tc>
          <w:tcPr>
            <w:tcW w:w="3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Heade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12</w:t>
            </w:r>
          </w:p>
        </w:tc>
        <w:tc>
          <w:tcPr>
            <w:tcW w:w="24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Предприятие по переработке шерсти «Хэн да»</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2016 год</w:t>
            </w:r>
          </w:p>
        </w:tc>
        <w:tc>
          <w:tcPr>
            <w:tcW w:w="283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Переработка шерсти</w:t>
            </w:r>
          </w:p>
        </w:tc>
        <w:tc>
          <w:tcPr>
            <w:tcW w:w="294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Развитие сельского хозяйства</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Создание 10 дополнительных  рабочих мест</w:t>
            </w:r>
          </w:p>
        </w:tc>
        <w:tc>
          <w:tcPr>
            <w:tcW w:w="3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Heade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13</w:t>
            </w:r>
          </w:p>
        </w:tc>
        <w:tc>
          <w:tcPr>
            <w:tcW w:w="24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Производство минеральной воды и лимонада «Забайкальский исток»</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2016 год</w:t>
            </w:r>
          </w:p>
        </w:tc>
        <w:tc>
          <w:tcPr>
            <w:tcW w:w="283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Производство минеральной воды и лимонада «Забайкальский исток»</w:t>
            </w:r>
          </w:p>
        </w:tc>
        <w:tc>
          <w:tcPr>
            <w:tcW w:w="294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Увеличение ассортимента  продукции</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Создание 4 дополнительных  рабочих мест</w:t>
            </w:r>
          </w:p>
        </w:tc>
        <w:tc>
          <w:tcPr>
            <w:tcW w:w="3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Heade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14</w:t>
            </w:r>
          </w:p>
        </w:tc>
        <w:tc>
          <w:tcPr>
            <w:tcW w:w="24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Производство туалетной бумаги, салфеток, пакетов, одноразовой посуды</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ИП Разоков</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2016 год</w:t>
            </w:r>
          </w:p>
        </w:tc>
        <w:tc>
          <w:tcPr>
            <w:tcW w:w="283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Производство туалетной бумаги, салфеток, пакетов, одноразовой посуды</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ИП Разоков</w:t>
            </w:r>
          </w:p>
        </w:tc>
        <w:tc>
          <w:tcPr>
            <w:tcW w:w="294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Обеспечение населения бросовым материалом Создание 3 дополнительных  рабочих мест</w:t>
            </w:r>
          </w:p>
        </w:tc>
        <w:tc>
          <w:tcPr>
            <w:tcW w:w="3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Heade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15</w:t>
            </w:r>
          </w:p>
        </w:tc>
        <w:tc>
          <w:tcPr>
            <w:tcW w:w="24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Вод в эксплуатацию промышленной площадки для забоя скота и переработки мяса</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2016 год</w:t>
            </w:r>
          </w:p>
        </w:tc>
        <w:tc>
          <w:tcPr>
            <w:tcW w:w="283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Предприятие по забою крупного рогатого скота и свиней с последующей переработкой мяса и получения полуфабрикатов</w:t>
            </w:r>
          </w:p>
        </w:tc>
        <w:tc>
          <w:tcPr>
            <w:tcW w:w="294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Удовлетворить потребности населения в сельскохозяйственной продукции отечественного производства, обеспечив розничные торговые сети мясом (КРС,МРС).</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Создание дополнительных  рабочих мест</w:t>
            </w:r>
          </w:p>
        </w:tc>
        <w:tc>
          <w:tcPr>
            <w:tcW w:w="3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Heade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9255" w:type="dxa"/>
            <w:gridSpan w:val="4"/>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Инвестиционные проекты  в сфере здравоохранения</w:t>
            </w:r>
          </w:p>
        </w:tc>
        <w:tc>
          <w:tcPr>
            <w:tcW w:w="3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Heade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16</w:t>
            </w:r>
          </w:p>
        </w:tc>
        <w:tc>
          <w:tcPr>
            <w:tcW w:w="24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Увеличение перечня предоставляемых услуг</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ООО клиника эстетической медицины «Бьюти»</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2016 год</w:t>
            </w:r>
          </w:p>
        </w:tc>
        <w:tc>
          <w:tcPr>
            <w:tcW w:w="283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Предоставление медицинских и косметологических услуг</w:t>
            </w:r>
          </w:p>
        </w:tc>
        <w:tc>
          <w:tcPr>
            <w:tcW w:w="294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Предоставление медицинских и косметологических услуг</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Создание дополнительных  рабочих мест</w:t>
            </w:r>
          </w:p>
        </w:tc>
        <w:tc>
          <w:tcPr>
            <w:tcW w:w="3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Header/>
          <w:tblCellSpacing w:w="0" w:type="dxa"/>
        </w:trPr>
        <w:tc>
          <w:tcPr>
            <w:tcW w:w="60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17</w:t>
            </w:r>
          </w:p>
        </w:tc>
        <w:tc>
          <w:tcPr>
            <w:tcW w:w="24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Открытие</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ООО «Медицинский центр»</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2016 год</w:t>
            </w:r>
          </w:p>
        </w:tc>
        <w:tc>
          <w:tcPr>
            <w:tcW w:w="283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Предоставление медицинских услуг</w:t>
            </w:r>
          </w:p>
        </w:tc>
        <w:tc>
          <w:tcPr>
            <w:tcW w:w="294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Предоставление медицинских услуг</w:t>
            </w:r>
          </w:p>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Создание дополнительных  рабочих мест</w:t>
            </w:r>
          </w:p>
        </w:tc>
        <w:tc>
          <w:tcPr>
            <w:tcW w:w="3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r w:rsidR="00657437" w:rsidRPr="00657437" w:rsidTr="00657437">
        <w:trPr>
          <w:tblCellSpacing w:w="0" w:type="dxa"/>
        </w:trPr>
        <w:tc>
          <w:tcPr>
            <w:tcW w:w="9885" w:type="dxa"/>
            <w:gridSpan w:val="7"/>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Инфраструктура транспорта</w:t>
            </w:r>
          </w:p>
        </w:tc>
      </w:tr>
      <w:tr w:rsidR="00657437" w:rsidRPr="00657437" w:rsidTr="00657437">
        <w:trPr>
          <w:tblCellSpacing w:w="0" w:type="dxa"/>
        </w:trPr>
        <w:tc>
          <w:tcPr>
            <w:tcW w:w="4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18</w:t>
            </w:r>
          </w:p>
        </w:tc>
        <w:tc>
          <w:tcPr>
            <w:tcW w:w="2595"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xml:space="preserve">«Строительство новой </w:t>
            </w:r>
            <w:r w:rsidRPr="00657437">
              <w:rPr>
                <w:rFonts w:ascii="Times New Roman" w:eastAsia="Times New Roman" w:hAnsi="Times New Roman" w:cs="Times New Roman"/>
                <w:sz w:val="24"/>
                <w:szCs w:val="24"/>
                <w:lang w:eastAsia="ru-RU"/>
              </w:rPr>
              <w:lastRenderedPageBreak/>
              <w:t>линии железной дороги Нарын-Лугокан, участок линии: станция Нарын-1 (Борзя) – станция Газимурский Завод» строительство станции Нарын-1 (Борзя)</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2016-2020</w:t>
            </w:r>
          </w:p>
        </w:tc>
        <w:tc>
          <w:tcPr>
            <w:tcW w:w="283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xml:space="preserve">Строительство станции </w:t>
            </w:r>
            <w:r w:rsidRPr="00657437">
              <w:rPr>
                <w:rFonts w:ascii="Times New Roman" w:eastAsia="Times New Roman" w:hAnsi="Times New Roman" w:cs="Times New Roman"/>
                <w:sz w:val="24"/>
                <w:szCs w:val="24"/>
                <w:lang w:eastAsia="ru-RU"/>
              </w:rPr>
              <w:lastRenderedPageBreak/>
              <w:t>«Нарын-1»-Лугокан</w:t>
            </w:r>
          </w:p>
        </w:tc>
        <w:tc>
          <w:tcPr>
            <w:tcW w:w="297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 xml:space="preserve">Ввод в эксплуатацию </w:t>
            </w:r>
            <w:r w:rsidRPr="00657437">
              <w:rPr>
                <w:rFonts w:ascii="Times New Roman" w:eastAsia="Times New Roman" w:hAnsi="Times New Roman" w:cs="Times New Roman"/>
                <w:sz w:val="24"/>
                <w:szCs w:val="24"/>
                <w:lang w:eastAsia="ru-RU"/>
              </w:rPr>
              <w:lastRenderedPageBreak/>
              <w:t>станции «Нарын-1»-Лугокан.</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Освоение минерально-сырьевых ресурсов Забайкальского края.</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Создание дополнительных рабочих мест</w:t>
            </w:r>
          </w:p>
        </w:tc>
      </w:tr>
      <w:tr w:rsidR="00657437" w:rsidRPr="00657437" w:rsidTr="00657437">
        <w:trPr>
          <w:tblCellSpacing w:w="0" w:type="dxa"/>
        </w:trPr>
        <w:tc>
          <w:tcPr>
            <w:tcW w:w="49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lastRenderedPageBreak/>
              <w:t>19</w:t>
            </w:r>
          </w:p>
        </w:tc>
        <w:tc>
          <w:tcPr>
            <w:tcW w:w="2595"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Строительство новой сети – обводная трасса</w:t>
            </w:r>
          </w:p>
        </w:tc>
        <w:tc>
          <w:tcPr>
            <w:tcW w:w="990"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2016-2020</w:t>
            </w:r>
          </w:p>
        </w:tc>
        <w:tc>
          <w:tcPr>
            <w:tcW w:w="2835" w:type="dxa"/>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jc w:val="center"/>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Строительство новой сети – обводная трасса</w:t>
            </w:r>
          </w:p>
        </w:tc>
        <w:tc>
          <w:tcPr>
            <w:tcW w:w="2970" w:type="dxa"/>
            <w:gridSpan w:val="2"/>
            <w:tcBorders>
              <w:top w:val="outset" w:sz="6" w:space="0" w:color="auto"/>
              <w:left w:val="outset" w:sz="6" w:space="0" w:color="auto"/>
              <w:bottom w:val="outset" w:sz="6" w:space="0" w:color="auto"/>
              <w:right w:val="outset" w:sz="6" w:space="0" w:color="auto"/>
            </w:tcBorders>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Развитие современной и эффективной транспортной инфраструктуры.</w:t>
            </w:r>
          </w:p>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Улучшение экологической обстановки.</w:t>
            </w:r>
          </w:p>
        </w:tc>
      </w:tr>
      <w:tr w:rsidR="00657437" w:rsidRPr="00657437" w:rsidTr="00657437">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217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vAlign w:val="center"/>
            <w:hideMark/>
          </w:tcPr>
          <w:p w:rsidR="00657437" w:rsidRPr="00657437" w:rsidRDefault="00657437" w:rsidP="00657437">
            <w:pPr>
              <w:spacing w:after="0" w:line="240" w:lineRule="auto"/>
              <w:rPr>
                <w:rFonts w:ascii="Times New Roman" w:eastAsia="Times New Roman" w:hAnsi="Times New Roman" w:cs="Times New Roman"/>
                <w:sz w:val="24"/>
                <w:szCs w:val="24"/>
                <w:lang w:eastAsia="ru-RU"/>
              </w:rPr>
            </w:pPr>
            <w:r w:rsidRPr="00657437">
              <w:rPr>
                <w:rFonts w:ascii="Times New Roman" w:eastAsia="Times New Roman" w:hAnsi="Times New Roman" w:cs="Times New Roman"/>
                <w:sz w:val="24"/>
                <w:szCs w:val="24"/>
                <w:lang w:eastAsia="ru-RU"/>
              </w:rPr>
              <w:t> </w:t>
            </w:r>
          </w:p>
        </w:tc>
      </w:tr>
    </w:tbl>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 </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10. МЕХАНИЗМ РЕАЛИЗАЦИИ СРЕДНЕСРОЧНОГО ПЛАНА СОЦИАЛЬНО-ЭКОНОМИЧЕСКОГО РАЗВИТИЯ</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ГОРОДСКОГО ПОСЕЛЕНИЯ «БОРЗИНСКОЕ»</w:t>
      </w:r>
    </w:p>
    <w:p w:rsidR="00657437" w:rsidRPr="00657437" w:rsidRDefault="00657437" w:rsidP="00657437">
      <w:pPr>
        <w:shd w:val="clear" w:color="auto" w:fill="F5F5F5"/>
        <w:spacing w:after="0" w:line="240" w:lineRule="auto"/>
        <w:jc w:val="center"/>
        <w:rPr>
          <w:rFonts w:ascii="Arial" w:eastAsia="Times New Roman" w:hAnsi="Arial" w:cs="Arial"/>
          <w:color w:val="666666"/>
          <w:sz w:val="18"/>
          <w:szCs w:val="18"/>
          <w:lang w:eastAsia="ru-RU"/>
        </w:rPr>
      </w:pPr>
      <w:r w:rsidRPr="00657437">
        <w:rPr>
          <w:rFonts w:ascii="Arial" w:eastAsia="Times New Roman" w:hAnsi="Arial" w:cs="Arial"/>
          <w:b/>
          <w:bCs/>
          <w:color w:val="666666"/>
          <w:sz w:val="18"/>
          <w:szCs w:val="18"/>
          <w:lang w:eastAsia="ru-RU"/>
        </w:rPr>
        <w:t> </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Механизм реализации Среднесрочного плана предусматривает ежегодное формирование Плана действий Администрации городского поселения «Борзинское» по его реализации. В годовом плане указываются конкретные исполнители и сроки отдельных мероприятий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Организационная структура управления Среднесрочным планом социально-экономического развития городского поселения «Борзинское» основывается на существующей структуре органов власти муниципального образования. Общее руководство и контроль за ходом реализации Среднесрочного плана осуществляется главой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На основе изложенных в Плане направлений социально-экономической политики городского поселения структурные подразделения администрации разрабатывают муниципальные программы, конкретизирующие мероприятия, способствующие достижению главной цели и решению поставленных Планом задач.</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Ежегодно на основе программ структурными подразделениями администрации разрабатывается план мероприятий, подлежащий исполнению в текущем году.</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План составляют как мероприятия, подлежащие финансированию из местного бюджета, краевого и федерального бюджетов, так и мероприятия направленные на привлечение инвестиций по приоритетным направлениям социально-экономического развития.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План мероприятий является основой для определения объемов финансирования.</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Отбор инвестиционных проектов, предусматривающих бюджетное финансирование, проводится на основе специально разрабатываемых критериев, соответствующих приоритетным направлениям социально-экономической политики, отраженным в программе.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Координацию разработки программ и планов мероприятий, обеспечивающих выполнение Плана, контроль и анализ хода работ, корректировку программы в случае необходимости, анализ и оценку конечных результатов реализации осуществляет отдел экономики и финансов администрации городского поселения «Борзинское».</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Отдел экономики и финансов назначает ответственных исполнителей работ, которые осуществляют выполнение конкретных мероприятий Плана, обеспечивают соблюдение сроков, качества и эффективности реализации мероприятий.</w:t>
      </w:r>
    </w:p>
    <w:p w:rsidR="00657437" w:rsidRPr="00657437" w:rsidRDefault="00657437" w:rsidP="00657437">
      <w:pPr>
        <w:shd w:val="clear" w:color="auto" w:fill="F5F5F5"/>
        <w:spacing w:after="0" w:line="240" w:lineRule="auto"/>
        <w:rPr>
          <w:rFonts w:ascii="Arial" w:eastAsia="Times New Roman" w:hAnsi="Arial" w:cs="Arial"/>
          <w:color w:val="666666"/>
          <w:sz w:val="18"/>
          <w:szCs w:val="18"/>
          <w:lang w:eastAsia="ru-RU"/>
        </w:rPr>
      </w:pPr>
      <w:r w:rsidRPr="00657437">
        <w:rPr>
          <w:rFonts w:ascii="Arial" w:eastAsia="Times New Roman" w:hAnsi="Arial" w:cs="Arial"/>
          <w:color w:val="666666"/>
          <w:sz w:val="18"/>
          <w:szCs w:val="18"/>
          <w:lang w:eastAsia="ru-RU"/>
        </w:rPr>
        <w:t>Ежегодно по результатам реализации плана мероприятий отдел экономики и финансов подготавливает отчеты и предоставляет на рассмотрение в Совет городского поселения «Борзинское».</w:t>
      </w:r>
    </w:p>
    <w:p w:rsidR="00E4206A" w:rsidRDefault="00657437">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7428"/>
    <w:multiLevelType w:val="multilevel"/>
    <w:tmpl w:val="F8684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C8543F"/>
    <w:multiLevelType w:val="multilevel"/>
    <w:tmpl w:val="6DA4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8009D3"/>
    <w:multiLevelType w:val="multilevel"/>
    <w:tmpl w:val="12DCE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2C2ADF"/>
    <w:multiLevelType w:val="multilevel"/>
    <w:tmpl w:val="ECFE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7B2B6C"/>
    <w:multiLevelType w:val="multilevel"/>
    <w:tmpl w:val="1BAE3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43057A"/>
    <w:multiLevelType w:val="multilevel"/>
    <w:tmpl w:val="7246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3471B7"/>
    <w:multiLevelType w:val="multilevel"/>
    <w:tmpl w:val="91E43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3D143A"/>
    <w:multiLevelType w:val="multilevel"/>
    <w:tmpl w:val="5F5C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69453D"/>
    <w:multiLevelType w:val="multilevel"/>
    <w:tmpl w:val="CF16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6B0953"/>
    <w:multiLevelType w:val="multilevel"/>
    <w:tmpl w:val="A882F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8"/>
  </w:num>
  <w:num w:numId="5">
    <w:abstractNumId w:val="6"/>
  </w:num>
  <w:num w:numId="6">
    <w:abstractNumId w:val="4"/>
  </w:num>
  <w:num w:numId="7">
    <w:abstractNumId w:val="9"/>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1C"/>
    <w:rsid w:val="005418C5"/>
    <w:rsid w:val="00657437"/>
    <w:rsid w:val="00852C1C"/>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74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43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57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7437"/>
    <w:rPr>
      <w:b/>
      <w:bCs/>
    </w:rPr>
  </w:style>
  <w:style w:type="paragraph" w:customStyle="1" w:styleId="p2">
    <w:name w:val="p2"/>
    <w:basedOn w:val="a"/>
    <w:rsid w:val="00657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7437"/>
  </w:style>
  <w:style w:type="character" w:styleId="a5">
    <w:name w:val="Emphasis"/>
    <w:basedOn w:val="a0"/>
    <w:uiPriority w:val="20"/>
    <w:qFormat/>
    <w:rsid w:val="00657437"/>
    <w:rPr>
      <w:i/>
      <w:iCs/>
    </w:rPr>
  </w:style>
  <w:style w:type="paragraph" w:customStyle="1" w:styleId="conspluscell">
    <w:name w:val="conspluscell"/>
    <w:basedOn w:val="a"/>
    <w:rsid w:val="00657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57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657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5">
    <w:name w:val="35"/>
    <w:basedOn w:val="a"/>
    <w:rsid w:val="00657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2">
    <w:name w:val="e2"/>
    <w:basedOn w:val="a"/>
    <w:rsid w:val="00657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eeu1">
    <w:name w:val="noeeu1"/>
    <w:basedOn w:val="a"/>
    <w:rsid w:val="00657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657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574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74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43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57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7437"/>
    <w:rPr>
      <w:b/>
      <w:bCs/>
    </w:rPr>
  </w:style>
  <w:style w:type="paragraph" w:customStyle="1" w:styleId="p2">
    <w:name w:val="p2"/>
    <w:basedOn w:val="a"/>
    <w:rsid w:val="00657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7437"/>
  </w:style>
  <w:style w:type="character" w:styleId="a5">
    <w:name w:val="Emphasis"/>
    <w:basedOn w:val="a0"/>
    <w:uiPriority w:val="20"/>
    <w:qFormat/>
    <w:rsid w:val="00657437"/>
    <w:rPr>
      <w:i/>
      <w:iCs/>
    </w:rPr>
  </w:style>
  <w:style w:type="paragraph" w:customStyle="1" w:styleId="conspluscell">
    <w:name w:val="conspluscell"/>
    <w:basedOn w:val="a"/>
    <w:rsid w:val="00657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57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657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5">
    <w:name w:val="35"/>
    <w:basedOn w:val="a"/>
    <w:rsid w:val="00657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2">
    <w:name w:val="e2"/>
    <w:basedOn w:val="a"/>
    <w:rsid w:val="00657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eeu1">
    <w:name w:val="noeeu1"/>
    <w:basedOn w:val="a"/>
    <w:rsid w:val="00657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657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574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6319">
      <w:bodyDiv w:val="1"/>
      <w:marLeft w:val="0"/>
      <w:marRight w:val="0"/>
      <w:marTop w:val="0"/>
      <w:marBottom w:val="0"/>
      <w:divBdr>
        <w:top w:val="none" w:sz="0" w:space="0" w:color="auto"/>
        <w:left w:val="none" w:sz="0" w:space="0" w:color="auto"/>
        <w:bottom w:val="none" w:sz="0" w:space="0" w:color="auto"/>
        <w:right w:val="none" w:sz="0" w:space="0" w:color="auto"/>
      </w:divBdr>
      <w:divsChild>
        <w:div w:id="1555501775">
          <w:marLeft w:val="0"/>
          <w:marRight w:val="0"/>
          <w:marTop w:val="0"/>
          <w:marBottom w:val="0"/>
          <w:divBdr>
            <w:top w:val="none" w:sz="0" w:space="0" w:color="auto"/>
            <w:left w:val="none" w:sz="0" w:space="0" w:color="auto"/>
            <w:bottom w:val="none" w:sz="0" w:space="0" w:color="auto"/>
            <w:right w:val="none" w:sz="0" w:space="0" w:color="auto"/>
          </w:divBdr>
        </w:div>
        <w:div w:id="1491484747">
          <w:marLeft w:val="0"/>
          <w:marRight w:val="0"/>
          <w:marTop w:val="0"/>
          <w:marBottom w:val="0"/>
          <w:divBdr>
            <w:top w:val="none" w:sz="0" w:space="0" w:color="auto"/>
            <w:left w:val="none" w:sz="0" w:space="0" w:color="auto"/>
            <w:bottom w:val="none" w:sz="0" w:space="0" w:color="auto"/>
            <w:right w:val="none" w:sz="0" w:space="0" w:color="auto"/>
          </w:divBdr>
        </w:div>
        <w:div w:id="565800689">
          <w:marLeft w:val="0"/>
          <w:marRight w:val="0"/>
          <w:marTop w:val="0"/>
          <w:marBottom w:val="0"/>
          <w:divBdr>
            <w:top w:val="none" w:sz="0" w:space="0" w:color="auto"/>
            <w:left w:val="none" w:sz="0" w:space="0" w:color="auto"/>
            <w:bottom w:val="none" w:sz="0" w:space="0" w:color="auto"/>
            <w:right w:val="none" w:sz="0" w:space="0" w:color="auto"/>
          </w:divBdr>
        </w:div>
        <w:div w:id="955138997">
          <w:marLeft w:val="0"/>
          <w:marRight w:val="0"/>
          <w:marTop w:val="0"/>
          <w:marBottom w:val="0"/>
          <w:divBdr>
            <w:top w:val="none" w:sz="0" w:space="0" w:color="auto"/>
            <w:left w:val="none" w:sz="0" w:space="0" w:color="auto"/>
            <w:bottom w:val="none" w:sz="0" w:space="0" w:color="auto"/>
            <w:right w:val="none" w:sz="0" w:space="0" w:color="auto"/>
          </w:divBdr>
        </w:div>
        <w:div w:id="1235817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15450</Words>
  <Characters>88065</Characters>
  <Application>Microsoft Office Word</Application>
  <DocSecurity>0</DocSecurity>
  <Lines>733</Lines>
  <Paragraphs>206</Paragraphs>
  <ScaleCrop>false</ScaleCrop>
  <Company/>
  <LinksUpToDate>false</LinksUpToDate>
  <CharactersWithSpaces>103309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2016-09-30T04:25:00Z</dcterms:created>
  <dcterms:modified xsi:type="dcterms:W3CDTF">2016-09-30T04:25:00Z</dcterms:modified>
</cp:coreProperties>
</file>