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Администрация городского поселения «Борзинское»</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 ПОСТАНОВЛЕНИЕ</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от «10» декабря 2015года                                                                   № 1007      </w:t>
      </w:r>
      <w:r w:rsidRPr="0012175D">
        <w:rPr>
          <w:rFonts w:ascii="Arial" w:eastAsia="Times New Roman" w:hAnsi="Arial" w:cs="Arial"/>
          <w:b/>
          <w:bCs/>
          <w:color w:val="666666"/>
          <w:sz w:val="18"/>
          <w:szCs w:val="18"/>
          <w:lang w:eastAsia="ru-RU"/>
        </w:rPr>
        <w:t>город Борзя</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 Об утверждении административного регламента предоставления муниципальной услуги « Подготовка и организация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39.11,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«Борзинское» от 23 октября 2012 года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статьями 37, 38 Устава городского поселения «Борзинское», администрация городского поселения «Борзинское» </w:t>
      </w:r>
      <w:r w:rsidRPr="0012175D">
        <w:rPr>
          <w:rFonts w:ascii="Arial" w:eastAsia="Times New Roman" w:hAnsi="Arial" w:cs="Arial"/>
          <w:b/>
          <w:bCs/>
          <w:color w:val="666666"/>
          <w:sz w:val="18"/>
          <w:szCs w:val="18"/>
          <w:lang w:eastAsia="ru-RU"/>
        </w:rPr>
        <w:t>постановляет</w:t>
      </w:r>
      <w:r w:rsidRPr="0012175D">
        <w:rPr>
          <w:rFonts w:ascii="Arial" w:eastAsia="Times New Roman" w:hAnsi="Arial" w:cs="Arial"/>
          <w:color w:val="666666"/>
          <w:sz w:val="18"/>
          <w:szCs w:val="18"/>
          <w:lang w:eastAsia="ru-RU"/>
        </w:rPr>
        <w:t>:</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1. Утвердить прилагаемый Административный регламентпо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И.о. руководителя администрации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городского поселения «Борзинское»                                  А.В.Макушев</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820"/>
      </w:tblGrid>
      <w:tr w:rsidR="0012175D" w:rsidRPr="0012175D" w:rsidTr="0012175D">
        <w:trPr>
          <w:trHeight w:val="1935"/>
          <w:tblCellSpacing w:w="0" w:type="dxa"/>
        </w:trPr>
        <w:tc>
          <w:tcPr>
            <w:tcW w:w="5820" w:type="dxa"/>
            <w:shd w:val="clear" w:color="auto" w:fill="FFFFFF"/>
            <w:vAlign w:val="center"/>
            <w:hideMark/>
          </w:tcPr>
          <w:tbl>
            <w:tblPr>
              <w:tblW w:w="5820" w:type="dxa"/>
              <w:tblCellSpacing w:w="0" w:type="dxa"/>
              <w:tblCellMar>
                <w:left w:w="0" w:type="dxa"/>
                <w:right w:w="0" w:type="dxa"/>
              </w:tblCellMar>
              <w:tblLook w:val="04A0" w:firstRow="1" w:lastRow="0" w:firstColumn="1" w:lastColumn="0" w:noHBand="0" w:noVBand="1"/>
            </w:tblPr>
            <w:tblGrid>
              <w:gridCol w:w="5820"/>
            </w:tblGrid>
            <w:tr w:rsidR="0012175D" w:rsidRPr="0012175D">
              <w:trPr>
                <w:tblCellSpacing w:w="0" w:type="dxa"/>
              </w:trPr>
              <w:tc>
                <w:tcPr>
                  <w:tcW w:w="0" w:type="auto"/>
                  <w:vAlign w:val="center"/>
                  <w:hideMark/>
                </w:tcPr>
                <w:p w:rsidR="0012175D" w:rsidRPr="0012175D" w:rsidRDefault="0012175D" w:rsidP="0012175D">
                  <w:pPr>
                    <w:spacing w:after="0" w:line="240" w:lineRule="auto"/>
                    <w:jc w:val="center"/>
                    <w:rPr>
                      <w:rFonts w:ascii="Times New Roman" w:eastAsia="Times New Roman" w:hAnsi="Times New Roman" w:cs="Times New Roman"/>
                      <w:sz w:val="24"/>
                      <w:szCs w:val="24"/>
                      <w:lang w:eastAsia="ru-RU"/>
                    </w:rPr>
                  </w:pPr>
                  <w:r w:rsidRPr="0012175D">
                    <w:rPr>
                      <w:rFonts w:ascii="Times New Roman" w:eastAsia="Times New Roman" w:hAnsi="Times New Roman" w:cs="Times New Roman"/>
                      <w:sz w:val="24"/>
                      <w:szCs w:val="24"/>
                      <w:lang w:eastAsia="ru-RU"/>
                    </w:rPr>
                    <w:t>УТВЕРЖДЕН</w:t>
                  </w:r>
                </w:p>
                <w:p w:rsidR="0012175D" w:rsidRPr="0012175D" w:rsidRDefault="0012175D" w:rsidP="0012175D">
                  <w:pPr>
                    <w:spacing w:after="0" w:line="240" w:lineRule="auto"/>
                    <w:jc w:val="center"/>
                    <w:rPr>
                      <w:rFonts w:ascii="Times New Roman" w:eastAsia="Times New Roman" w:hAnsi="Times New Roman" w:cs="Times New Roman"/>
                      <w:sz w:val="24"/>
                      <w:szCs w:val="24"/>
                      <w:lang w:eastAsia="ru-RU"/>
                    </w:rPr>
                  </w:pPr>
                  <w:r w:rsidRPr="0012175D">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12175D" w:rsidRPr="0012175D" w:rsidRDefault="0012175D" w:rsidP="0012175D">
                  <w:pPr>
                    <w:spacing w:after="0" w:line="240" w:lineRule="auto"/>
                    <w:jc w:val="center"/>
                    <w:rPr>
                      <w:rFonts w:ascii="Times New Roman" w:eastAsia="Times New Roman" w:hAnsi="Times New Roman" w:cs="Times New Roman"/>
                      <w:sz w:val="24"/>
                      <w:szCs w:val="24"/>
                      <w:lang w:eastAsia="ru-RU"/>
                    </w:rPr>
                  </w:pPr>
                  <w:r w:rsidRPr="0012175D">
                    <w:rPr>
                      <w:rFonts w:ascii="Times New Roman" w:eastAsia="Times New Roman" w:hAnsi="Times New Roman" w:cs="Times New Roman"/>
                      <w:sz w:val="24"/>
                      <w:szCs w:val="24"/>
                      <w:lang w:eastAsia="ru-RU"/>
                    </w:rPr>
                    <w:t>от «</w:t>
                  </w:r>
                  <w:r w:rsidRPr="0012175D">
                    <w:rPr>
                      <w:rFonts w:ascii="Times New Roman" w:eastAsia="Times New Roman" w:hAnsi="Times New Roman" w:cs="Times New Roman"/>
                      <w:sz w:val="24"/>
                      <w:szCs w:val="24"/>
                      <w:u w:val="single"/>
                      <w:lang w:eastAsia="ru-RU"/>
                    </w:rPr>
                    <w:t>        </w:t>
                  </w:r>
                  <w:r w:rsidRPr="0012175D">
                    <w:rPr>
                      <w:rFonts w:ascii="Times New Roman" w:eastAsia="Times New Roman" w:hAnsi="Times New Roman" w:cs="Times New Roman"/>
                      <w:sz w:val="24"/>
                      <w:szCs w:val="24"/>
                      <w:lang w:eastAsia="ru-RU"/>
                    </w:rPr>
                    <w:t>» </w:t>
                  </w:r>
                  <w:r w:rsidRPr="0012175D">
                    <w:rPr>
                      <w:rFonts w:ascii="Times New Roman" w:eastAsia="Times New Roman" w:hAnsi="Times New Roman" w:cs="Times New Roman"/>
                      <w:sz w:val="24"/>
                      <w:szCs w:val="24"/>
                      <w:u w:val="single"/>
                      <w:lang w:eastAsia="ru-RU"/>
                    </w:rPr>
                    <w:t>              </w:t>
                  </w:r>
                  <w:r w:rsidRPr="0012175D">
                    <w:rPr>
                      <w:rFonts w:ascii="Times New Roman" w:eastAsia="Times New Roman" w:hAnsi="Times New Roman" w:cs="Times New Roman"/>
                      <w:sz w:val="24"/>
                      <w:szCs w:val="24"/>
                      <w:lang w:eastAsia="ru-RU"/>
                    </w:rPr>
                    <w:t> 201</w:t>
                  </w:r>
                  <w:r w:rsidRPr="0012175D">
                    <w:rPr>
                      <w:rFonts w:ascii="Times New Roman" w:eastAsia="Times New Roman" w:hAnsi="Times New Roman" w:cs="Times New Roman"/>
                      <w:sz w:val="24"/>
                      <w:szCs w:val="24"/>
                      <w:u w:val="single"/>
                      <w:lang w:eastAsia="ru-RU"/>
                    </w:rPr>
                    <w:t>   </w:t>
                  </w:r>
                  <w:r w:rsidRPr="0012175D">
                    <w:rPr>
                      <w:rFonts w:ascii="Times New Roman" w:eastAsia="Times New Roman" w:hAnsi="Times New Roman" w:cs="Times New Roman"/>
                      <w:sz w:val="24"/>
                      <w:szCs w:val="24"/>
                      <w:lang w:eastAsia="ru-RU"/>
                    </w:rPr>
                    <w:t>года №</w:t>
                  </w:r>
                  <w:r w:rsidRPr="0012175D">
                    <w:rPr>
                      <w:rFonts w:ascii="Times New Roman" w:eastAsia="Times New Roman" w:hAnsi="Times New Roman" w:cs="Times New Roman"/>
                      <w:sz w:val="24"/>
                      <w:szCs w:val="24"/>
                      <w:lang w:eastAsia="ru-RU"/>
                    </w:rPr>
                    <w:softHyphen/>
                    <w:t>___</w:t>
                  </w:r>
                </w:p>
                <w:p w:rsidR="0012175D" w:rsidRPr="0012175D" w:rsidRDefault="0012175D" w:rsidP="0012175D">
                  <w:pPr>
                    <w:spacing w:after="0" w:line="240" w:lineRule="auto"/>
                    <w:jc w:val="center"/>
                    <w:rPr>
                      <w:rFonts w:ascii="Times New Roman" w:eastAsia="Times New Roman" w:hAnsi="Times New Roman" w:cs="Times New Roman"/>
                      <w:sz w:val="24"/>
                      <w:szCs w:val="24"/>
                      <w:lang w:eastAsia="ru-RU"/>
                    </w:rPr>
                  </w:pPr>
                  <w:r w:rsidRPr="0012175D">
                    <w:rPr>
                      <w:rFonts w:ascii="Times New Roman" w:eastAsia="Times New Roman" w:hAnsi="Times New Roman" w:cs="Times New Roman"/>
                      <w:sz w:val="24"/>
                      <w:szCs w:val="24"/>
                      <w:lang w:eastAsia="ru-RU"/>
                    </w:rPr>
                    <w:t> </w:t>
                  </w:r>
                </w:p>
              </w:tc>
            </w:tr>
          </w:tbl>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r>
    </w:tbl>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Административный регламент</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 предоставления муниципальной услуги « Подготовка и организация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1. Общие положения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1.1. Административный регламент предоставления муниципальной услуги «» (далее – административный регламент) разработан в соответствии с  Федеральным </w:t>
      </w:r>
      <w:hyperlink r:id="rId5" w:history="1">
        <w:r w:rsidRPr="0012175D">
          <w:rPr>
            <w:rFonts w:ascii="Arial" w:eastAsia="Times New Roman" w:hAnsi="Arial" w:cs="Arial"/>
            <w:color w:val="1DB7B1"/>
            <w:sz w:val="18"/>
            <w:szCs w:val="18"/>
            <w:lang w:eastAsia="ru-RU"/>
          </w:rPr>
          <w:t>законом</w:t>
        </w:r>
      </w:hyperlink>
      <w:r w:rsidRPr="0012175D">
        <w:rPr>
          <w:rFonts w:ascii="Arial" w:eastAsia="Times New Roman" w:hAnsi="Arial" w:cs="Arial"/>
          <w:color w:val="666666"/>
          <w:sz w:val="18"/>
          <w:szCs w:val="18"/>
          <w:lang w:eastAsia="ru-RU"/>
        </w:rPr>
        <w:t> от 27 июля 2010 № 210-ФЗ «Об организации предоставления государственных и муниципальных услуг».</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1.2. Административный регламент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или юридического лица либо их уполномоченных представителей.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1.3. Предоставление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 (далее – муниципальная услуга) осуществляется администрацией городского поселения «Борзинское» (далее – Исполнитель) в отношении земельных участков, находящихся в муниципальной собственности городского поселения «Борзинское» , и земельных участков на территории городского поселения «Борзинское», государственная собственность на которые не разграничена,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 Портал).</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1.4. Место нахождения Исполнителя: Забайкальский край, Борзинский район, г.Борзя, ул. Савватеевская, д.23</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Почтовый адрес Исполнителя: 674600, Забайкальский край, Борзинский район, г.Борзя, ул. Савватевская, д.23</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График работы Исполнителя: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понедельник – пятница: 8:00 – 17:00;</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обеденный перерыв: 12:00 – 13:00;</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lastRenderedPageBreak/>
        <w:t>выходные дни: суббота, воскресенье.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Номер справочного телефона: 830 233 33981;</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Адрес электронной почты Исполнителя: </w:t>
      </w:r>
      <w:hyperlink r:id="rId6" w:history="1">
        <w:r w:rsidRPr="0012175D">
          <w:rPr>
            <w:rFonts w:ascii="Arial" w:eastAsia="Times New Roman" w:hAnsi="Arial" w:cs="Arial"/>
            <w:color w:val="1DB7B1"/>
            <w:sz w:val="18"/>
            <w:szCs w:val="18"/>
            <w:lang w:eastAsia="ru-RU"/>
          </w:rPr>
          <w:t>adm-borzya@mail.ru</w:t>
        </w:r>
      </w:hyperlink>
      <w:r w:rsidRPr="0012175D">
        <w:rPr>
          <w:rFonts w:ascii="Arial" w:eastAsia="Times New Roman" w:hAnsi="Arial" w:cs="Arial"/>
          <w:color w:val="666666"/>
          <w:sz w:val="18"/>
          <w:szCs w:val="18"/>
          <w:lang w:eastAsia="ru-RU"/>
        </w:rPr>
        <w:t>;</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Место нахождения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МФЦ):</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Почтовый адрес МФЦ: 674600, Забайкальский край, Борзинский район, г.Борзя, ул. Савватеевская, д.23;</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График работы МФЦ:</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понедельник, среда, пятница: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08-00 до 19-00, без обеденного перерыва;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вторник, четверг: 08-00 до 20-00, без обеденного перерыва;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суббота: 08-00 до 17-00, без обеденного перерыва;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воскресенье: выходной день.</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Сведения о месте нахождения и номерах справочных телефонов, адресах электронной почты Исполнителя размещаются на информационных стендах, официальном сайте Исполнителя http:// www.mfc-chita.ru, в МФЦ и муниципальных услуг Забайкальского края, на Портале.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1.5. Получателями муниципальной услуги в рамках настоящего Административного регламента являются юридические и физические лица, а также их уполномоченные представители (далее – заявители).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От имени физических лиц заявление о предоставлении муниципальной услуги (далее – заявление) могут подавать, в частности: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опекуны недееспособных граждан;</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2. Стандарт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2.1. Наименование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Подготовка и организация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2.2. Муниципальная услуга предоставляется Исполнителем.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процессе предоставления муниципальной услуги Исполнитель взаимодействует с:</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Федеральной налоговой службой России;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КГАУ «МФЦ».</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2.3. Результатом предоставления муниципальной услуги является принятие решения о проведении аукциона по продаже земельного участка или аукциона на право заключения договора аренды земельного участка, либо мотивированный отказ в проведении аукциона.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Процедура предоставления муниципальной услуги завершается путем получения заявителем: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решения о проведении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мотивированного отказа в проведении аукциона.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2.4. Срок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2.4.1.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муниципальной услуги и по результатам указанных рассмотрения и проверки совершает одно из следующих действий: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1) принимает решение о проведении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 принимает решение об отказе в предоставлении земельного участка при наличии хотя бы одного из оснований, предусмотренных </w:t>
      </w:r>
      <w:hyperlink r:id="rId7" w:anchor="p1260" w:tooltip="Ссылка на текущий документ" w:history="1">
        <w:r w:rsidRPr="0012175D">
          <w:rPr>
            <w:rFonts w:ascii="Arial" w:eastAsia="Times New Roman" w:hAnsi="Arial" w:cs="Arial"/>
            <w:color w:val="1DB7B1"/>
            <w:sz w:val="18"/>
            <w:szCs w:val="18"/>
            <w:lang w:eastAsia="ru-RU"/>
          </w:rPr>
          <w:t>статьей 39.16</w:t>
        </w:r>
      </w:hyperlink>
      <w:r w:rsidRPr="0012175D">
        <w:rPr>
          <w:rFonts w:ascii="Arial" w:eastAsia="Times New Roman" w:hAnsi="Arial" w:cs="Arial"/>
          <w:color w:val="666666"/>
          <w:sz w:val="18"/>
          <w:szCs w:val="18"/>
          <w:lang w:eastAsia="ru-RU"/>
        </w:rPr>
        <w:t> настоящего Кодекса, и направляет принятое решение заявителю. В указанном решении должны быть указаны все основания отказа.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2.5. Предоставление муниципальной услуги осуществляется в соответствии с:</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Конституцией Российской Федерации;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Гражданским кодексом Российской Федерации (часть 1) от 30 ноября 1994 года № 51-ФЗ;</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lastRenderedPageBreak/>
        <w:t>- Гражданским процессуальным кодексом Российской Федерации от 14 ноября 2002 года № 138-ФЗ;</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Земельным кодексом Российской Федерации от 25 октября 2001 года № 137-ФЗ;</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Градостроительным кодексом Российской Федерации от 29 декабря 2004 года № 190-ФЗ;</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Федеральным законом от 21 июля 1997 года № 122-ФЗ «О государственной регистрации прав на недвижимое имущество и сделок с ним»;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Федеральным законом от 25 октября 2001 года № 137-ФЗ «О введении в действие Земельного кодекса Российской Федерации»;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Федеральным законом от 02 мая 2006 года № 59-ФЗ «О порядке рассмотрения обращений граждан Российской Федерации»;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Федеральным законом от 27 июля 2006 года № 152-ФЗ «О персональных данных»;</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Федеральным законом от 24 июля 2007 года № 221-ФЗ «О государственном кадастре недвижимости»;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Федеральным законом от 27 июля 2010 года № 210-ФЗ «Об организации предоставления государственных и муниципальных услуг»;</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Федеральным законом от 06 апреля 2011 года № 63-ФЗ «Об электронной подписи»;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Законом Забайкальского края от 01 апреля 2009 года № 152-ЗЗК «О регулировании земельных отношений на территории Забайкальского края»;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настоящим административным регламентом;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Уставом (наименование муниципального образования) (источник, дата официального опубликования);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муниципальными нормативными правовыми актами, регулирующими правоотношения в данной сфере (источник, дата официального опубликования).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2.6. Перечень документов для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2.6.1. Заявитель представляет следующие документы:</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hyperlink r:id="rId8" w:anchor="Par573" w:history="1">
        <w:r w:rsidRPr="0012175D">
          <w:rPr>
            <w:rFonts w:ascii="Arial" w:eastAsia="Times New Roman" w:hAnsi="Arial" w:cs="Arial"/>
            <w:color w:val="1DB7B1"/>
            <w:sz w:val="18"/>
            <w:szCs w:val="18"/>
            <w:lang w:eastAsia="ru-RU"/>
          </w:rPr>
          <w:t>заявление</w:t>
        </w:r>
      </w:hyperlink>
      <w:r w:rsidRPr="0012175D">
        <w:rPr>
          <w:rFonts w:ascii="Arial" w:eastAsia="Times New Roman" w:hAnsi="Arial" w:cs="Arial"/>
          <w:color w:val="666666"/>
          <w:sz w:val="18"/>
          <w:szCs w:val="18"/>
          <w:lang w:eastAsia="ru-RU"/>
        </w:rPr>
        <w:t> по образцу (приложение 1);</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документ, удостоверяющий личность заявителя (для физического лица);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документ, подтверждающий личность и полномочия представителя (если с заявлением обращается представитель);</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sidRPr="0012175D">
          <w:rPr>
            <w:rFonts w:ascii="Arial" w:eastAsia="Times New Roman" w:hAnsi="Arial" w:cs="Arial"/>
            <w:color w:val="1DB7B1"/>
            <w:sz w:val="18"/>
            <w:szCs w:val="18"/>
            <w:lang w:eastAsia="ru-RU"/>
          </w:rPr>
          <w:t>законом</w:t>
        </w:r>
      </w:hyperlink>
      <w:r w:rsidRPr="0012175D">
        <w:rPr>
          <w:rFonts w:ascii="Arial" w:eastAsia="Times New Roman" w:hAnsi="Arial" w:cs="Arial"/>
          <w:color w:val="666666"/>
          <w:sz w:val="18"/>
          <w:szCs w:val="18"/>
          <w:lang w:eastAsia="ru-RU"/>
        </w:rPr>
        <w:t>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2.6.2.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Федеральной налоговой службе России – выписка из Единого государственного реестра юридических лиц;</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Федеральной службе государственной регистрации, кадастра и картографии: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кадастровый паспорт;</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Управление архитектуры и градостроительства администрации (наименование муниципального образования):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информация об объектах, которые могут быть возведены на земельном участке в соответствии с действующей документацией территориального планирования и (или) документацией по планировке территории;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максимально и минимально допустимые параметры разрешенного строительства объекта капительного строительства на земельном участке.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Заявитель вправе представить документы, указанные в </w:t>
      </w:r>
      <w:hyperlink r:id="rId10" w:anchor="Par120" w:history="1">
        <w:r w:rsidRPr="0012175D">
          <w:rPr>
            <w:rFonts w:ascii="Arial" w:eastAsia="Times New Roman" w:hAnsi="Arial" w:cs="Arial"/>
            <w:color w:val="1DB7B1"/>
            <w:sz w:val="18"/>
            <w:szCs w:val="18"/>
            <w:lang w:eastAsia="ru-RU"/>
          </w:rPr>
          <w:t>подпункте 2.8.2</w:t>
        </w:r>
      </w:hyperlink>
      <w:r w:rsidRPr="0012175D">
        <w:rPr>
          <w:rFonts w:ascii="Arial" w:eastAsia="Times New Roman" w:hAnsi="Arial" w:cs="Arial"/>
          <w:color w:val="666666"/>
          <w:sz w:val="18"/>
          <w:szCs w:val="18"/>
          <w:lang w:eastAsia="ru-RU"/>
        </w:rPr>
        <w:t>, по собственной инициативе.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2.7. Документы для предоставления муниципальной услуги подаются в письменной форме: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на бумажном носителе лично или почтовым отправлением в адрес Исполнителя либо КГАУ «МФЦ»;</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через КГАУ «МФЦ»;</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электронной форме посредствам Портала.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lastRenderedPageBreak/>
        <w:t>При представлении документов через Портал документы представляются в форме электронных документов, подписанных электронной подписью.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Получение муниципальной услуги возможно с использованием универсальной электронной карты в случае наличия данной карты у заявителя.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2.8. Все документы подаются на русском языке либо должны иметь заверенный в установленном законом порядке перевод на русский язык.</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2.9. Не допускается требовать от заявителя документы, не предусмотренные </w:t>
      </w:r>
      <w:hyperlink r:id="rId11" w:anchor="Par111" w:history="1">
        <w:r w:rsidRPr="0012175D">
          <w:rPr>
            <w:rFonts w:ascii="Arial" w:eastAsia="Times New Roman" w:hAnsi="Arial" w:cs="Arial"/>
            <w:color w:val="1DB7B1"/>
            <w:sz w:val="18"/>
            <w:szCs w:val="18"/>
            <w:lang w:eastAsia="ru-RU"/>
          </w:rPr>
          <w:t>подпунктом 2.6.1</w:t>
        </w:r>
      </w:hyperlink>
      <w:r w:rsidRPr="0012175D">
        <w:rPr>
          <w:rFonts w:ascii="Arial" w:eastAsia="Times New Roman" w:hAnsi="Arial" w:cs="Arial"/>
          <w:color w:val="666666"/>
          <w:sz w:val="18"/>
          <w:szCs w:val="18"/>
          <w:lang w:eastAsia="ru-RU"/>
        </w:rPr>
        <w:t>.</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Запрещается  требовать от заявителя: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Исполнителя и (или) подведомственных Исполнителю организаций, участвующих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2.10. Основания для отказа в приеме заявления и документов на получение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непредставление документов в соответствии с </w:t>
      </w:r>
      <w:hyperlink r:id="rId12" w:anchor="Par112" w:history="1">
        <w:r w:rsidRPr="0012175D">
          <w:rPr>
            <w:rFonts w:ascii="Arial" w:eastAsia="Times New Roman" w:hAnsi="Arial" w:cs="Arial"/>
            <w:color w:val="1DB7B1"/>
            <w:sz w:val="18"/>
            <w:szCs w:val="18"/>
            <w:lang w:eastAsia="ru-RU"/>
          </w:rPr>
          <w:t>абзацами вторым</w:t>
        </w:r>
      </w:hyperlink>
      <w:r w:rsidRPr="0012175D">
        <w:rPr>
          <w:rFonts w:ascii="Arial" w:eastAsia="Times New Roman" w:hAnsi="Arial" w:cs="Arial"/>
          <w:color w:val="666666"/>
          <w:sz w:val="18"/>
          <w:szCs w:val="18"/>
          <w:lang w:eastAsia="ru-RU"/>
        </w:rPr>
        <w:t> - </w:t>
      </w:r>
      <w:hyperlink r:id="rId13" w:anchor="Par114" w:history="1">
        <w:r w:rsidRPr="0012175D">
          <w:rPr>
            <w:rFonts w:ascii="Arial" w:eastAsia="Times New Roman" w:hAnsi="Arial" w:cs="Arial"/>
            <w:color w:val="1DB7B1"/>
            <w:sz w:val="18"/>
            <w:szCs w:val="18"/>
            <w:lang w:eastAsia="ru-RU"/>
          </w:rPr>
          <w:t>четвертым подпункта 2.6.1</w:t>
        </w:r>
      </w:hyperlink>
      <w:r w:rsidRPr="0012175D">
        <w:rPr>
          <w:rFonts w:ascii="Arial" w:eastAsia="Times New Roman" w:hAnsi="Arial" w:cs="Arial"/>
          <w:color w:val="666666"/>
          <w:sz w:val="18"/>
          <w:szCs w:val="18"/>
          <w:lang w:eastAsia="ru-RU"/>
        </w:rPr>
        <w:t>;</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представленные документы по форме и (или) содержанию не соответствуют требованиям законодательства;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заявление и документы не поддаются прочтению;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заявление и документы представлены лицом, не уполномоченным представлять интересы заявителя;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заявление и документы представлены в ненадлежащий орган.</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2.11. Основания для приостановления и основания для отказа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Основания для приостановления муниципальной услуги отсутствуют.</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Основания для отказа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наличие непрекращенного права (постоянного (бессрочного) пользования, пожизненного наследуемого владения, собственности) иного лица на испрашиваемый земельный участок;</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предоставление документов, по форме и содержанию, не соответствующих требованиям действующего законодательства;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наличие противоречий в предоставленных документах;</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распоряжение земельным участком не относится к полномочиям Исполнителя;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размеры земельного участка не соответствуют предельно допустимым нормам, установленным в соответствии с нормативными правовыми актами субъектов Российской Федерации или нормативными правовыми актами органов местного самоуправления для данного разрешенного использования;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не соответствие размещения объекта на испрашиваемом земельном участке градостроительным регламентам.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2.13. Порядок, размер и основания взимания государственной пошлины</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или иной платы, взимаемой за предоставление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Муниципальная услуга предоставляется без взимания государственной пошлины или иной платы.</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2.15.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Регистрация поступившего заявления  осуществляется в отделе организационно-правовой и кадровой работы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Специалист отдела организационно-правовой и кадровой  принимает от курьера КГАУ «МФЦ» поступившие документы по ведомости, проверяя их количество и комплектность по описи.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xml:space="preserve">В случае поступления заявления и прилагаемые к ним документы через Портал 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r w:rsidRPr="0012175D">
        <w:rPr>
          <w:rFonts w:ascii="Arial" w:eastAsia="Times New Roman" w:hAnsi="Arial" w:cs="Arial"/>
          <w:color w:val="666666"/>
          <w:sz w:val="18"/>
          <w:szCs w:val="18"/>
          <w:lang w:eastAsia="ru-RU"/>
        </w:rPr>
        <w:lastRenderedPageBreak/>
        <w:t>Заявителю направляется уведомление в электронной форме в личный кабинет на Портал, подтверждающее получение и регистрацию заявления.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Доступ заявителей к парковочным местам является бесплатным.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Вход в здание оформляется табличкой, информирующей о наименовании органа (организации), предоставляющего муниципальную услугу.</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Вход в здание оборудуется устройством для маломобильных граждан.</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Места ожидания в очереди оборудуются стульями, кресельными секциями.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Информационный стенд располагается в доступном месте и содержит следующую информацию: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текст административного регламента с приложениями;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 месте нахождения, графике работы, номерах справочных телефонов, адресах официального сайта Исполнителя и электронной почты Исполнителя, где заинтересованные лица могут получить информацию, необходимую для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выдержки из нормативных правовых актов по наиболее часто задаваемым вопросам.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2.18. Показателями доступности муниципальной услуги являются: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транспортная доступность мест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наличие бесплатной парковки автотранспортных средств, в том числе парковки для специальных транспортных средств инвалидов;</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предоставление бесплатно муниципальной услуги и информации о ней.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2.19. Показателями качества муниципальной услуги являются: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исполнение обращения в установленные сроки;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соблюдение порядка выполнения административных процедур;</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открытость информации о муниципальной услуге;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отсутствие жалоб;</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удовлетворенность качеством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Исполнителем.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2.20.2.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3. Состав, последовательность и сроки выполнения административных процедур, требования к порядку их выполнения,</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lastRenderedPageBreak/>
        <w:t>в том числе особенности выполнения административных процедур в электронной форме»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hyperlink r:id="rId14" w:anchor="Par633" w:history="1">
        <w:r w:rsidRPr="0012175D">
          <w:rPr>
            <w:rFonts w:ascii="Arial" w:eastAsia="Times New Roman" w:hAnsi="Arial" w:cs="Arial"/>
            <w:color w:val="1DB7B1"/>
            <w:sz w:val="18"/>
            <w:szCs w:val="18"/>
            <w:lang w:eastAsia="ru-RU"/>
          </w:rPr>
          <w:t>Блок-схема</w:t>
        </w:r>
      </w:hyperlink>
      <w:r w:rsidRPr="0012175D">
        <w:rPr>
          <w:rFonts w:ascii="Arial" w:eastAsia="Times New Roman" w:hAnsi="Arial" w:cs="Arial"/>
          <w:color w:val="666666"/>
          <w:sz w:val="18"/>
          <w:szCs w:val="18"/>
          <w:lang w:eastAsia="ru-RU"/>
        </w:rPr>
        <w:t> последовательности административных процедур при предоставлении муниципальной услуги приводится в приложении 2.</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3.1. Исчерпывающий перечень административных процедур</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прием заявления и документов на получение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рассмотрение документов на получение результата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принятие решения об отказе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информирование заявителя и выдача отказа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информирование заявителя и выдача результата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3.2. Порядок регистрации запроса заявителя о предоставлении муниципальной услуги и, в том числе в электронной форме.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3.2.1.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r:id="rId15" w:anchor="Par110" w:history="1">
        <w:r w:rsidRPr="0012175D">
          <w:rPr>
            <w:rFonts w:ascii="Arial" w:eastAsia="Times New Roman" w:hAnsi="Arial" w:cs="Arial"/>
            <w:color w:val="1DB7B1"/>
            <w:sz w:val="18"/>
            <w:szCs w:val="18"/>
            <w:lang w:eastAsia="ru-RU"/>
          </w:rPr>
          <w:t>подпунктом 2.8</w:t>
        </w:r>
      </w:hyperlink>
      <w:r w:rsidRPr="0012175D">
        <w:rPr>
          <w:rFonts w:ascii="Arial" w:eastAsia="Times New Roman" w:hAnsi="Arial" w:cs="Arial"/>
          <w:color w:val="666666"/>
          <w:sz w:val="18"/>
          <w:szCs w:val="18"/>
          <w:lang w:eastAsia="ru-RU"/>
        </w:rPr>
        <w:t>.</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3.2.2. Специалист Исполнителя, ответственный за прием документов:</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устанавливает предмет обращения, личность заявителя, полномочия представителя;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проверяет правильность заполнения заявления, наличие документов, указанных в </w:t>
      </w:r>
      <w:hyperlink r:id="rId16" w:anchor="Par111" w:history="1">
        <w:r w:rsidRPr="0012175D">
          <w:rPr>
            <w:rFonts w:ascii="Arial" w:eastAsia="Times New Roman" w:hAnsi="Arial" w:cs="Arial"/>
            <w:color w:val="1DB7B1"/>
            <w:sz w:val="18"/>
            <w:szCs w:val="18"/>
            <w:lang w:eastAsia="ru-RU"/>
          </w:rPr>
          <w:t>подпункте 2.8.1</w:t>
        </w:r>
      </w:hyperlink>
      <w:r w:rsidRPr="0012175D">
        <w:rPr>
          <w:rFonts w:ascii="Arial" w:eastAsia="Times New Roman" w:hAnsi="Arial" w:cs="Arial"/>
          <w:color w:val="666666"/>
          <w:sz w:val="18"/>
          <w:szCs w:val="18"/>
          <w:lang w:eastAsia="ru-RU"/>
        </w:rPr>
        <w:t>, и соответствие представленных документов следующим требованиям: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1) фамилия, имя и отчество (наименование) заявителя, идентификационный номер налогоплательщика, почтовый адрес написаны полностью;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 документы не имеют повреждений, наличие которых не позволяет истолковать их содержание;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течение одного дня осуществляет регистрацию поступившего заявления и документов в государственной информационной системе Забайкальского края «Платформа развития информационных систем» (далее - ГИС ПРИС).</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 получении заявления в форме электронного документа, поступившего при обращении заявителя через Портал, специалист Исполнителя,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3.2.3. При наличии оснований, указанных в </w:t>
      </w:r>
      <w:hyperlink r:id="rId17" w:anchor="Par136" w:history="1">
        <w:r w:rsidRPr="0012175D">
          <w:rPr>
            <w:rFonts w:ascii="Arial" w:eastAsia="Times New Roman" w:hAnsi="Arial" w:cs="Arial"/>
            <w:color w:val="1DB7B1"/>
            <w:sz w:val="18"/>
            <w:szCs w:val="18"/>
            <w:lang w:eastAsia="ru-RU"/>
          </w:rPr>
          <w:t>подпункте 2.1</w:t>
        </w:r>
      </w:hyperlink>
      <w:r w:rsidRPr="0012175D">
        <w:rPr>
          <w:rFonts w:ascii="Arial" w:eastAsia="Times New Roman" w:hAnsi="Arial" w:cs="Arial"/>
          <w:color w:val="666666"/>
          <w:sz w:val="18"/>
          <w:szCs w:val="18"/>
          <w:lang w:eastAsia="ru-RU"/>
        </w:rPr>
        <w:t>0, специалист Исполнителя, ответственный за прием документов:</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 поступлении заявления и документов на получение муниципальной услуги почтовым отправлением либо через Портал в течение десяти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Исполнителя и подписывается руководителем Исполнителя.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3.2.4.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3.2.5.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ГИС ПРИС или отказ в приеме заявления и документов заявителя (направление уведомления об отказе в приеме заявления и документов).</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3.2.6. Срок выполнения административной процедуры по приему заявления и документов на получение муниципальной услуги составляет не более одного дня.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случае отказа в приеме заявления и документов, полученных почтовым отправлением или через Портал, - не более десяти дней.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3.3. Рассмотрение документов на получение результата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3.3.1. Специалист отдела организационно-правовой и кадровой работы в течение одного рабочего дня со дня поступления заявления и прилагаемых к нему документов производит их регистрацию в ГИС ПРИС, проставляет входящий штамп и передает первому заместителю руководителя Исполнителя или должностному лицу, его замещающему, в соответствии с установленным Исполнителем распределением обязанностей.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В течение одного рабочего дня после регистрации первый заместитель руководителя Исполнителя или должностное лицо, его замещающее, в соответствии с установленным Исполнителем распределением обязанностей рассматривает заявление и прилагаемые к нему документы и передает начальнику ответственного отдела.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3.3.2. Начальник отдела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3.3.3. Документы, находящиеся в распоряжении Исполнителя,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Исполнителем в соответствии с соглашением о взаимодействии с использованием системы межведомственного электронного взаимодействия.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lastRenderedPageBreak/>
        <w:t>Ответственный исполнитель Исполнителя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Направление запроса осуществляется по каналам системы межведомственного электронного взаимодействия.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Максимальный срок выполнения данного действия составляет 5 рабочих дней.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3.4. Принятие решения об отказе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3.4.1. Основанием для начала административного действия является определение наличия оснований для отказа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3.4.2. В случае принятия решения об отказе в предоставлении муниципальной услуги, специалистом, ответственным за обработку документов готовится проект письма об отказе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3.4.3. Подготовленный проект письма об отказе передается на согласование начальнику отдела.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3.4.4 Начальник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3.4.5. Далее проект письма об отказе передается на согласование первому заместителю руководителя Исполнителя или должностному лицу, его замещающему, в соответствии с установленным Исполнителем распределением обязанностей. В течение одного дня первый заместитель руководителя Исполнителя или должностное лицо, его замещающее, в соответствии с установленным Исполнителем распределением обязанностей согласовывает представленный документ. Согласованный проект письма передается на подпись руководителю Исполнителя или уполномоченному им лицу.</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3.4.6. Руководитель Исполнителя или уполномоченное им лицо подписывает представленный проект письма об отказе либо возвращает его на доработку.</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Возвращенный документ дорабатывается специалистом, ответственным за обработку документов, в течение одного рабочего дня.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3.4.7. Специалист отдела организационно-правовой и кадровой работы в течение одного рабочего дня регистрирует подписанный документ, о чем делается отметка в ГИС ПРИС.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3.5. Информирование заявителя и выдача отказа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3.5.1. Основанием для начала административного действия является регистрация подписанного письма об отказе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3.5.2. В течение двух рабочих дней подписанное письмо об отказе загружается в ГИС ПРИС и направляется заявителю способом, указанным при подаче заявления.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3.5.3. В случае,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письма об отказе не явился в Исполнитель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3.6. 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3.6.1. Основанием для начала административного действия является отсутствие оснований для отказа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3.6.2. Специалист отдела управления муниципальной собственностью, ответственный за обработку документов, готовит проект решения о проведении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3.6.3. Подготовленный специалистом отдела управления муниципальной собственностью, ответственным за обработку документов, проект решения о проведении аукциона по продаже земельного участка или аукциона на право заключения договора аренды земельного участка передается на согласование начальнику отдела управления  муниципальной собственностью.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3.6.4. Начальник отдела управления муниципальной собственностью в течение одного рабочего дня рассматривает подготовленный проект решения о проведении аукциона по продаже земельного участка или аукциона на право заключения договора аренды земельного участка, визирует его либо, при наличии ошибок, возвращает специалисту, ответственному за обработку документов, на доработку.</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xml:space="preserve">3.6.5. Далее проект решения о проведении аукциона по продаже земельного участка или аукциона на право заключения договора аренды земельного участка передается на согласование первому заместителю руководителя Исполнителя или должностному лицу, его замещающему, в соответствии с установленным Исполнителем распределением обязанностей. В течение одного рабочего дня первый заместитель руководителя Исполнителя или должностное лицо, его замещающее, в соответствии с установленным Исполнителем распределением обязанностей осуществляет согласование проекта документа либо, при </w:t>
      </w:r>
      <w:r w:rsidRPr="0012175D">
        <w:rPr>
          <w:rFonts w:ascii="Arial" w:eastAsia="Times New Roman" w:hAnsi="Arial" w:cs="Arial"/>
          <w:color w:val="666666"/>
          <w:sz w:val="18"/>
          <w:szCs w:val="18"/>
          <w:lang w:eastAsia="ru-RU"/>
        </w:rPr>
        <w:lastRenderedPageBreak/>
        <w:t>наличии ошибок, возвращает специалисту отдела управления муниципальной собственностью, ответственному за обработку документов, на доработку. Завизированный проект решения о проведении аукциона по продаже земельного участка или аукциона на право заключения договора аренды земельного участка передается на подпись руководителю Исполнителя или уполномоченному им лицу.</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3.6.6. Руководитель Исполнителя или уполномоченное им лицо подписывает проект решения о проведении аукциона по продаже земельного участка или аукциона на право заключения договора аренды земельного участка либо возвращает его на доработку.</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Возвращенный проект решения о проведении аукциона по продаже земельного участка или аукциона на право заключения договора аренды земельного участка находится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3.7. Информирование заявителя и выдача результата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3.7.1. Основанием для начала административного действия является подписание Исполнителем проекта решения о проведении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3.7.2. В течение двух рабочих дней решение о проведении аукциона по продаже земельного участка или аукциона на право заключения договора аренды земельного участка загружается в ГИС ПРИС и направляется заявителю способом, указанным при подаче заявления.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3.7.3.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документа не явился Исполнителю для его получения, специалист отдела управления муниципальной собственностью в течение трех рабочих дней со дня истечения указанного срока готовит проект письма заявителю с предложением явиться Исполнителю для получения решения о проведении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3.7.4. Начальник отдела управления муниципальной собственностью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3.7.5. Далее проект письма передается на подпись первому заместителю руководителя Исполнителя или должностному лицу, его замещающему, в соответствии с установленным Исполнителем распределением обязанностей. В течение одного дня первый заместитель руководителя Исполнителя или должностное лицо его замещающее в соответствии с установленным Исполнителем 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После подписания проекта письма специалист отдела организационно-правовой и кадровой работы в течение одного рабочего дня регистрирует подписанные документы, о чем делается отметка в ГИС ПРИС.</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3.7.6.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о проведении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3.8.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Срок передачи (в том числе в электронной форме) заявлений заявителей и комплекта документов, необходимого для предоставления муниципальной услуги от МФЦ Исполнителю на исполнение должен составлять 1 (один) рабочий день с даты приема документов от заявителей.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Передача результатов предоставления муниципальной услуги от Исполнителя в МФЦ осуществляется в срок не позднее 1 (одного) рабочего дня до установленной даты выдачи документа заявителю.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 оказании муниципальной услуги в МФЦ увеличение сроков предоставления муниципальной услуги, установленных действующим законодательством, не допускается.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Организация предоставления муниципальной услуги в МФЦ.</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соответствии с действующих законодательством, в рамках предоставления государственных услуг, МФЦ осуществляют:</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а) прием заявлений заявителей и комплекта документов, необходимого для предоставления муниципальной услуги, а также регистрацию заявлений в электронной базе документооборота информационной системы Исполнителя;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б) передачу (в том числе в электронной форме) заявлений заявителей и комплекта документов, необходимого для муниципальной услуги, на исполнение Исполнителю;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прием (в том числе в электронной форме) результатов предоставления муниципальной услуги от Исполнителя;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г) выдачу заявителям результатов предоставления муниципальной услуги и регистрацию факта выдачи в электронной базе документооборота информационной системы Исполнителя;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д) запрос, прием и </w:t>
      </w:r>
      <w:hyperlink r:id="rId18" w:tooltip="Информационные сети" w:history="1">
        <w:r w:rsidRPr="0012175D">
          <w:rPr>
            <w:rFonts w:ascii="Arial" w:eastAsia="Times New Roman" w:hAnsi="Arial" w:cs="Arial"/>
            <w:color w:val="1DB7B1"/>
            <w:sz w:val="18"/>
            <w:szCs w:val="18"/>
            <w:lang w:eastAsia="ru-RU"/>
          </w:rPr>
          <w:t>обработку информации</w:t>
        </w:r>
      </w:hyperlink>
      <w:r w:rsidRPr="0012175D">
        <w:rPr>
          <w:rFonts w:ascii="Arial" w:eastAsia="Times New Roman" w:hAnsi="Arial" w:cs="Arial"/>
          <w:color w:val="666666"/>
          <w:sz w:val="18"/>
          <w:szCs w:val="18"/>
          <w:lang w:eastAsia="ru-RU"/>
        </w:rPr>
        <w:t> из информационных систем Исполнителя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 о предоставлении муниципальной услуги, либо отказе в предоставлении муниципальной услуги, а также регистрацию факта выдачи в электронной базе документооборота информационной системы Исполнителя;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lastRenderedPageBreak/>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рамках предоставления муниципальной услуги в МФЦ Исполнитель осуществляет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передачу (в том числе в электронной форме) результатов предоставления муниципальной услуги в МФЦ;</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4.1. Контроль за предоставлением муниципальной услуги осуществляется в форме текущего контроля за соблюдением и исполнением специалистами Исполнителя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4.2. Текущий контроль за соблюдением и исполнением специалистами Исполнителя последовательности административных действий, определенных административными процедурами по предоставлению муниципальной услуги, осуществляется руководителем Исполнителя.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Для проведения проверки полноты и качества предоставления муниципальной услуги создается комиссия, состав которой утверждается приказом руководителя Исполнителя.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Результаты проверки оформляются в виде акта, в котором отмечаются выявленные недостатки и указываются предложения об их устранении.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Акт подписывается всеми членами комиссии.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4.5.1. Контроль за предоставлением муниципальной услуги со стороны уполномоченных должностных лиц Исполнителя должен быть постоянным, всесторонним и объективным;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4.5.2.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путем получения от них информации о наличии в действиях (бездействии) ответственных должностных лиц Исполнителя,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5. 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либо муниципального</w:t>
      </w:r>
      <w:r w:rsidRPr="0012175D">
        <w:rPr>
          <w:rFonts w:ascii="Arial" w:eastAsia="Times New Roman" w:hAnsi="Arial" w:cs="Arial"/>
          <w:color w:val="666666"/>
          <w:sz w:val="18"/>
          <w:szCs w:val="18"/>
          <w:lang w:eastAsia="ru-RU"/>
        </w:rPr>
        <w:t> </w:t>
      </w:r>
      <w:r w:rsidRPr="0012175D">
        <w:rPr>
          <w:rFonts w:ascii="Arial" w:eastAsia="Times New Roman" w:hAnsi="Arial" w:cs="Arial"/>
          <w:b/>
          <w:bCs/>
          <w:color w:val="666666"/>
          <w:sz w:val="18"/>
          <w:szCs w:val="18"/>
          <w:lang w:eastAsia="ru-RU"/>
        </w:rPr>
        <w:t>служащего</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Форма подачи жалобы на действие (бездействие) при предоставлении муниципальной услуги приводится в приложении 3.</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5.1. Заявитель имеет право обжаловать решения и действия (бездействие) Исполнителя, предоставляющего муниципальную услугу, должностных лиц Исполнителя либо муниципальной служащих, принятые (осуществляемые) в ходе предоставления муниципальной услуги, в досудебном (внесудебном) порядке.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5.2. Заявитель имеет право обратиться с жалобой, в том числе в следующих случаях:</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нарушения срока регистрации заявления о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нарушения срока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отказа в приеме заявления о 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lastRenderedPageBreak/>
        <w:t>отказа Исполнителя, должностного лица Исполнителя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5.3. Требования к порядку подачи жалобы:</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жалоба на решение, принятое отделом, подается руководителю Исполнителя;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жалоба на решение и действия (бездействие) руководителя Исполнителя подается в вышестоящий орган (при его наличии), в случае его отсутствия в прокуратуру или суд.</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5.4.1. Жалоба в письменной форме на бумажном носителе может быть подана: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непосредственно Исполнителю;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почтовым отправлением по месту нахождения Исполнителя;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через КГАУ «МФЦ»;</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ходе личного приема руководителя Исполнителя.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 подаче жалобы через представителя представляется документ, подтверждающий полномочия представителя.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5.4.2. В электронной форме жалоба может быть подана заявителем посредством: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официального сайта Исполнителя в информационно-телекоммуникационной сети Интернет;</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Портала государственных и муниципальных услуг Забайкальского края.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5.5. Жалоба должна содержать:</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сведения об обжалуемых решениях и действиях (бездействии) Исполнителя, должностного лица Исполнителя либо муниципального служащего;</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должностного лица Исполнителя либо муниципального служащего.</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Заявителем могут быть представлены документы (при наличии), подтверждающие доводы заявителя, либо их копии.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5.6. Жалоба подлежит рассмотрению в течение 15 рабочих дней со дня ее регистрации, а в случае обжалования отказа Исполнителя, должностного лица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случае если жалоба подана заявителем в структурное подразделение Исполнителя, должностному лицу Исполнителя, в компетенцию которого не входит принятие решения по жалобе в соответствии с </w:t>
      </w:r>
      <w:hyperlink r:id="rId19" w:anchor="Par288" w:history="1">
        <w:r w:rsidRPr="0012175D">
          <w:rPr>
            <w:rFonts w:ascii="Arial" w:eastAsia="Times New Roman" w:hAnsi="Arial" w:cs="Arial"/>
            <w:color w:val="1DB7B1"/>
            <w:sz w:val="18"/>
            <w:szCs w:val="18"/>
            <w:lang w:eastAsia="ru-RU"/>
          </w:rPr>
          <w:t>подпунктом 5.3</w:t>
        </w:r>
      </w:hyperlink>
      <w:r w:rsidRPr="0012175D">
        <w:rPr>
          <w:rFonts w:ascii="Arial" w:eastAsia="Times New Roman" w:hAnsi="Arial" w:cs="Arial"/>
          <w:color w:val="666666"/>
          <w:sz w:val="18"/>
          <w:szCs w:val="18"/>
          <w:lang w:eastAsia="ru-RU"/>
        </w:rPr>
        <w:t>, указанное структурное подразделение Исполнителя, должностное лицо Исполнителя в течение трех рабочих дней со дня ее регистрации направляет жалобу в уполномоченное на ее рассмотрение структурное подразделение Исполнителя, должностному лицу Исполнителя и в письменной форме информирует заявителя о перенаправлении жалобы.</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Срок рассмотрения жалобы исчисляется со дня регистрации жалобы в уполномоченном на ее рассмотрение структурном подразделении Исполнителя уполномоченным должностным лицом Исполнителя.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5.7. По результатам рассмотрения жалобы должностное лицо Исполнителя, наделенное полномочиями по рассмотрению жалоб в соответствии с </w:t>
      </w:r>
      <w:hyperlink r:id="rId20" w:anchor="Par288" w:history="1">
        <w:r w:rsidRPr="0012175D">
          <w:rPr>
            <w:rFonts w:ascii="Arial" w:eastAsia="Times New Roman" w:hAnsi="Arial" w:cs="Arial"/>
            <w:color w:val="1DB7B1"/>
            <w:sz w:val="18"/>
            <w:szCs w:val="18"/>
            <w:lang w:eastAsia="ru-RU"/>
          </w:rPr>
          <w:t>подпунктом 5.3</w:t>
        </w:r>
      </w:hyperlink>
      <w:r w:rsidRPr="0012175D">
        <w:rPr>
          <w:rFonts w:ascii="Arial" w:eastAsia="Times New Roman" w:hAnsi="Arial" w:cs="Arial"/>
          <w:color w:val="666666"/>
          <w:sz w:val="18"/>
          <w:szCs w:val="18"/>
          <w:lang w:eastAsia="ru-RU"/>
        </w:rPr>
        <w:t>, принимает одно из следующих решений: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удовлетворяет жалобу, в том числе в форме отмены принятого решения, исправления Исполнителем,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отказывает в удовлетворении жалобы.</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5.8. Не позднее дня, следующего за днем окончания рассмотрения жалобы, указанного в </w:t>
      </w:r>
      <w:hyperlink r:id="rId21" w:anchor="Par318" w:history="1">
        <w:r w:rsidRPr="0012175D">
          <w:rPr>
            <w:rFonts w:ascii="Arial" w:eastAsia="Times New Roman" w:hAnsi="Arial" w:cs="Arial"/>
            <w:color w:val="1DB7B1"/>
            <w:sz w:val="18"/>
            <w:szCs w:val="18"/>
            <w:lang w:eastAsia="ru-RU"/>
          </w:rPr>
          <w:t>подпункте 5.7</w:t>
        </w:r>
      </w:hyperlink>
      <w:r w:rsidRPr="0012175D">
        <w:rPr>
          <w:rFonts w:ascii="Arial" w:eastAsia="Times New Roman" w:hAnsi="Arial" w:cs="Arial"/>
          <w:color w:val="666666"/>
          <w:sz w:val="18"/>
          <w:szCs w:val="1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5.9. В письменном ответе по результатам рассмотрения жалобы указываются: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наименование структурного подразделения Исполнителя, предоставляющего муниципальную услугу, рассмотревшего жалобу, должность, фамилия, имя, отчество (при наличии) должностного лица Исполнителя, принявшего решение по жалобе;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номер, дата, место принятия решения, включая сведения о должностном лице, решение или действие (бездействие) которого обжалуется;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фамилия, имя, отчество (при наличии) или наименование заявителя;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основания для принятия решения по жалобе;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lastRenderedPageBreak/>
        <w:t>принятое по жалобе решение;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если жалоба признана обоснованной, - сроки устранения выявленных нарушений;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сведения о порядке обжалования принятого по жалобе решения.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Если в тексте жалобы содержатся нецензурные либо оскорбительные выражения, угрозы жизни, здоровью и имуществу должностного лица Исполнителя, а также членов его семьи, должностное лицо Исполнителя, наделенное полномочиями по рассмотрению жалоб в соответствии с </w:t>
      </w:r>
      <w:hyperlink r:id="rId22" w:anchor="Par288" w:history="1">
        <w:r w:rsidRPr="0012175D">
          <w:rPr>
            <w:rFonts w:ascii="Arial" w:eastAsia="Times New Roman" w:hAnsi="Arial" w:cs="Arial"/>
            <w:color w:val="1DB7B1"/>
            <w:sz w:val="18"/>
            <w:szCs w:val="18"/>
            <w:lang w:eastAsia="ru-RU"/>
          </w:rPr>
          <w:t>подпунктом 5.3</w:t>
        </w:r>
      </w:hyperlink>
      <w:r w:rsidRPr="0012175D">
        <w:rPr>
          <w:rFonts w:ascii="Arial" w:eastAsia="Times New Roman" w:hAnsi="Arial" w:cs="Arial"/>
          <w:color w:val="666666"/>
          <w:sz w:val="18"/>
          <w:szCs w:val="18"/>
          <w:lang w:eastAsia="ru-RU"/>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Исполнителя, наделенное полномочиями по рассмотрению жалоб в соответствии с </w:t>
      </w:r>
      <w:hyperlink r:id="rId23" w:anchor="Par288" w:history="1">
        <w:r w:rsidRPr="0012175D">
          <w:rPr>
            <w:rFonts w:ascii="Arial" w:eastAsia="Times New Roman" w:hAnsi="Arial" w:cs="Arial"/>
            <w:color w:val="1DB7B1"/>
            <w:sz w:val="18"/>
            <w:szCs w:val="18"/>
            <w:lang w:eastAsia="ru-RU"/>
          </w:rPr>
          <w:t>подпунктом 5.3</w:t>
        </w:r>
      </w:hyperlink>
      <w:r w:rsidRPr="0012175D">
        <w:rPr>
          <w:rFonts w:ascii="Arial" w:eastAsia="Times New Roman" w:hAnsi="Arial" w:cs="Arial"/>
          <w:color w:val="666666"/>
          <w:sz w:val="18"/>
          <w:szCs w:val="18"/>
          <w:lang w:eastAsia="ru-RU"/>
        </w:rPr>
        <w:t>,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Исполнителя или одному и тому же должностному лицу Исполнителя. О данном решении уведомляется заявитель, направивший жалобу.</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Если в тексте жалобы ставится вопрос об обжаловании досудебного решения, жалоба возвращается заявителю в течение семи дней со дня ее регистрации с разъяснением порядка обжалования данного досудебного решения.</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5.11. Заявитель имеет право на получение информации и документов, необходимых для обоснования и рассмотрения жалобы.</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5.13. Заявитель вправе оспорить решение по жалобе в судебном порядке в соответствии с законодательством Российской Федерации.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Приложение № 1</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к Административному регламенту</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_______________________________________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от ______________________________________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Почтовый адрес: (с индексом): 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Контактные телефоны: ____________________</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ЗАЯВЛЕНИЕ О ПРОВЕДЕНИИ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Прошу(им) провести аукцион по продаже земельного участка/на право заключения договора аренды земельного участка участок</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площадью ______________ кв.м,</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Кадастровый номер: 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Местоположение:___________________________________________________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Разрешенное использование: 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Цель использования: 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Приложение: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lastRenderedPageBreak/>
        <w:t>____________________________________________________________________________________________________________________________________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(указываются документы, прилагаемые к заявлению)</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(подпись) (расшифровка подписи)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____________________________________________ __________ 201__ г.</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Приложение № 2</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к Административному регламенту</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БЛОК-СХЕМА ПРЕДОСТАВЛЕНИЯ</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МУНИЦИПАЛЬНОЙ УСЛУГИ</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75"/>
        <w:gridCol w:w="51"/>
      </w:tblGrid>
      <w:tr w:rsidR="0012175D" w:rsidRPr="0012175D" w:rsidTr="0012175D">
        <w:trPr>
          <w:gridAfter w:val="1"/>
          <w:trHeight w:val="210"/>
          <w:tblCellSpacing w:w="0" w:type="dxa"/>
        </w:trPr>
        <w:tc>
          <w:tcPr>
            <w:tcW w:w="75" w:type="dxa"/>
            <w:shd w:val="clear" w:color="auto" w:fill="F5F5F5"/>
            <w:vAlign w:val="center"/>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r>
      <w:tr w:rsidR="0012175D" w:rsidRPr="0012175D" w:rsidTr="0012175D">
        <w:trPr>
          <w:tblCellSpacing w:w="0" w:type="dxa"/>
        </w:trPr>
        <w:tc>
          <w:tcPr>
            <w:tcW w:w="0" w:type="auto"/>
            <w:shd w:val="clear" w:color="auto" w:fill="F5F5F5"/>
            <w:vAlign w:val="center"/>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0" w:type="auto"/>
            <w:shd w:val="clear" w:color="auto" w:fill="F5F5F5"/>
            <w:vAlign w:val="center"/>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r>
    </w:tbl>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6240"/>
      </w:tblGrid>
      <w:tr w:rsidR="0012175D" w:rsidRPr="0012175D" w:rsidTr="0012175D">
        <w:trPr>
          <w:trHeight w:val="1230"/>
          <w:tblCellSpacing w:w="0" w:type="dxa"/>
        </w:trPr>
        <w:tc>
          <w:tcPr>
            <w:tcW w:w="6240" w:type="dxa"/>
            <w:shd w:val="clear" w:color="auto" w:fill="FFFFFF"/>
            <w:vAlign w:val="center"/>
            <w:hideMark/>
          </w:tcPr>
          <w:tbl>
            <w:tblPr>
              <w:tblW w:w="6240" w:type="dxa"/>
              <w:tblCellSpacing w:w="0" w:type="dxa"/>
              <w:tblCellMar>
                <w:left w:w="0" w:type="dxa"/>
                <w:right w:w="0" w:type="dxa"/>
              </w:tblCellMar>
              <w:tblLook w:val="04A0" w:firstRow="1" w:lastRow="0" w:firstColumn="1" w:lastColumn="0" w:noHBand="0" w:noVBand="1"/>
            </w:tblPr>
            <w:tblGrid>
              <w:gridCol w:w="6240"/>
            </w:tblGrid>
            <w:tr w:rsidR="0012175D" w:rsidRPr="0012175D">
              <w:trPr>
                <w:tblCellSpacing w:w="0" w:type="dxa"/>
              </w:trPr>
              <w:tc>
                <w:tcPr>
                  <w:tcW w:w="0" w:type="auto"/>
                  <w:vAlign w:val="center"/>
                  <w:hideMark/>
                </w:tcPr>
                <w:p w:rsidR="0012175D" w:rsidRPr="0012175D" w:rsidRDefault="0012175D" w:rsidP="0012175D">
                  <w:pPr>
                    <w:spacing w:after="0" w:line="240" w:lineRule="auto"/>
                    <w:jc w:val="center"/>
                    <w:divId w:val="1836458387"/>
                    <w:rPr>
                      <w:rFonts w:ascii="Times New Roman" w:eastAsia="Times New Roman" w:hAnsi="Times New Roman" w:cs="Times New Roman"/>
                      <w:sz w:val="24"/>
                      <w:szCs w:val="24"/>
                      <w:lang w:eastAsia="ru-RU"/>
                    </w:rPr>
                  </w:pPr>
                  <w:r w:rsidRPr="0012175D">
                    <w:rPr>
                      <w:rFonts w:ascii="Times New Roman" w:eastAsia="Times New Roman" w:hAnsi="Times New Roman" w:cs="Times New Roman"/>
                      <w:sz w:val="24"/>
                      <w:szCs w:val="24"/>
                      <w:lang w:eastAsia="ru-RU"/>
                    </w:rPr>
                    <w:t>Подготовка письма о принятии решения о подготовке к проведению аукциона на право заключения договора аренды земельного участка</w:t>
                  </w:r>
                </w:p>
              </w:tc>
            </w:tr>
          </w:tbl>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r>
    </w:tbl>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Приложение № 3</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Приложение № 3</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к Административному регламенту</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Руководителю</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от ______________________________________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(фамилия, имя, отчество)</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Почтовый адрес (с индексом): 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Контактные телефоны: ____________________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ЖАЛОБА НА ДЕЙСТВИЯ (БЕЗДЕЙСТВИЕ) __________________________________________________________________)</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(наименование органа)</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ПРИ</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ПРЕДОСТАВЛЕНИИ МУНИЦИПАЛЬНОЙ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_________________________________________________________________</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(наименование услуги)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lastRenderedPageBreak/>
        <w:t>Мною "___" ____________ 20___ года в ____________________________ подано заявление о предоставлении муниципальной услуги ________________________________________________________________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В ходе предоставления муниципальной услуги ____________________ (должностным лицом ______________) допущены нарушения действующего законодательства, выразившиеся в 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 __________/_______________________/</w:t>
      </w:r>
    </w:p>
    <w:p w:rsidR="0012175D" w:rsidRPr="0012175D" w:rsidRDefault="0012175D" w:rsidP="0012175D">
      <w:pPr>
        <w:shd w:val="clear" w:color="auto" w:fill="F5F5F5"/>
        <w:spacing w:after="0" w:line="240" w:lineRule="auto"/>
        <w:jc w:val="right"/>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(подпись) (расшифровка подписи)</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______________________________________________________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"____" ____________ 201___ г.__</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Администрация городского поселения «Борзинское»</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ЛИСТОК СОГЛАСОВАНИЙ</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проекта постановления руководителя администрации</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городского поселения «Борзинское»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 вопросу: Об утверждении административного регламента предоставления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Исполнитель: Дьячкова Е.О.</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ЗАВИЗИРОВАЛИ</w:t>
      </w:r>
      <w:r w:rsidRPr="0012175D">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14"/>
        <w:gridCol w:w="81"/>
        <w:gridCol w:w="2998"/>
        <w:gridCol w:w="1958"/>
        <w:gridCol w:w="1423"/>
        <w:gridCol w:w="2486"/>
      </w:tblGrid>
      <w:tr w:rsidR="0012175D" w:rsidRPr="0012175D" w:rsidTr="0012175D">
        <w:trPr>
          <w:tblCellSpacing w:w="0" w:type="dxa"/>
        </w:trPr>
        <w:tc>
          <w:tcPr>
            <w:tcW w:w="39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w:t>
            </w:r>
          </w:p>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пп</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Должность лиц, визирующих</w:t>
            </w:r>
          </w:p>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проект постановления</w:t>
            </w:r>
          </w:p>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Фамилии</w:t>
            </w:r>
          </w:p>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и инициалы</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Дата, время передачи</w:t>
            </w:r>
          </w:p>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листка согласования</w:t>
            </w:r>
          </w:p>
        </w:tc>
      </w:tr>
      <w:tr w:rsidR="0012175D" w:rsidRPr="0012175D" w:rsidTr="0012175D">
        <w:trPr>
          <w:tblCellSpacing w:w="0" w:type="dxa"/>
        </w:trPr>
        <w:tc>
          <w:tcPr>
            <w:tcW w:w="39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Начальник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Петрова Н.В.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r>
      <w:tr w:rsidR="0012175D" w:rsidRPr="0012175D" w:rsidTr="0012175D">
        <w:trPr>
          <w:tblCellSpacing w:w="0" w:type="dxa"/>
        </w:trPr>
        <w:tc>
          <w:tcPr>
            <w:tcW w:w="390" w:type="dxa"/>
            <w:gridSpan w:val="2"/>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1.</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Матафонова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r>
      <w:tr w:rsidR="0012175D" w:rsidRPr="0012175D" w:rsidTr="0012175D">
        <w:trPr>
          <w:tblCellSpacing w:w="0" w:type="dxa"/>
        </w:trPr>
        <w:tc>
          <w:tcPr>
            <w:tcW w:w="375"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w:t>
            </w:r>
          </w:p>
        </w:tc>
        <w:tc>
          <w:tcPr>
            <w:tcW w:w="3045" w:type="dxa"/>
            <w:gridSpan w:val="2"/>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Заместитель начальника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Боровых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r>
      <w:tr w:rsidR="0012175D" w:rsidRPr="0012175D" w:rsidTr="0012175D">
        <w:trPr>
          <w:tblCellSpacing w:w="0" w:type="dxa"/>
        </w:trPr>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301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25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r>
    </w:tbl>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Администрация городского поселения «Борзинское»</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ЛИСТОК СОГЛАСОВАНИЙ</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проекта постановления руководителя администрации</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городского поселения «Борзинское»</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 вопросу: Об утверждении административного регламента предоставления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hd w:val="clear" w:color="auto" w:fill="F5F5F5"/>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Исполнитель: Дьячкова Е.О.</w:t>
      </w:r>
    </w:p>
    <w:p w:rsidR="0012175D" w:rsidRPr="0012175D" w:rsidRDefault="0012175D" w:rsidP="0012175D">
      <w:pPr>
        <w:shd w:val="clear" w:color="auto" w:fill="F5F5F5"/>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b/>
          <w:bCs/>
          <w:color w:val="666666"/>
          <w:sz w:val="18"/>
          <w:szCs w:val="18"/>
          <w:lang w:eastAsia="ru-RU"/>
        </w:rPr>
        <w:t>ЗАВИЗИРОВАЛИ</w:t>
      </w:r>
      <w:r w:rsidRPr="0012175D">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90"/>
        <w:gridCol w:w="3030"/>
        <w:gridCol w:w="1980"/>
        <w:gridCol w:w="1440"/>
        <w:gridCol w:w="2520"/>
      </w:tblGrid>
      <w:tr w:rsidR="0012175D" w:rsidRPr="0012175D" w:rsidTr="0012175D">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w:t>
            </w:r>
          </w:p>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пп</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Должность лиц, визирующих</w:t>
            </w:r>
          </w:p>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проект постановления</w:t>
            </w:r>
          </w:p>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Фамилии</w:t>
            </w:r>
          </w:p>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и инициалы</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Дата, время передачи</w:t>
            </w:r>
          </w:p>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листка согласования</w:t>
            </w:r>
          </w:p>
        </w:tc>
      </w:tr>
      <w:tr w:rsidR="0012175D" w:rsidRPr="0012175D" w:rsidTr="0012175D">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3</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Начальник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Петрова Н.В.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r>
      <w:tr w:rsidR="0012175D" w:rsidRPr="0012175D" w:rsidTr="0012175D">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1</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Матафонова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r>
      <w:tr w:rsidR="0012175D" w:rsidRPr="0012175D" w:rsidTr="0012175D">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2</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Заместитель начальника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Боровых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jc w:val="center"/>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12175D" w:rsidRPr="0012175D" w:rsidRDefault="0012175D" w:rsidP="0012175D">
            <w:pPr>
              <w:spacing w:after="0" w:line="240" w:lineRule="auto"/>
              <w:rPr>
                <w:rFonts w:ascii="Arial" w:eastAsia="Times New Roman" w:hAnsi="Arial" w:cs="Arial"/>
                <w:color w:val="666666"/>
                <w:sz w:val="18"/>
                <w:szCs w:val="18"/>
                <w:lang w:eastAsia="ru-RU"/>
              </w:rPr>
            </w:pPr>
            <w:r w:rsidRPr="0012175D">
              <w:rPr>
                <w:rFonts w:ascii="Arial" w:eastAsia="Times New Roman" w:hAnsi="Arial" w:cs="Arial"/>
                <w:color w:val="666666"/>
                <w:sz w:val="18"/>
                <w:szCs w:val="18"/>
                <w:lang w:eastAsia="ru-RU"/>
              </w:rPr>
              <w:t> </w:t>
            </w:r>
          </w:p>
        </w:tc>
      </w:tr>
    </w:tbl>
    <w:p w:rsidR="00E4206A" w:rsidRDefault="0012175D">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AE"/>
    <w:rsid w:val="0012175D"/>
    <w:rsid w:val="005418C5"/>
    <w:rsid w:val="00973338"/>
    <w:rsid w:val="00C53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175D"/>
    <w:rPr>
      <w:b/>
      <w:bCs/>
    </w:rPr>
  </w:style>
  <w:style w:type="character" w:customStyle="1" w:styleId="apple-converted-space">
    <w:name w:val="apple-converted-space"/>
    <w:basedOn w:val="a0"/>
    <w:rsid w:val="0012175D"/>
  </w:style>
  <w:style w:type="character" w:styleId="a5">
    <w:name w:val="Hyperlink"/>
    <w:basedOn w:val="a0"/>
    <w:uiPriority w:val="99"/>
    <w:semiHidden/>
    <w:unhideWhenUsed/>
    <w:rsid w:val="0012175D"/>
    <w:rPr>
      <w:color w:val="0000FF"/>
      <w:u w:val="single"/>
    </w:rPr>
  </w:style>
  <w:style w:type="paragraph" w:customStyle="1" w:styleId="consplusnormal">
    <w:name w:val="consplusnormal"/>
    <w:basedOn w:val="a"/>
    <w:rsid w:val="00121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121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175D"/>
    <w:rPr>
      <w:b/>
      <w:bCs/>
    </w:rPr>
  </w:style>
  <w:style w:type="character" w:customStyle="1" w:styleId="apple-converted-space">
    <w:name w:val="apple-converted-space"/>
    <w:basedOn w:val="a0"/>
    <w:rsid w:val="0012175D"/>
  </w:style>
  <w:style w:type="character" w:styleId="a5">
    <w:name w:val="Hyperlink"/>
    <w:basedOn w:val="a0"/>
    <w:uiPriority w:val="99"/>
    <w:semiHidden/>
    <w:unhideWhenUsed/>
    <w:rsid w:val="0012175D"/>
    <w:rPr>
      <w:color w:val="0000FF"/>
      <w:u w:val="single"/>
    </w:rPr>
  </w:style>
  <w:style w:type="paragraph" w:customStyle="1" w:styleId="consplusnormal">
    <w:name w:val="consplusnormal"/>
    <w:basedOn w:val="a"/>
    <w:rsid w:val="001217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1217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83473">
      <w:bodyDiv w:val="1"/>
      <w:marLeft w:val="0"/>
      <w:marRight w:val="0"/>
      <w:marTop w:val="0"/>
      <w:marBottom w:val="0"/>
      <w:divBdr>
        <w:top w:val="none" w:sz="0" w:space="0" w:color="auto"/>
        <w:left w:val="none" w:sz="0" w:space="0" w:color="auto"/>
        <w:bottom w:val="none" w:sz="0" w:space="0" w:color="auto"/>
        <w:right w:val="none" w:sz="0" w:space="0" w:color="auto"/>
      </w:divBdr>
      <w:divsChild>
        <w:div w:id="1997496027">
          <w:marLeft w:val="0"/>
          <w:marRight w:val="0"/>
          <w:marTop w:val="0"/>
          <w:marBottom w:val="0"/>
          <w:divBdr>
            <w:top w:val="none" w:sz="0" w:space="0" w:color="auto"/>
            <w:left w:val="none" w:sz="0" w:space="0" w:color="auto"/>
            <w:bottom w:val="none" w:sz="0" w:space="0" w:color="auto"/>
            <w:right w:val="none" w:sz="0" w:space="0" w:color="auto"/>
          </w:divBdr>
        </w:div>
        <w:div w:id="1836458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13"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18" Type="http://schemas.openxmlformats.org/officeDocument/2006/relationships/hyperlink" Target="http://pandia.ru/text/category/informatcionnie_seti/" TargetMode="External"/><Relationship Id="rId3" Type="http://schemas.openxmlformats.org/officeDocument/2006/relationships/settings" Target="settings.xml"/><Relationship Id="rId21"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7" Type="http://schemas.openxmlformats.org/officeDocument/2006/relationships/hyperlink" Target="http://www.consultant.ru/popular/earth/17_7.html" TargetMode="External"/><Relationship Id="rId12"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17"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20"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1" Type="http://schemas.openxmlformats.org/officeDocument/2006/relationships/styles" Target="styles.xml"/><Relationship Id="rId6" Type="http://schemas.openxmlformats.org/officeDocument/2006/relationships/hyperlink" Target="mailto:adm-borzya@mail.ru" TargetMode="External"/><Relationship Id="rId11"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24" Type="http://schemas.openxmlformats.org/officeDocument/2006/relationships/fontTable" Target="fontTable.xml"/><Relationship Id="rId5" Type="http://schemas.openxmlformats.org/officeDocument/2006/relationships/hyperlink" Target="consultantplus://offline/ref=F151326950357FB5E1186856CC446E093BC550359A1E856159DE0D8F22577F7C9DA260432642AC6Ey4R7F" TargetMode="External"/><Relationship Id="rId15"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23"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10"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19"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4" Type="http://schemas.openxmlformats.org/officeDocument/2006/relationships/webSettings" Target="webSettings.xml"/><Relationship Id="rId9" Type="http://schemas.openxmlformats.org/officeDocument/2006/relationships/hyperlink" Target="consultantplus://offline/ref=F151326950357FB5E1186856CC446E093BC553369F1A856159DE0D8F22y5R7F" TargetMode="External"/><Relationship Id="rId14"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 Id="rId22" Type="http://schemas.openxmlformats.org/officeDocument/2006/relationships/hyperlink" Target="file:///D:\%D0%BE%D0%B1%D0%BC%D0%B5%D0%BD\%D0%93%D1%80%D0%B0%D0%B4%D0%BE%D0%B2\%D1%80%D0%B5%D0%B3%D0%BB%D0%B0%D0%BC%D0%B5%D0%BD%D1%82%D1%8B%20%D0%BD%D0%BE%D0%B2%D1%8B%D0%B5\4%D0%9F%D0%BE%D0%B4%D0%B3%D0%BE%D1%82%D0%BE%D0%B2%D0%BA%D0%B0%20%D0%B8%20%D0%BE%D1%80%D0%B3%D0%B0%D0%BD%D0%B8%D0%B7%D0%B0%D1%86%D0%B8%D1%8F%20%D0%B0%D1%83%D0%BA%D1%86%D0%B8%D0%BE%D0%BD%D0%B0%20%D0%BF%D0%BE%20%D0%BF%D1%80%D0%BE%D0%B4%D0%B0%D0%B6%D0%B5%20%D0%97%D0%A3%20%D0%B8%D0%BB%D0%B8%20%D0%B0%D1%83%D0%BA%D1%86%D0%B8%D0%BE%D0%BD%D0%B0%20%D0%BD%D0%B0%20%D0%BF%D1%80%D0%B0%D0%B2%D0%BE%20%D0%B7%D0%B0%D0%BA%D0%BB%D1%8E%D1%87.%D0%B4%D0%BE%D0%B3%D0%BE%D0%B2%D0%BE%D1%80%D0%B0%20%D0%B0%D1%80%D0%B5%D0%BD%D0%B4%D1%8B.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10302</Words>
  <Characters>58724</Characters>
  <Application>Microsoft Office Word</Application>
  <DocSecurity>0</DocSecurity>
  <Lines>489</Lines>
  <Paragraphs>137</Paragraphs>
  <ScaleCrop>false</ScaleCrop>
  <Company/>
  <LinksUpToDate>false</LinksUpToDate>
  <CharactersWithSpaces>68889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2016-09-27T04:27:00Z</dcterms:created>
  <dcterms:modified xsi:type="dcterms:W3CDTF">2016-09-27T04:27:00Z</dcterms:modified>
</cp:coreProperties>
</file>