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7E" w:rsidRPr="00AE21AF" w:rsidRDefault="008B0768" w:rsidP="00C157B7">
      <w:pPr>
        <w:jc w:val="center"/>
        <w:rPr>
          <w:sz w:val="28"/>
          <w:szCs w:val="28"/>
        </w:rPr>
      </w:pPr>
      <w:r w:rsidRPr="00AE21AF">
        <w:rPr>
          <w:noProof/>
          <w:sz w:val="28"/>
          <w:szCs w:val="28"/>
        </w:rPr>
        <w:drawing>
          <wp:inline distT="0" distB="0" distL="0" distR="0">
            <wp:extent cx="7239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AE21AF" w:rsidRPr="00AE21AF" w:rsidRDefault="00AE21AF" w:rsidP="00AE21AF">
      <w:pPr>
        <w:jc w:val="center"/>
        <w:outlineLvl w:val="0"/>
        <w:rPr>
          <w:b/>
          <w:sz w:val="28"/>
          <w:szCs w:val="28"/>
        </w:rPr>
      </w:pPr>
      <w:r w:rsidRPr="00AE21AF">
        <w:rPr>
          <w:b/>
          <w:sz w:val="28"/>
          <w:szCs w:val="28"/>
        </w:rPr>
        <w:t>Совет городского поселения «Борзинское»</w:t>
      </w:r>
    </w:p>
    <w:p w:rsidR="00AE21AF" w:rsidRPr="00AE21AF" w:rsidRDefault="00AE21AF" w:rsidP="00AE21AF">
      <w:pPr>
        <w:jc w:val="center"/>
        <w:rPr>
          <w:b/>
          <w:sz w:val="28"/>
          <w:szCs w:val="28"/>
        </w:rPr>
      </w:pPr>
    </w:p>
    <w:p w:rsidR="00AE21AF" w:rsidRPr="005F2726" w:rsidRDefault="00AE21AF" w:rsidP="00AE21AF">
      <w:pPr>
        <w:jc w:val="center"/>
        <w:rPr>
          <w:b/>
          <w:sz w:val="20"/>
          <w:szCs w:val="20"/>
        </w:rPr>
      </w:pPr>
    </w:p>
    <w:p w:rsidR="00AE21AF" w:rsidRPr="00AE21AF" w:rsidRDefault="00AE21AF" w:rsidP="00AE21AF">
      <w:pPr>
        <w:jc w:val="center"/>
        <w:rPr>
          <w:b/>
          <w:sz w:val="32"/>
          <w:szCs w:val="32"/>
        </w:rPr>
      </w:pPr>
      <w:r w:rsidRPr="00AE21AF">
        <w:rPr>
          <w:b/>
          <w:sz w:val="32"/>
          <w:szCs w:val="32"/>
        </w:rPr>
        <w:t>РЕШЕНИЕ</w:t>
      </w:r>
    </w:p>
    <w:p w:rsidR="00AE21AF" w:rsidRPr="00AE21AF" w:rsidRDefault="00AE21AF" w:rsidP="00AE21AF">
      <w:pPr>
        <w:rPr>
          <w:sz w:val="28"/>
          <w:szCs w:val="28"/>
        </w:rPr>
      </w:pPr>
      <w:r w:rsidRPr="00AE21AF">
        <w:rPr>
          <w:sz w:val="28"/>
          <w:szCs w:val="28"/>
        </w:rPr>
        <w:t>«20» апреля 2017</w:t>
      </w:r>
      <w:r>
        <w:rPr>
          <w:sz w:val="28"/>
          <w:szCs w:val="28"/>
        </w:rPr>
        <w:t xml:space="preserve"> года</w:t>
      </w:r>
      <w:r>
        <w:rPr>
          <w:sz w:val="28"/>
          <w:szCs w:val="28"/>
        </w:rPr>
        <w:tab/>
      </w:r>
      <w:r>
        <w:rPr>
          <w:sz w:val="28"/>
          <w:szCs w:val="28"/>
        </w:rPr>
        <w:tab/>
      </w:r>
      <w:r>
        <w:rPr>
          <w:sz w:val="28"/>
          <w:szCs w:val="28"/>
        </w:rPr>
        <w:tab/>
      </w:r>
      <w:r>
        <w:rPr>
          <w:sz w:val="28"/>
          <w:szCs w:val="28"/>
        </w:rPr>
        <w:tab/>
      </w:r>
      <w:r w:rsidR="005F2726">
        <w:rPr>
          <w:sz w:val="28"/>
          <w:szCs w:val="28"/>
        </w:rPr>
        <w:tab/>
      </w:r>
      <w:r w:rsidR="005F2726">
        <w:rPr>
          <w:sz w:val="28"/>
          <w:szCs w:val="28"/>
        </w:rPr>
        <w:tab/>
      </w:r>
      <w:r w:rsidR="005F2726">
        <w:rPr>
          <w:sz w:val="28"/>
          <w:szCs w:val="28"/>
        </w:rPr>
        <w:tab/>
      </w:r>
      <w:r w:rsidR="005F2726">
        <w:rPr>
          <w:sz w:val="28"/>
          <w:szCs w:val="28"/>
        </w:rPr>
        <w:tab/>
      </w:r>
      <w:r w:rsidR="005F2726">
        <w:rPr>
          <w:sz w:val="28"/>
          <w:szCs w:val="28"/>
        </w:rPr>
        <w:tab/>
      </w:r>
      <w:r w:rsidRPr="00AE21AF">
        <w:rPr>
          <w:sz w:val="28"/>
          <w:szCs w:val="28"/>
        </w:rPr>
        <w:t>№ 4</w:t>
      </w:r>
      <w:r>
        <w:rPr>
          <w:sz w:val="28"/>
          <w:szCs w:val="28"/>
        </w:rPr>
        <w:t>15</w:t>
      </w:r>
    </w:p>
    <w:p w:rsidR="00AE21AF" w:rsidRPr="00AE21AF" w:rsidRDefault="00AE21AF" w:rsidP="00AE21AF">
      <w:pPr>
        <w:jc w:val="center"/>
        <w:rPr>
          <w:b/>
          <w:sz w:val="28"/>
          <w:szCs w:val="28"/>
        </w:rPr>
      </w:pPr>
      <w:r w:rsidRPr="00AE21AF">
        <w:rPr>
          <w:b/>
          <w:sz w:val="28"/>
          <w:szCs w:val="28"/>
        </w:rPr>
        <w:t>город Борзя</w:t>
      </w:r>
    </w:p>
    <w:p w:rsidR="00AE21AF" w:rsidRPr="00AE21AF" w:rsidRDefault="00AE21AF" w:rsidP="00AE21AF">
      <w:pPr>
        <w:jc w:val="center"/>
        <w:rPr>
          <w:b/>
          <w:sz w:val="28"/>
          <w:szCs w:val="28"/>
        </w:rPr>
      </w:pPr>
      <w:r w:rsidRPr="00AE21AF">
        <w:rPr>
          <w:b/>
          <w:sz w:val="28"/>
          <w:szCs w:val="28"/>
        </w:rPr>
        <w:t xml:space="preserve"> </w:t>
      </w:r>
    </w:p>
    <w:p w:rsidR="00AE21AF" w:rsidRPr="00AE21AF" w:rsidRDefault="00AE21AF" w:rsidP="00AE21AF">
      <w:pPr>
        <w:jc w:val="center"/>
        <w:rPr>
          <w:b/>
          <w:sz w:val="28"/>
          <w:szCs w:val="28"/>
        </w:rPr>
      </w:pPr>
    </w:p>
    <w:p w:rsidR="00A93E0C" w:rsidRPr="00AE21AF" w:rsidRDefault="00A93E0C" w:rsidP="003C5B3F">
      <w:pPr>
        <w:pStyle w:val="ConsPlusTitle"/>
        <w:widowControl/>
        <w:jc w:val="center"/>
        <w:outlineLvl w:val="0"/>
        <w:rPr>
          <w:rFonts w:ascii="Times New Roman" w:hAnsi="Times New Roman" w:cs="Times New Roman"/>
          <w:sz w:val="28"/>
          <w:szCs w:val="28"/>
        </w:rPr>
      </w:pPr>
      <w:r w:rsidRPr="00AE21AF">
        <w:rPr>
          <w:rFonts w:ascii="Times New Roman" w:hAnsi="Times New Roman" w:cs="Times New Roman"/>
          <w:sz w:val="28"/>
          <w:szCs w:val="28"/>
        </w:rPr>
        <w:t xml:space="preserve">Об отчете </w:t>
      </w:r>
      <w:r w:rsidR="00533A79" w:rsidRPr="00AE21AF">
        <w:rPr>
          <w:rFonts w:ascii="Times New Roman" w:hAnsi="Times New Roman" w:cs="Times New Roman"/>
          <w:sz w:val="28"/>
          <w:szCs w:val="28"/>
        </w:rPr>
        <w:t>главы</w:t>
      </w:r>
      <w:r w:rsidRPr="00AE21AF">
        <w:rPr>
          <w:rFonts w:ascii="Times New Roman" w:hAnsi="Times New Roman" w:cs="Times New Roman"/>
          <w:sz w:val="28"/>
          <w:szCs w:val="28"/>
        </w:rPr>
        <w:t xml:space="preserve"> городского поселения «Борзинское» о результатах своей деятельности, деятельности администрации городского поселения «Борзинское»</w:t>
      </w:r>
      <w:r w:rsidR="001F3A55" w:rsidRPr="00AE21AF">
        <w:rPr>
          <w:rFonts w:ascii="Times New Roman" w:hAnsi="Times New Roman" w:cs="Times New Roman"/>
          <w:sz w:val="28"/>
          <w:szCs w:val="28"/>
        </w:rPr>
        <w:t xml:space="preserve"> за 201</w:t>
      </w:r>
      <w:r w:rsidR="00533A79" w:rsidRPr="00AE21AF">
        <w:rPr>
          <w:rFonts w:ascii="Times New Roman" w:hAnsi="Times New Roman" w:cs="Times New Roman"/>
          <w:sz w:val="28"/>
          <w:szCs w:val="28"/>
        </w:rPr>
        <w:t>6</w:t>
      </w:r>
      <w:r w:rsidR="001F3A55" w:rsidRPr="00AE21AF">
        <w:rPr>
          <w:rFonts w:ascii="Times New Roman" w:hAnsi="Times New Roman" w:cs="Times New Roman"/>
          <w:sz w:val="28"/>
          <w:szCs w:val="28"/>
        </w:rPr>
        <w:t xml:space="preserve"> год</w:t>
      </w:r>
      <w:r w:rsidRPr="00AE21AF">
        <w:rPr>
          <w:rFonts w:ascii="Times New Roman" w:hAnsi="Times New Roman" w:cs="Times New Roman"/>
          <w:sz w:val="28"/>
          <w:szCs w:val="28"/>
        </w:rPr>
        <w:t xml:space="preserve">, в том числе о решении вопросов, поставленных Советом городского поселения «Борзинское» </w:t>
      </w:r>
    </w:p>
    <w:p w:rsidR="00A93E0C" w:rsidRPr="00AE21AF" w:rsidRDefault="00A93E0C" w:rsidP="006E5DA7">
      <w:pPr>
        <w:pStyle w:val="ConsPlusTitle"/>
        <w:widowControl/>
        <w:ind w:firstLine="709"/>
        <w:jc w:val="both"/>
        <w:outlineLvl w:val="0"/>
        <w:rPr>
          <w:rFonts w:ascii="Times New Roman" w:hAnsi="Times New Roman" w:cs="Times New Roman"/>
          <w:b w:val="0"/>
          <w:sz w:val="28"/>
          <w:szCs w:val="28"/>
        </w:rPr>
      </w:pPr>
    </w:p>
    <w:p w:rsidR="003C4738" w:rsidRPr="00AE21AF" w:rsidRDefault="00A93E0C" w:rsidP="00AE21AF">
      <w:pPr>
        <w:pStyle w:val="ConsPlusTitle"/>
        <w:widowControl/>
        <w:ind w:firstLine="567"/>
        <w:jc w:val="both"/>
        <w:outlineLvl w:val="0"/>
        <w:rPr>
          <w:rFonts w:ascii="Times New Roman" w:hAnsi="Times New Roman" w:cs="Times New Roman"/>
          <w:sz w:val="28"/>
          <w:szCs w:val="28"/>
        </w:rPr>
      </w:pPr>
      <w:r w:rsidRPr="00AE21AF">
        <w:rPr>
          <w:rFonts w:ascii="Times New Roman" w:hAnsi="Times New Roman" w:cs="Times New Roman"/>
          <w:b w:val="0"/>
          <w:sz w:val="28"/>
          <w:szCs w:val="28"/>
        </w:rPr>
        <w:t xml:space="preserve"> </w:t>
      </w:r>
      <w:proofErr w:type="gramStart"/>
      <w:r w:rsidRPr="00AE21AF">
        <w:rPr>
          <w:rFonts w:ascii="Times New Roman" w:hAnsi="Times New Roman" w:cs="Times New Roman"/>
          <w:b w:val="0"/>
          <w:sz w:val="28"/>
          <w:szCs w:val="28"/>
        </w:rPr>
        <w:t xml:space="preserve">Заслушав и обсудив представленный </w:t>
      </w:r>
      <w:r w:rsidR="00533A79" w:rsidRPr="00AE21AF">
        <w:rPr>
          <w:rFonts w:ascii="Times New Roman" w:hAnsi="Times New Roman" w:cs="Times New Roman"/>
          <w:b w:val="0"/>
          <w:sz w:val="28"/>
          <w:szCs w:val="28"/>
        </w:rPr>
        <w:t>главой</w:t>
      </w:r>
      <w:r w:rsidRPr="00AE21AF">
        <w:rPr>
          <w:rFonts w:ascii="Times New Roman" w:hAnsi="Times New Roman" w:cs="Times New Roman"/>
          <w:b w:val="0"/>
          <w:sz w:val="28"/>
          <w:szCs w:val="28"/>
        </w:rPr>
        <w:t xml:space="preserve"> городского поселения «Борзинское» </w:t>
      </w:r>
      <w:r w:rsidR="00533A79" w:rsidRPr="00AE21AF">
        <w:rPr>
          <w:rFonts w:ascii="Times New Roman" w:hAnsi="Times New Roman" w:cs="Times New Roman"/>
          <w:b w:val="0"/>
          <w:sz w:val="28"/>
          <w:szCs w:val="28"/>
        </w:rPr>
        <w:t>Яковлевым Н.Н</w:t>
      </w:r>
      <w:r w:rsidRPr="00AE21AF">
        <w:rPr>
          <w:rFonts w:ascii="Times New Roman" w:hAnsi="Times New Roman" w:cs="Times New Roman"/>
          <w:b w:val="0"/>
          <w:sz w:val="28"/>
          <w:szCs w:val="28"/>
        </w:rPr>
        <w:t xml:space="preserve">. отчет о результатах </w:t>
      </w:r>
      <w:r w:rsidR="00533A79" w:rsidRPr="00AE21AF">
        <w:rPr>
          <w:rFonts w:ascii="Times New Roman" w:hAnsi="Times New Roman" w:cs="Times New Roman"/>
          <w:b w:val="0"/>
          <w:sz w:val="28"/>
          <w:szCs w:val="28"/>
        </w:rPr>
        <w:t xml:space="preserve">своей </w:t>
      </w:r>
      <w:r w:rsidRPr="00AE21AF">
        <w:rPr>
          <w:rFonts w:ascii="Times New Roman" w:hAnsi="Times New Roman" w:cs="Times New Roman"/>
          <w:b w:val="0"/>
          <w:sz w:val="28"/>
          <w:szCs w:val="28"/>
        </w:rPr>
        <w:t>деятельности, деятельности администрации городского поселения «Борзинское»</w:t>
      </w:r>
      <w:r w:rsidR="001F3A55" w:rsidRPr="00AE21AF">
        <w:rPr>
          <w:rFonts w:ascii="Times New Roman" w:hAnsi="Times New Roman" w:cs="Times New Roman"/>
          <w:b w:val="0"/>
          <w:sz w:val="28"/>
          <w:szCs w:val="28"/>
        </w:rPr>
        <w:t xml:space="preserve"> за 201</w:t>
      </w:r>
      <w:r w:rsidR="00533A79" w:rsidRPr="00AE21AF">
        <w:rPr>
          <w:rFonts w:ascii="Times New Roman" w:hAnsi="Times New Roman" w:cs="Times New Roman"/>
          <w:b w:val="0"/>
          <w:sz w:val="28"/>
          <w:szCs w:val="28"/>
        </w:rPr>
        <w:t>6</w:t>
      </w:r>
      <w:r w:rsidR="001F3A55" w:rsidRPr="00AE21AF">
        <w:rPr>
          <w:rFonts w:ascii="Times New Roman" w:hAnsi="Times New Roman" w:cs="Times New Roman"/>
          <w:b w:val="0"/>
          <w:sz w:val="28"/>
          <w:szCs w:val="28"/>
        </w:rPr>
        <w:t xml:space="preserve"> год</w:t>
      </w:r>
      <w:r w:rsidRPr="00AE21AF">
        <w:rPr>
          <w:rFonts w:ascii="Times New Roman" w:hAnsi="Times New Roman" w:cs="Times New Roman"/>
          <w:b w:val="0"/>
          <w:sz w:val="28"/>
          <w:szCs w:val="28"/>
        </w:rPr>
        <w:t>, в том числе о решении вопросов, поставленных Советом городского поселения «Борзинское»,</w:t>
      </w:r>
      <w:r w:rsidR="003C4738" w:rsidRPr="00AE21AF">
        <w:rPr>
          <w:rFonts w:ascii="Times New Roman" w:hAnsi="Times New Roman" w:cs="Times New Roman"/>
          <w:b w:val="0"/>
          <w:sz w:val="28"/>
          <w:szCs w:val="28"/>
        </w:rPr>
        <w:t xml:space="preserve"> в</w:t>
      </w:r>
      <w:r w:rsidR="00E01E9D" w:rsidRPr="00AE21AF">
        <w:rPr>
          <w:rFonts w:ascii="Times New Roman" w:hAnsi="Times New Roman" w:cs="Times New Roman"/>
          <w:b w:val="0"/>
          <w:sz w:val="28"/>
          <w:szCs w:val="28"/>
        </w:rPr>
        <w:t xml:space="preserve"> соответствии с ч</w:t>
      </w:r>
      <w:r w:rsidR="00EE1B4B" w:rsidRPr="00AE21AF">
        <w:rPr>
          <w:rFonts w:ascii="Times New Roman" w:hAnsi="Times New Roman" w:cs="Times New Roman"/>
          <w:b w:val="0"/>
          <w:sz w:val="28"/>
          <w:szCs w:val="28"/>
        </w:rPr>
        <w:t>.</w:t>
      </w:r>
      <w:r w:rsidR="00E01E9D" w:rsidRPr="00AE21AF">
        <w:rPr>
          <w:rFonts w:ascii="Times New Roman" w:hAnsi="Times New Roman" w:cs="Times New Roman"/>
          <w:b w:val="0"/>
          <w:sz w:val="28"/>
          <w:szCs w:val="28"/>
        </w:rPr>
        <w:t xml:space="preserve"> 11.1 ст</w:t>
      </w:r>
      <w:r w:rsidR="00EE1B4B" w:rsidRPr="00AE21AF">
        <w:rPr>
          <w:rFonts w:ascii="Times New Roman" w:hAnsi="Times New Roman" w:cs="Times New Roman"/>
          <w:b w:val="0"/>
          <w:sz w:val="28"/>
          <w:szCs w:val="28"/>
        </w:rPr>
        <w:t>.</w:t>
      </w:r>
      <w:r w:rsidR="00E01E9D" w:rsidRPr="00AE21AF">
        <w:rPr>
          <w:rFonts w:ascii="Times New Roman" w:hAnsi="Times New Roman" w:cs="Times New Roman"/>
          <w:b w:val="0"/>
          <w:sz w:val="28"/>
          <w:szCs w:val="28"/>
        </w:rPr>
        <w:t xml:space="preserve"> 35 Федерального закона </w:t>
      </w:r>
      <w:r w:rsidR="009206C0" w:rsidRPr="00AE21AF">
        <w:rPr>
          <w:rFonts w:ascii="Times New Roman" w:hAnsi="Times New Roman" w:cs="Times New Roman"/>
          <w:b w:val="0"/>
          <w:sz w:val="28"/>
          <w:szCs w:val="28"/>
        </w:rPr>
        <w:t>от 06 октября 2003г. №</w:t>
      </w:r>
      <w:r w:rsidR="00EE1B4B" w:rsidRPr="00AE21AF">
        <w:rPr>
          <w:rFonts w:ascii="Times New Roman" w:hAnsi="Times New Roman" w:cs="Times New Roman"/>
          <w:b w:val="0"/>
          <w:sz w:val="28"/>
          <w:szCs w:val="28"/>
        </w:rPr>
        <w:t xml:space="preserve"> </w:t>
      </w:r>
      <w:r w:rsidR="009206C0" w:rsidRPr="00AE21AF">
        <w:rPr>
          <w:rFonts w:ascii="Times New Roman" w:hAnsi="Times New Roman" w:cs="Times New Roman"/>
          <w:b w:val="0"/>
          <w:sz w:val="28"/>
          <w:szCs w:val="28"/>
        </w:rPr>
        <w:t xml:space="preserve">131-ФЗ </w:t>
      </w:r>
      <w:r w:rsidR="00E01E9D" w:rsidRPr="00AE21AF">
        <w:rPr>
          <w:rFonts w:ascii="Times New Roman" w:hAnsi="Times New Roman" w:cs="Times New Roman"/>
          <w:b w:val="0"/>
          <w:sz w:val="28"/>
          <w:szCs w:val="28"/>
        </w:rPr>
        <w:t xml:space="preserve">«Об общих принципах организации местного самоуправления в РФ», </w:t>
      </w:r>
      <w:r w:rsidR="009A0726" w:rsidRPr="00AE21AF">
        <w:rPr>
          <w:rFonts w:ascii="Times New Roman" w:hAnsi="Times New Roman" w:cs="Times New Roman"/>
          <w:b w:val="0"/>
          <w:sz w:val="28"/>
          <w:szCs w:val="28"/>
        </w:rPr>
        <w:t>ч</w:t>
      </w:r>
      <w:r w:rsidR="00EE1B4B" w:rsidRPr="00AE21AF">
        <w:rPr>
          <w:rFonts w:ascii="Times New Roman" w:hAnsi="Times New Roman" w:cs="Times New Roman"/>
          <w:b w:val="0"/>
          <w:sz w:val="28"/>
          <w:szCs w:val="28"/>
        </w:rPr>
        <w:t xml:space="preserve">. </w:t>
      </w:r>
      <w:r w:rsidR="00533A79" w:rsidRPr="00AE21AF">
        <w:rPr>
          <w:rFonts w:ascii="Times New Roman" w:hAnsi="Times New Roman" w:cs="Times New Roman"/>
          <w:b w:val="0"/>
          <w:sz w:val="28"/>
          <w:szCs w:val="28"/>
        </w:rPr>
        <w:t>6</w:t>
      </w:r>
      <w:r w:rsidR="00EE1B4B" w:rsidRPr="00AE21AF">
        <w:rPr>
          <w:rFonts w:ascii="Times New Roman" w:hAnsi="Times New Roman" w:cs="Times New Roman"/>
          <w:b w:val="0"/>
          <w:sz w:val="28"/>
          <w:szCs w:val="28"/>
        </w:rPr>
        <w:t xml:space="preserve"> ст</w:t>
      </w:r>
      <w:proofErr w:type="gramEnd"/>
      <w:r w:rsidR="00EE1B4B" w:rsidRPr="00AE21AF">
        <w:rPr>
          <w:rFonts w:ascii="Times New Roman" w:hAnsi="Times New Roman" w:cs="Times New Roman"/>
          <w:b w:val="0"/>
          <w:sz w:val="28"/>
          <w:szCs w:val="28"/>
        </w:rPr>
        <w:t xml:space="preserve">. </w:t>
      </w:r>
      <w:r w:rsidR="00533A79" w:rsidRPr="00AE21AF">
        <w:rPr>
          <w:rFonts w:ascii="Times New Roman" w:hAnsi="Times New Roman" w:cs="Times New Roman"/>
          <w:b w:val="0"/>
          <w:sz w:val="28"/>
          <w:szCs w:val="28"/>
        </w:rPr>
        <w:t>25</w:t>
      </w:r>
      <w:r w:rsidRPr="00AE21AF">
        <w:rPr>
          <w:rFonts w:ascii="Times New Roman" w:hAnsi="Times New Roman" w:cs="Times New Roman"/>
          <w:b w:val="0"/>
          <w:sz w:val="28"/>
          <w:szCs w:val="28"/>
        </w:rPr>
        <w:t xml:space="preserve"> У</w:t>
      </w:r>
      <w:r w:rsidR="009A0726" w:rsidRPr="00AE21AF">
        <w:rPr>
          <w:rFonts w:ascii="Times New Roman" w:hAnsi="Times New Roman" w:cs="Times New Roman"/>
          <w:b w:val="0"/>
          <w:sz w:val="28"/>
          <w:szCs w:val="28"/>
        </w:rPr>
        <w:t xml:space="preserve">става </w:t>
      </w:r>
      <w:r w:rsidR="00EE1B4B" w:rsidRPr="00AE21AF">
        <w:rPr>
          <w:rFonts w:ascii="Times New Roman" w:hAnsi="Times New Roman" w:cs="Times New Roman"/>
          <w:b w:val="0"/>
          <w:sz w:val="28"/>
          <w:szCs w:val="28"/>
        </w:rPr>
        <w:t>городского поселения «Борзинское»</w:t>
      </w:r>
      <w:r w:rsidR="00CF7C01" w:rsidRPr="00AE21AF">
        <w:rPr>
          <w:rFonts w:ascii="Times New Roman" w:hAnsi="Times New Roman" w:cs="Times New Roman"/>
          <w:b w:val="0"/>
          <w:sz w:val="28"/>
          <w:szCs w:val="28"/>
        </w:rPr>
        <w:t>,</w:t>
      </w:r>
      <w:r w:rsidR="006C457E" w:rsidRPr="00AE21AF">
        <w:rPr>
          <w:b w:val="0"/>
          <w:sz w:val="28"/>
          <w:szCs w:val="28"/>
        </w:rPr>
        <w:t xml:space="preserve"> </w:t>
      </w:r>
      <w:r w:rsidR="00CF7C01" w:rsidRPr="00AE21AF">
        <w:rPr>
          <w:rFonts w:ascii="Times New Roman" w:hAnsi="Times New Roman" w:cs="Times New Roman"/>
          <w:b w:val="0"/>
          <w:sz w:val="28"/>
          <w:szCs w:val="28"/>
        </w:rPr>
        <w:t xml:space="preserve">Положением о ежегодном отчете главы </w:t>
      </w:r>
      <w:r w:rsidR="00EE1B4B" w:rsidRPr="00AE21AF">
        <w:rPr>
          <w:rFonts w:ascii="Times New Roman" w:hAnsi="Times New Roman" w:cs="Times New Roman"/>
          <w:b w:val="0"/>
          <w:sz w:val="28"/>
          <w:szCs w:val="28"/>
        </w:rPr>
        <w:t>городского поселения «Борзинское»</w:t>
      </w:r>
      <w:r w:rsidR="00CF7C01" w:rsidRPr="00AE21AF">
        <w:rPr>
          <w:rFonts w:ascii="Times New Roman" w:hAnsi="Times New Roman" w:cs="Times New Roman"/>
          <w:b w:val="0"/>
          <w:sz w:val="28"/>
          <w:szCs w:val="28"/>
        </w:rPr>
        <w:t xml:space="preserve"> о результатах своей деятельности, деятельности администрации </w:t>
      </w:r>
      <w:r w:rsidR="008B0768" w:rsidRPr="00AE21AF">
        <w:rPr>
          <w:rFonts w:ascii="Times New Roman" w:hAnsi="Times New Roman" w:cs="Times New Roman"/>
          <w:b w:val="0"/>
          <w:sz w:val="28"/>
          <w:szCs w:val="28"/>
        </w:rPr>
        <w:t>городского поселения «Борзинское</w:t>
      </w:r>
      <w:r w:rsidR="00CF7C01" w:rsidRPr="00AE21AF">
        <w:rPr>
          <w:rFonts w:ascii="Times New Roman" w:hAnsi="Times New Roman" w:cs="Times New Roman"/>
          <w:b w:val="0"/>
          <w:sz w:val="28"/>
          <w:szCs w:val="28"/>
        </w:rPr>
        <w:t xml:space="preserve">», в том числе о решении вопросов, поставленных Советом </w:t>
      </w:r>
      <w:r w:rsidR="008B0768" w:rsidRPr="00AE21AF">
        <w:rPr>
          <w:rFonts w:ascii="Times New Roman" w:hAnsi="Times New Roman" w:cs="Times New Roman"/>
          <w:b w:val="0"/>
          <w:sz w:val="28"/>
          <w:szCs w:val="28"/>
        </w:rPr>
        <w:t>городского поселения «Борзинское</w:t>
      </w:r>
      <w:r w:rsidR="00CF7C01" w:rsidRPr="00AE21AF">
        <w:rPr>
          <w:rFonts w:ascii="Times New Roman" w:hAnsi="Times New Roman" w:cs="Times New Roman"/>
          <w:b w:val="0"/>
          <w:sz w:val="28"/>
          <w:szCs w:val="28"/>
        </w:rPr>
        <w:t xml:space="preserve">», утвержденным  решением Совета </w:t>
      </w:r>
      <w:r w:rsidR="008B0768" w:rsidRPr="00AE21AF">
        <w:rPr>
          <w:rFonts w:ascii="Times New Roman" w:hAnsi="Times New Roman" w:cs="Times New Roman"/>
          <w:b w:val="0"/>
          <w:sz w:val="28"/>
          <w:szCs w:val="28"/>
        </w:rPr>
        <w:t>городского поселения «Борзинское</w:t>
      </w:r>
      <w:r w:rsidR="00CF7C01" w:rsidRPr="00AE21AF">
        <w:rPr>
          <w:rFonts w:ascii="Times New Roman" w:hAnsi="Times New Roman" w:cs="Times New Roman"/>
          <w:b w:val="0"/>
          <w:sz w:val="28"/>
          <w:szCs w:val="28"/>
        </w:rPr>
        <w:t xml:space="preserve">» от </w:t>
      </w:r>
      <w:r w:rsidR="00533A79" w:rsidRPr="00AE21AF">
        <w:rPr>
          <w:rFonts w:ascii="Times New Roman" w:hAnsi="Times New Roman" w:cs="Times New Roman"/>
          <w:b w:val="0"/>
          <w:sz w:val="28"/>
          <w:szCs w:val="28"/>
        </w:rPr>
        <w:t>27 марта</w:t>
      </w:r>
      <w:r w:rsidR="00CF7C01" w:rsidRPr="00AE21AF">
        <w:rPr>
          <w:rFonts w:ascii="Times New Roman" w:hAnsi="Times New Roman" w:cs="Times New Roman"/>
          <w:b w:val="0"/>
          <w:sz w:val="28"/>
          <w:szCs w:val="28"/>
        </w:rPr>
        <w:t xml:space="preserve"> 201</w:t>
      </w:r>
      <w:r w:rsidR="00533A79" w:rsidRPr="00AE21AF">
        <w:rPr>
          <w:rFonts w:ascii="Times New Roman" w:hAnsi="Times New Roman" w:cs="Times New Roman"/>
          <w:b w:val="0"/>
          <w:sz w:val="28"/>
          <w:szCs w:val="28"/>
        </w:rPr>
        <w:t xml:space="preserve">7 </w:t>
      </w:r>
      <w:r w:rsidR="00CF7C01" w:rsidRPr="00AE21AF">
        <w:rPr>
          <w:rFonts w:ascii="Times New Roman" w:hAnsi="Times New Roman" w:cs="Times New Roman"/>
          <w:b w:val="0"/>
          <w:sz w:val="28"/>
          <w:szCs w:val="28"/>
        </w:rPr>
        <w:t>г</w:t>
      </w:r>
      <w:r w:rsidR="00533A79" w:rsidRPr="00AE21AF">
        <w:rPr>
          <w:rFonts w:ascii="Times New Roman" w:hAnsi="Times New Roman" w:cs="Times New Roman"/>
          <w:b w:val="0"/>
          <w:sz w:val="28"/>
          <w:szCs w:val="28"/>
        </w:rPr>
        <w:t>ода</w:t>
      </w:r>
      <w:r w:rsidR="00CF7C01" w:rsidRPr="00AE21AF">
        <w:rPr>
          <w:rFonts w:ascii="Times New Roman" w:hAnsi="Times New Roman" w:cs="Times New Roman"/>
          <w:b w:val="0"/>
          <w:sz w:val="28"/>
          <w:szCs w:val="28"/>
        </w:rPr>
        <w:t xml:space="preserve"> №</w:t>
      </w:r>
      <w:r w:rsidR="00533A79" w:rsidRPr="00AE21AF">
        <w:rPr>
          <w:rFonts w:ascii="Times New Roman" w:hAnsi="Times New Roman" w:cs="Times New Roman"/>
          <w:b w:val="0"/>
          <w:sz w:val="28"/>
          <w:szCs w:val="28"/>
        </w:rPr>
        <w:t xml:space="preserve"> 400</w:t>
      </w:r>
      <w:r w:rsidR="00CF7C01" w:rsidRPr="00AE21AF">
        <w:rPr>
          <w:rFonts w:ascii="Times New Roman" w:hAnsi="Times New Roman" w:cs="Times New Roman"/>
          <w:b w:val="0"/>
          <w:sz w:val="28"/>
          <w:szCs w:val="28"/>
        </w:rPr>
        <w:t xml:space="preserve">, </w:t>
      </w:r>
      <w:r w:rsidR="00E01E9D" w:rsidRPr="00AE21AF">
        <w:rPr>
          <w:rFonts w:ascii="Times New Roman" w:hAnsi="Times New Roman" w:cs="Times New Roman"/>
          <w:b w:val="0"/>
          <w:sz w:val="28"/>
          <w:szCs w:val="28"/>
        </w:rPr>
        <w:t xml:space="preserve">Совет </w:t>
      </w:r>
      <w:r w:rsidR="008B0768" w:rsidRPr="00AE21AF">
        <w:rPr>
          <w:rFonts w:ascii="Times New Roman" w:hAnsi="Times New Roman" w:cs="Times New Roman"/>
          <w:b w:val="0"/>
          <w:sz w:val="28"/>
          <w:szCs w:val="28"/>
        </w:rPr>
        <w:t>городского поселения «Борзинское</w:t>
      </w:r>
      <w:r w:rsidR="00E01E9D" w:rsidRPr="00AE21AF">
        <w:rPr>
          <w:rFonts w:ascii="Times New Roman" w:hAnsi="Times New Roman" w:cs="Times New Roman"/>
          <w:b w:val="0"/>
          <w:sz w:val="28"/>
          <w:szCs w:val="28"/>
        </w:rPr>
        <w:t xml:space="preserve">» </w:t>
      </w:r>
      <w:r w:rsidR="00E01E9D" w:rsidRPr="00AE21AF">
        <w:rPr>
          <w:rFonts w:ascii="Times New Roman" w:hAnsi="Times New Roman" w:cs="Times New Roman"/>
          <w:sz w:val="28"/>
          <w:szCs w:val="28"/>
        </w:rPr>
        <w:t>решил:</w:t>
      </w:r>
    </w:p>
    <w:p w:rsidR="00CF46B1" w:rsidRPr="00AE21AF" w:rsidRDefault="00E01E9D" w:rsidP="00AE6B5D">
      <w:pPr>
        <w:ind w:firstLine="709"/>
        <w:jc w:val="both"/>
        <w:rPr>
          <w:sz w:val="28"/>
          <w:szCs w:val="28"/>
        </w:rPr>
      </w:pPr>
      <w:r w:rsidRPr="00AE21AF">
        <w:rPr>
          <w:sz w:val="28"/>
          <w:szCs w:val="28"/>
        </w:rPr>
        <w:t xml:space="preserve">1. </w:t>
      </w:r>
      <w:r w:rsidR="00CF46B1" w:rsidRPr="00AE21AF">
        <w:rPr>
          <w:sz w:val="28"/>
          <w:szCs w:val="28"/>
        </w:rPr>
        <w:t xml:space="preserve">Отчет </w:t>
      </w:r>
      <w:r w:rsidR="00533A79" w:rsidRPr="00AE21AF">
        <w:rPr>
          <w:sz w:val="28"/>
          <w:szCs w:val="28"/>
        </w:rPr>
        <w:t>главы</w:t>
      </w:r>
      <w:r w:rsidR="00CF46B1" w:rsidRPr="00AE21AF">
        <w:rPr>
          <w:sz w:val="28"/>
          <w:szCs w:val="28"/>
        </w:rPr>
        <w:t xml:space="preserve"> </w:t>
      </w:r>
      <w:r w:rsidR="008B0768" w:rsidRPr="00AE21AF">
        <w:rPr>
          <w:sz w:val="28"/>
          <w:szCs w:val="28"/>
        </w:rPr>
        <w:t>городского поселения «Борзинское</w:t>
      </w:r>
      <w:r w:rsidR="00CF46B1" w:rsidRPr="00AE21AF">
        <w:rPr>
          <w:sz w:val="28"/>
          <w:szCs w:val="28"/>
        </w:rPr>
        <w:t xml:space="preserve">» о результатах </w:t>
      </w:r>
      <w:r w:rsidR="00533A79" w:rsidRPr="00AE21AF">
        <w:rPr>
          <w:sz w:val="28"/>
          <w:szCs w:val="28"/>
        </w:rPr>
        <w:t xml:space="preserve">его </w:t>
      </w:r>
      <w:r w:rsidR="00CF46B1" w:rsidRPr="00AE21AF">
        <w:rPr>
          <w:sz w:val="28"/>
          <w:szCs w:val="28"/>
        </w:rPr>
        <w:t>деятельности</w:t>
      </w:r>
      <w:r w:rsidR="00A93E0C" w:rsidRPr="00AE21AF">
        <w:rPr>
          <w:sz w:val="28"/>
          <w:szCs w:val="28"/>
        </w:rPr>
        <w:t>, деятельности администрации городского поселения «Борзинское»</w:t>
      </w:r>
      <w:r w:rsidR="001F3A55" w:rsidRPr="00AE21AF">
        <w:rPr>
          <w:sz w:val="28"/>
          <w:szCs w:val="28"/>
        </w:rPr>
        <w:t xml:space="preserve"> за 201</w:t>
      </w:r>
      <w:r w:rsidR="00533A79" w:rsidRPr="00AE21AF">
        <w:rPr>
          <w:sz w:val="28"/>
          <w:szCs w:val="28"/>
        </w:rPr>
        <w:t>6</w:t>
      </w:r>
      <w:r w:rsidR="001F3A55" w:rsidRPr="00AE21AF">
        <w:rPr>
          <w:sz w:val="28"/>
          <w:szCs w:val="28"/>
        </w:rPr>
        <w:t xml:space="preserve"> год</w:t>
      </w:r>
      <w:r w:rsidR="00A93E0C" w:rsidRPr="00AE21AF">
        <w:rPr>
          <w:sz w:val="28"/>
          <w:szCs w:val="28"/>
        </w:rPr>
        <w:t xml:space="preserve">, в том числе о решении вопросов, поставленных Советом городского поселения «Борзинское» </w:t>
      </w:r>
      <w:r w:rsidR="0050358F" w:rsidRPr="00AE21AF">
        <w:rPr>
          <w:sz w:val="28"/>
          <w:szCs w:val="28"/>
        </w:rPr>
        <w:t>принять к сведению</w:t>
      </w:r>
      <w:r w:rsidR="00CF46B1" w:rsidRPr="00AE21AF">
        <w:rPr>
          <w:sz w:val="28"/>
          <w:szCs w:val="28"/>
        </w:rPr>
        <w:t>.</w:t>
      </w:r>
    </w:p>
    <w:p w:rsidR="00CF46B1" w:rsidRPr="00AE21AF" w:rsidRDefault="003C4738" w:rsidP="00CF46B1">
      <w:pPr>
        <w:ind w:firstLine="708"/>
        <w:jc w:val="both"/>
        <w:rPr>
          <w:sz w:val="28"/>
          <w:szCs w:val="28"/>
        </w:rPr>
      </w:pPr>
      <w:r w:rsidRPr="00AE21AF">
        <w:rPr>
          <w:sz w:val="28"/>
          <w:szCs w:val="28"/>
        </w:rPr>
        <w:t xml:space="preserve">2. Признать деятельность </w:t>
      </w:r>
      <w:r w:rsidR="00533A79" w:rsidRPr="00AE21AF">
        <w:rPr>
          <w:sz w:val="28"/>
          <w:szCs w:val="28"/>
        </w:rPr>
        <w:t>главы</w:t>
      </w:r>
      <w:r w:rsidR="00A93E0C" w:rsidRPr="00AE21AF">
        <w:rPr>
          <w:sz w:val="28"/>
          <w:szCs w:val="28"/>
        </w:rPr>
        <w:t xml:space="preserve"> городского поселения «Борзинское» и деятельность администрации городского поселения «Борзинское» </w:t>
      </w:r>
      <w:r w:rsidR="00FB234E" w:rsidRPr="00AE21AF">
        <w:rPr>
          <w:sz w:val="28"/>
          <w:szCs w:val="28"/>
        </w:rPr>
        <w:t xml:space="preserve">за </w:t>
      </w:r>
      <w:r w:rsidR="003B1BC2" w:rsidRPr="00AE21AF">
        <w:rPr>
          <w:sz w:val="28"/>
          <w:szCs w:val="28"/>
        </w:rPr>
        <w:t>201</w:t>
      </w:r>
      <w:r w:rsidR="00533A79" w:rsidRPr="00AE21AF">
        <w:rPr>
          <w:sz w:val="28"/>
          <w:szCs w:val="28"/>
        </w:rPr>
        <w:t>6</w:t>
      </w:r>
      <w:r w:rsidRPr="00AE21AF">
        <w:rPr>
          <w:sz w:val="28"/>
          <w:szCs w:val="28"/>
        </w:rPr>
        <w:t xml:space="preserve"> год </w:t>
      </w:r>
      <w:r w:rsidR="00CD0616">
        <w:rPr>
          <w:sz w:val="28"/>
          <w:szCs w:val="28"/>
        </w:rPr>
        <w:t>удовлетворительной</w:t>
      </w:r>
      <w:r w:rsidRPr="00AE21AF">
        <w:rPr>
          <w:sz w:val="28"/>
          <w:szCs w:val="28"/>
        </w:rPr>
        <w:t>.</w:t>
      </w:r>
    </w:p>
    <w:p w:rsidR="003C4738" w:rsidRPr="00AE21AF" w:rsidRDefault="003C4738" w:rsidP="00CF46B1">
      <w:pPr>
        <w:ind w:firstLine="708"/>
        <w:jc w:val="both"/>
        <w:rPr>
          <w:sz w:val="28"/>
          <w:szCs w:val="28"/>
        </w:rPr>
      </w:pPr>
      <w:r w:rsidRPr="00AE21AF">
        <w:rPr>
          <w:sz w:val="28"/>
          <w:szCs w:val="28"/>
        </w:rPr>
        <w:t xml:space="preserve">3. </w:t>
      </w:r>
      <w:r w:rsidR="00846A1F" w:rsidRPr="00AE21AF">
        <w:rPr>
          <w:sz w:val="28"/>
          <w:szCs w:val="28"/>
        </w:rPr>
        <w:t xml:space="preserve">Настоящее решение вступает в силу с момента подписания </w:t>
      </w:r>
      <w:r w:rsidRPr="00AE21AF">
        <w:rPr>
          <w:sz w:val="28"/>
          <w:szCs w:val="28"/>
        </w:rPr>
        <w:t>и подлежит официальному опубликованию (обнародованию).</w:t>
      </w:r>
    </w:p>
    <w:p w:rsidR="003C4738" w:rsidRPr="00AE21AF" w:rsidRDefault="003C4738" w:rsidP="003C4738">
      <w:pPr>
        <w:rPr>
          <w:b/>
          <w:sz w:val="28"/>
          <w:szCs w:val="28"/>
        </w:rPr>
      </w:pPr>
    </w:p>
    <w:p w:rsidR="001F3A55" w:rsidRPr="00AE21AF" w:rsidRDefault="001F3A55" w:rsidP="003C4738">
      <w:pPr>
        <w:rPr>
          <w:b/>
          <w:sz w:val="28"/>
          <w:szCs w:val="28"/>
        </w:rPr>
      </w:pPr>
    </w:p>
    <w:p w:rsidR="00533A79" w:rsidRPr="00AE21AF" w:rsidRDefault="00533A79" w:rsidP="008B0768">
      <w:pPr>
        <w:jc w:val="both"/>
        <w:rPr>
          <w:sz w:val="28"/>
          <w:szCs w:val="28"/>
        </w:rPr>
      </w:pPr>
      <w:r w:rsidRPr="00AE21AF">
        <w:rPr>
          <w:sz w:val="28"/>
          <w:szCs w:val="28"/>
        </w:rPr>
        <w:t>Председатель Совета</w:t>
      </w:r>
      <w:r w:rsidR="003C4738" w:rsidRPr="00AE21AF">
        <w:rPr>
          <w:sz w:val="28"/>
          <w:szCs w:val="28"/>
        </w:rPr>
        <w:t xml:space="preserve"> </w:t>
      </w:r>
      <w:r w:rsidR="008B0768" w:rsidRPr="00AE21AF">
        <w:rPr>
          <w:sz w:val="28"/>
          <w:szCs w:val="28"/>
        </w:rPr>
        <w:t xml:space="preserve">городского </w:t>
      </w:r>
    </w:p>
    <w:p w:rsidR="0004345F" w:rsidRPr="00AE21AF" w:rsidRDefault="008B0768" w:rsidP="008B0768">
      <w:pPr>
        <w:jc w:val="both"/>
        <w:rPr>
          <w:sz w:val="28"/>
          <w:szCs w:val="28"/>
        </w:rPr>
      </w:pPr>
      <w:r w:rsidRPr="00AE21AF">
        <w:rPr>
          <w:sz w:val="28"/>
          <w:szCs w:val="28"/>
        </w:rPr>
        <w:t>поселения «Борзинское</w:t>
      </w:r>
      <w:r w:rsidR="003C4738" w:rsidRPr="00AE21AF">
        <w:rPr>
          <w:sz w:val="28"/>
          <w:szCs w:val="28"/>
        </w:rPr>
        <w:t>»</w:t>
      </w:r>
      <w:r w:rsidR="003C4738" w:rsidRPr="00AE21AF">
        <w:rPr>
          <w:sz w:val="28"/>
          <w:szCs w:val="28"/>
        </w:rPr>
        <w:tab/>
      </w:r>
      <w:r w:rsidR="003C4738" w:rsidRPr="00AE21AF">
        <w:rPr>
          <w:sz w:val="28"/>
          <w:szCs w:val="28"/>
        </w:rPr>
        <w:tab/>
      </w:r>
      <w:r w:rsidR="00CA5141">
        <w:rPr>
          <w:sz w:val="28"/>
          <w:szCs w:val="28"/>
        </w:rPr>
        <w:t xml:space="preserve"> </w:t>
      </w:r>
      <w:r w:rsidR="00CE5500" w:rsidRPr="00AE21AF">
        <w:rPr>
          <w:sz w:val="28"/>
          <w:szCs w:val="28"/>
        </w:rPr>
        <w:t xml:space="preserve">                             </w:t>
      </w:r>
      <w:r w:rsidR="00CA123B" w:rsidRPr="00AE21AF">
        <w:rPr>
          <w:sz w:val="28"/>
          <w:szCs w:val="28"/>
        </w:rPr>
        <w:t xml:space="preserve"> </w:t>
      </w:r>
      <w:r w:rsidR="00CE5500" w:rsidRPr="00AE21AF">
        <w:rPr>
          <w:sz w:val="28"/>
          <w:szCs w:val="28"/>
        </w:rPr>
        <w:t xml:space="preserve"> </w:t>
      </w:r>
      <w:r w:rsidR="003C4738" w:rsidRPr="00AE21AF">
        <w:rPr>
          <w:sz w:val="28"/>
          <w:szCs w:val="28"/>
        </w:rPr>
        <w:tab/>
      </w:r>
      <w:r w:rsidR="00533A79" w:rsidRPr="00AE21AF">
        <w:rPr>
          <w:sz w:val="28"/>
          <w:szCs w:val="28"/>
        </w:rPr>
        <w:t xml:space="preserve">В.Я. </w:t>
      </w:r>
      <w:proofErr w:type="spellStart"/>
      <w:r w:rsidR="00533A79" w:rsidRPr="00AE21AF">
        <w:rPr>
          <w:sz w:val="28"/>
          <w:szCs w:val="28"/>
        </w:rPr>
        <w:t>Нехамкин</w:t>
      </w:r>
      <w:proofErr w:type="spellEnd"/>
    </w:p>
    <w:p w:rsidR="00CD0616" w:rsidRDefault="00CD0616">
      <w:pPr>
        <w:rPr>
          <w:sz w:val="28"/>
          <w:szCs w:val="28"/>
        </w:rPr>
      </w:pPr>
      <w:r>
        <w:rPr>
          <w:sz w:val="28"/>
          <w:szCs w:val="28"/>
        </w:rPr>
        <w:br w:type="page"/>
      </w:r>
    </w:p>
    <w:p w:rsidR="001F3A55" w:rsidRPr="00AE21AF" w:rsidRDefault="001F3A55" w:rsidP="00D85989">
      <w:pPr>
        <w:jc w:val="right"/>
        <w:rPr>
          <w:sz w:val="28"/>
          <w:szCs w:val="28"/>
        </w:rPr>
      </w:pPr>
      <w:r w:rsidRPr="00AE21AF">
        <w:rPr>
          <w:sz w:val="28"/>
          <w:szCs w:val="28"/>
        </w:rPr>
        <w:lastRenderedPageBreak/>
        <w:t>ПРИЛОЖЕНИЕ</w:t>
      </w:r>
    </w:p>
    <w:p w:rsidR="001F3A55" w:rsidRPr="00AE21AF" w:rsidRDefault="001F3A55" w:rsidP="001F3A55">
      <w:pPr>
        <w:jc w:val="right"/>
        <w:rPr>
          <w:sz w:val="28"/>
          <w:szCs w:val="28"/>
        </w:rPr>
      </w:pPr>
      <w:r w:rsidRPr="00AE21AF">
        <w:rPr>
          <w:sz w:val="28"/>
          <w:szCs w:val="28"/>
        </w:rPr>
        <w:t>к решению Совета городского</w:t>
      </w:r>
    </w:p>
    <w:p w:rsidR="001F3A55" w:rsidRPr="00AE21AF" w:rsidRDefault="001F3A55" w:rsidP="001F3A55">
      <w:pPr>
        <w:jc w:val="right"/>
        <w:rPr>
          <w:sz w:val="28"/>
          <w:szCs w:val="28"/>
        </w:rPr>
      </w:pPr>
      <w:r w:rsidRPr="00AE21AF">
        <w:rPr>
          <w:sz w:val="28"/>
          <w:szCs w:val="28"/>
        </w:rPr>
        <w:t>поселения «Борзинское»</w:t>
      </w:r>
    </w:p>
    <w:p w:rsidR="001F3A55" w:rsidRPr="00AE21AF" w:rsidRDefault="001F3A55" w:rsidP="001F3A55">
      <w:pPr>
        <w:jc w:val="right"/>
        <w:rPr>
          <w:sz w:val="28"/>
          <w:szCs w:val="28"/>
        </w:rPr>
      </w:pPr>
      <w:r w:rsidRPr="00AE21AF">
        <w:rPr>
          <w:sz w:val="28"/>
          <w:szCs w:val="28"/>
        </w:rPr>
        <w:t>от «</w:t>
      </w:r>
      <w:r w:rsidR="00D85989" w:rsidRPr="00AE21AF">
        <w:rPr>
          <w:sz w:val="28"/>
          <w:szCs w:val="28"/>
        </w:rPr>
        <w:t>20</w:t>
      </w:r>
      <w:r w:rsidRPr="00AE21AF">
        <w:rPr>
          <w:sz w:val="28"/>
          <w:szCs w:val="28"/>
        </w:rPr>
        <w:t xml:space="preserve">» </w:t>
      </w:r>
      <w:r w:rsidR="00D85989" w:rsidRPr="00AE21AF">
        <w:rPr>
          <w:sz w:val="28"/>
          <w:szCs w:val="28"/>
        </w:rPr>
        <w:t xml:space="preserve">апреля </w:t>
      </w:r>
      <w:r w:rsidRPr="00AE21AF">
        <w:rPr>
          <w:sz w:val="28"/>
          <w:szCs w:val="28"/>
        </w:rPr>
        <w:t>201</w:t>
      </w:r>
      <w:r w:rsidR="00D85989" w:rsidRPr="00AE21AF">
        <w:rPr>
          <w:sz w:val="28"/>
          <w:szCs w:val="28"/>
        </w:rPr>
        <w:t>7</w:t>
      </w:r>
      <w:r w:rsidRPr="00AE21AF">
        <w:rPr>
          <w:sz w:val="28"/>
          <w:szCs w:val="28"/>
        </w:rPr>
        <w:t xml:space="preserve">г. № </w:t>
      </w:r>
      <w:r w:rsidR="00CD0616">
        <w:rPr>
          <w:sz w:val="28"/>
          <w:szCs w:val="28"/>
        </w:rPr>
        <w:t>415</w:t>
      </w:r>
    </w:p>
    <w:p w:rsidR="00C95622" w:rsidRPr="00AE21AF" w:rsidRDefault="00C95622" w:rsidP="00C95622">
      <w:pPr>
        <w:jc w:val="center"/>
        <w:rPr>
          <w:b/>
          <w:sz w:val="28"/>
          <w:szCs w:val="28"/>
        </w:rPr>
      </w:pPr>
    </w:p>
    <w:p w:rsidR="000D09B5" w:rsidRDefault="000D09B5" w:rsidP="00C95622">
      <w:pPr>
        <w:jc w:val="center"/>
        <w:rPr>
          <w:b/>
          <w:sz w:val="28"/>
          <w:szCs w:val="28"/>
        </w:rPr>
      </w:pPr>
    </w:p>
    <w:p w:rsidR="00C95622" w:rsidRPr="00AE21AF" w:rsidRDefault="002A7A8F" w:rsidP="00C95622">
      <w:pPr>
        <w:jc w:val="center"/>
        <w:rPr>
          <w:b/>
          <w:sz w:val="28"/>
          <w:szCs w:val="28"/>
        </w:rPr>
      </w:pPr>
      <w:r w:rsidRPr="00AE21AF">
        <w:rPr>
          <w:b/>
          <w:sz w:val="28"/>
          <w:szCs w:val="28"/>
        </w:rPr>
        <w:t xml:space="preserve">ОТЧЕТ </w:t>
      </w:r>
    </w:p>
    <w:p w:rsidR="00ED10ED" w:rsidRDefault="00D85989" w:rsidP="00D85989">
      <w:pPr>
        <w:jc w:val="center"/>
        <w:rPr>
          <w:b/>
          <w:sz w:val="28"/>
          <w:szCs w:val="28"/>
        </w:rPr>
      </w:pPr>
      <w:r w:rsidRPr="00AE21AF">
        <w:rPr>
          <w:b/>
          <w:sz w:val="28"/>
          <w:szCs w:val="28"/>
        </w:rPr>
        <w:t>главы</w:t>
      </w:r>
      <w:r w:rsidR="00C95622" w:rsidRPr="00AE21AF">
        <w:rPr>
          <w:b/>
          <w:sz w:val="28"/>
          <w:szCs w:val="28"/>
        </w:rPr>
        <w:t xml:space="preserve"> </w:t>
      </w:r>
      <w:r w:rsidR="008B0768" w:rsidRPr="00AE21AF">
        <w:rPr>
          <w:b/>
          <w:sz w:val="28"/>
          <w:szCs w:val="28"/>
        </w:rPr>
        <w:t>городского поселения «Борзинское</w:t>
      </w:r>
      <w:r w:rsidR="00C95622" w:rsidRPr="00AE21AF">
        <w:rPr>
          <w:b/>
          <w:sz w:val="28"/>
          <w:szCs w:val="28"/>
        </w:rPr>
        <w:t xml:space="preserve">» </w:t>
      </w:r>
      <w:r w:rsidRPr="00AE21AF">
        <w:rPr>
          <w:b/>
          <w:sz w:val="28"/>
          <w:szCs w:val="28"/>
        </w:rPr>
        <w:t>Н.Н. Яковлева</w:t>
      </w:r>
      <w:r w:rsidR="00B61E40" w:rsidRPr="00AE21AF">
        <w:rPr>
          <w:b/>
          <w:sz w:val="28"/>
          <w:szCs w:val="28"/>
        </w:rPr>
        <w:t xml:space="preserve"> </w:t>
      </w:r>
      <w:r w:rsidR="00C95622" w:rsidRPr="00AE21AF">
        <w:rPr>
          <w:b/>
          <w:sz w:val="28"/>
          <w:szCs w:val="28"/>
        </w:rPr>
        <w:t>о результатах своей деятельности</w:t>
      </w:r>
      <w:r w:rsidR="00E46492" w:rsidRPr="00AE21AF">
        <w:rPr>
          <w:b/>
          <w:sz w:val="28"/>
          <w:szCs w:val="28"/>
        </w:rPr>
        <w:t>,</w:t>
      </w:r>
      <w:r w:rsidR="007526C4" w:rsidRPr="00AE21AF">
        <w:rPr>
          <w:b/>
          <w:sz w:val="28"/>
          <w:szCs w:val="28"/>
        </w:rPr>
        <w:t xml:space="preserve"> </w:t>
      </w:r>
      <w:r w:rsidR="00E46492" w:rsidRPr="00AE21AF">
        <w:rPr>
          <w:b/>
          <w:sz w:val="28"/>
          <w:szCs w:val="28"/>
        </w:rPr>
        <w:t>деятельности администрации городского поселения «Борзинское»</w:t>
      </w:r>
      <w:r w:rsidR="001F3A55" w:rsidRPr="00AE21AF">
        <w:rPr>
          <w:b/>
          <w:sz w:val="28"/>
          <w:szCs w:val="28"/>
        </w:rPr>
        <w:t xml:space="preserve"> за 201</w:t>
      </w:r>
      <w:r w:rsidRPr="00AE21AF">
        <w:rPr>
          <w:b/>
          <w:sz w:val="28"/>
          <w:szCs w:val="28"/>
        </w:rPr>
        <w:t>6</w:t>
      </w:r>
      <w:r w:rsidR="001F3A55" w:rsidRPr="00AE21AF">
        <w:rPr>
          <w:b/>
          <w:sz w:val="28"/>
          <w:szCs w:val="28"/>
        </w:rPr>
        <w:t xml:space="preserve"> год</w:t>
      </w:r>
      <w:r w:rsidR="00E46492" w:rsidRPr="00AE21AF">
        <w:rPr>
          <w:b/>
          <w:sz w:val="28"/>
          <w:szCs w:val="28"/>
        </w:rPr>
        <w:t>, в том числе о решении вопросов, поставленных Советом городского поселения «Борзинское»</w:t>
      </w:r>
    </w:p>
    <w:p w:rsidR="00CD0616" w:rsidRPr="00340508" w:rsidRDefault="00CD0616" w:rsidP="00CD0616">
      <w:pPr>
        <w:jc w:val="center"/>
        <w:rPr>
          <w:b/>
          <w:sz w:val="28"/>
          <w:szCs w:val="28"/>
        </w:rPr>
      </w:pPr>
      <w:r w:rsidRPr="00340508">
        <w:rPr>
          <w:sz w:val="28"/>
          <w:szCs w:val="28"/>
        </w:rPr>
        <w:t xml:space="preserve">   </w:t>
      </w:r>
    </w:p>
    <w:p w:rsidR="00CD0616" w:rsidRPr="00340508" w:rsidRDefault="00CD0616" w:rsidP="00CD0616">
      <w:pPr>
        <w:autoSpaceDE w:val="0"/>
        <w:autoSpaceDN w:val="0"/>
        <w:adjustRightInd w:val="0"/>
        <w:ind w:firstLine="540"/>
        <w:jc w:val="both"/>
        <w:rPr>
          <w:sz w:val="28"/>
          <w:szCs w:val="28"/>
        </w:rPr>
      </w:pPr>
      <w:r w:rsidRPr="00340508">
        <w:rPr>
          <w:sz w:val="28"/>
          <w:szCs w:val="28"/>
        </w:rPr>
        <w:t>Д</w:t>
      </w:r>
      <w:r>
        <w:rPr>
          <w:sz w:val="28"/>
          <w:szCs w:val="28"/>
        </w:rPr>
        <w:t>еятельность администрации в 2016</w:t>
      </w:r>
      <w:r w:rsidRPr="00340508">
        <w:rPr>
          <w:sz w:val="28"/>
          <w:szCs w:val="28"/>
        </w:rPr>
        <w:t xml:space="preserve"> году, как и раньше, была направлена в первую очередь  на решение вопросов, поставленных депутатами городского поселения «Борзинское» и ориентированных на обеспечение эффективной работы всего городского хозяйственного комплекса и улучшение социально-экономической ситуации в городе. Основной </w:t>
      </w:r>
      <w:r w:rsidRPr="00340508">
        <w:rPr>
          <w:color w:val="030000"/>
          <w:sz w:val="28"/>
          <w:szCs w:val="28"/>
        </w:rPr>
        <w:t xml:space="preserve">задачей исполнительной власти является осуществление управленческих функций на таком уровне, который бы позволял результативно влиять на качество жизни горожан.  </w:t>
      </w:r>
    </w:p>
    <w:p w:rsidR="00CD0616" w:rsidRDefault="00CD0616" w:rsidP="00CD0616">
      <w:pPr>
        <w:pStyle w:val="1"/>
        <w:tabs>
          <w:tab w:val="left" w:pos="4111"/>
        </w:tabs>
        <w:ind w:firstLine="567"/>
        <w:jc w:val="both"/>
        <w:rPr>
          <w:rFonts w:ascii="Times New Roman" w:hAnsi="Times New Roman"/>
          <w:sz w:val="28"/>
          <w:szCs w:val="28"/>
        </w:rPr>
      </w:pPr>
      <w:r w:rsidRPr="00340508">
        <w:rPr>
          <w:rFonts w:ascii="Times New Roman" w:hAnsi="Times New Roman"/>
          <w:color w:val="030000"/>
          <w:sz w:val="28"/>
          <w:szCs w:val="28"/>
        </w:rPr>
        <w:t xml:space="preserve">Именно поэтому деятельность администрации за отчетный период  была направлена на совершенствование нормативно-правовой базы деятельности </w:t>
      </w:r>
      <w:r>
        <w:rPr>
          <w:color w:val="030000"/>
          <w:sz w:val="28"/>
          <w:szCs w:val="28"/>
        </w:rPr>
        <w:t>а</w:t>
      </w:r>
      <w:r w:rsidRPr="00340508">
        <w:rPr>
          <w:rFonts w:ascii="Times New Roman" w:hAnsi="Times New Roman"/>
          <w:color w:val="030000"/>
          <w:sz w:val="28"/>
          <w:szCs w:val="28"/>
        </w:rPr>
        <w:t>дминистрации; сбалансированность бюджета; решение проблем межбюджетных отношений; реализацию мер по созданию благоприятных условий поддержки и развити</w:t>
      </w:r>
      <w:r>
        <w:rPr>
          <w:color w:val="030000"/>
          <w:sz w:val="28"/>
          <w:szCs w:val="28"/>
        </w:rPr>
        <w:t>я</w:t>
      </w:r>
      <w:r w:rsidRPr="00340508">
        <w:rPr>
          <w:rFonts w:ascii="Times New Roman" w:hAnsi="Times New Roman"/>
          <w:color w:val="030000"/>
          <w:sz w:val="28"/>
          <w:szCs w:val="28"/>
        </w:rPr>
        <w:t xml:space="preserve"> малого и среднего предпринимательства; обеспечение безопасности дорожного движения; реализацию полномочий в сфере имущественного комплекса, земельных отношений, надежной эксплуатации инженерных коммуникаций; повышение комфортности проживания жителей и предоставления коммунальных услуг и др.</w:t>
      </w:r>
      <w:r>
        <w:rPr>
          <w:color w:val="030000"/>
          <w:sz w:val="28"/>
          <w:szCs w:val="28"/>
        </w:rPr>
        <w:t xml:space="preserve"> </w:t>
      </w:r>
      <w:r w:rsidRPr="00340508">
        <w:rPr>
          <w:rFonts w:ascii="Times New Roman" w:hAnsi="Times New Roman"/>
          <w:color w:val="030000"/>
          <w:sz w:val="28"/>
          <w:szCs w:val="28"/>
        </w:rPr>
        <w:t xml:space="preserve">Наряду с муниципальными услугами в рамках своих полномочий </w:t>
      </w:r>
      <w:r>
        <w:rPr>
          <w:color w:val="030000"/>
          <w:sz w:val="28"/>
          <w:szCs w:val="28"/>
        </w:rPr>
        <w:t>а</w:t>
      </w:r>
      <w:r w:rsidRPr="00340508">
        <w:rPr>
          <w:rFonts w:ascii="Times New Roman" w:hAnsi="Times New Roman"/>
          <w:color w:val="030000"/>
          <w:sz w:val="28"/>
          <w:szCs w:val="28"/>
        </w:rPr>
        <w:t>дминистрация городского поселения осуществляла функции по муниципальному контролю: жилищному, имущественному и земельному.</w:t>
      </w:r>
      <w:r w:rsidRPr="00B90A79">
        <w:rPr>
          <w:rFonts w:ascii="Times New Roman" w:hAnsi="Times New Roman"/>
          <w:sz w:val="28"/>
          <w:szCs w:val="28"/>
        </w:rPr>
        <w:t xml:space="preserve"> </w:t>
      </w:r>
    </w:p>
    <w:p w:rsidR="00CD0616" w:rsidRPr="00044507" w:rsidRDefault="00CD0616" w:rsidP="00CD0616">
      <w:pPr>
        <w:pStyle w:val="1"/>
        <w:ind w:firstLine="567"/>
        <w:jc w:val="both"/>
        <w:rPr>
          <w:rFonts w:ascii="Times New Roman" w:hAnsi="Times New Roman"/>
          <w:sz w:val="16"/>
          <w:szCs w:val="16"/>
        </w:rPr>
      </w:pPr>
      <w:r>
        <w:rPr>
          <w:rFonts w:ascii="Times New Roman" w:hAnsi="Times New Roman"/>
          <w:sz w:val="28"/>
          <w:szCs w:val="28"/>
        </w:rPr>
        <w:t xml:space="preserve">                           </w:t>
      </w:r>
    </w:p>
    <w:p w:rsidR="00CD0616" w:rsidRDefault="00044507" w:rsidP="00044507">
      <w:pPr>
        <w:jc w:val="center"/>
        <w:rPr>
          <w:b/>
          <w:sz w:val="28"/>
        </w:rPr>
      </w:pPr>
      <w:r>
        <w:rPr>
          <w:b/>
          <w:sz w:val="28"/>
        </w:rPr>
        <w:t>Отдел экономики и финансов</w:t>
      </w:r>
    </w:p>
    <w:p w:rsidR="00CD0616" w:rsidRDefault="00044507" w:rsidP="005D6534">
      <w:pPr>
        <w:tabs>
          <w:tab w:val="left" w:pos="-1418"/>
        </w:tabs>
        <w:ind w:right="-1"/>
        <w:jc w:val="both"/>
        <w:rPr>
          <w:sz w:val="28"/>
        </w:rPr>
      </w:pPr>
      <w:r>
        <w:rPr>
          <w:sz w:val="28"/>
        </w:rPr>
        <w:tab/>
      </w:r>
      <w:r w:rsidR="00CD0616">
        <w:rPr>
          <w:sz w:val="28"/>
        </w:rPr>
        <w:t>Экономика</w:t>
      </w:r>
      <w:r w:rsidR="005D6534">
        <w:rPr>
          <w:sz w:val="28"/>
        </w:rPr>
        <w:t xml:space="preserve"> </w:t>
      </w:r>
      <w:r w:rsidR="00CD0616">
        <w:rPr>
          <w:sz w:val="28"/>
        </w:rPr>
        <w:t>-</w:t>
      </w:r>
      <w:r w:rsidR="005D6534">
        <w:rPr>
          <w:sz w:val="28"/>
        </w:rPr>
        <w:t xml:space="preserve"> </w:t>
      </w:r>
      <w:r w:rsidR="00CD0616">
        <w:rPr>
          <w:sz w:val="28"/>
        </w:rPr>
        <w:t>это особая сфера общественной жизни со своими законами, проблемами и противоречиями. В этой сфере формируется экономический потенциал общества, производятся различные блага для людей. Поэтому сегодня особое внимание уделяется вопросам обеспечения сохранения темпов роста экономики, эффективности и повышения производительности труда, положения дел на рынках продовольствия и других товаров первой необходимости.</w:t>
      </w:r>
    </w:p>
    <w:p w:rsidR="00CD0616" w:rsidRDefault="00CD0616" w:rsidP="00D82F66">
      <w:pPr>
        <w:tabs>
          <w:tab w:val="left" w:pos="8378"/>
        </w:tabs>
        <w:ind w:right="-1" w:firstLine="567"/>
        <w:jc w:val="both"/>
        <w:rPr>
          <w:sz w:val="28"/>
        </w:rPr>
      </w:pPr>
      <w:r>
        <w:rPr>
          <w:sz w:val="28"/>
        </w:rPr>
        <w:t xml:space="preserve">Основная деятельность муниципального образования ГП </w:t>
      </w:r>
      <w:r w:rsidR="00D82F66">
        <w:rPr>
          <w:sz w:val="28"/>
        </w:rPr>
        <w:t>«</w:t>
      </w:r>
      <w:r>
        <w:rPr>
          <w:sz w:val="28"/>
        </w:rPr>
        <w:t>Борзинское</w:t>
      </w:r>
      <w:r w:rsidR="00D82F66">
        <w:rPr>
          <w:sz w:val="28"/>
        </w:rPr>
        <w:t>»</w:t>
      </w:r>
      <w:r>
        <w:rPr>
          <w:sz w:val="28"/>
        </w:rPr>
        <w:t xml:space="preserve"> была ориентирована на эффективность и результативность расходования бюджетных средств.</w:t>
      </w:r>
    </w:p>
    <w:p w:rsidR="00CD0616" w:rsidRDefault="00CD0616" w:rsidP="00D82F66">
      <w:pPr>
        <w:tabs>
          <w:tab w:val="left" w:pos="-1276"/>
        </w:tabs>
        <w:ind w:right="-1"/>
        <w:jc w:val="both"/>
        <w:rPr>
          <w:sz w:val="28"/>
        </w:rPr>
      </w:pPr>
      <w:r>
        <w:rPr>
          <w:sz w:val="28"/>
        </w:rPr>
        <w:lastRenderedPageBreak/>
        <w:t xml:space="preserve">        </w:t>
      </w:r>
      <w:proofErr w:type="gramStart"/>
      <w:r w:rsidRPr="00CA3D53">
        <w:rPr>
          <w:sz w:val="28"/>
        </w:rPr>
        <w:t>В</w:t>
      </w:r>
      <w:r>
        <w:rPr>
          <w:sz w:val="28"/>
        </w:rPr>
        <w:t xml:space="preserve"> 2016 году отделом экономики и финансов было подготовлено и представлено в Совет городского поселения </w:t>
      </w:r>
      <w:r w:rsidR="00D82F66">
        <w:rPr>
          <w:sz w:val="28"/>
        </w:rPr>
        <w:t>«Борзинское»</w:t>
      </w:r>
      <w:r>
        <w:rPr>
          <w:sz w:val="28"/>
        </w:rPr>
        <w:t xml:space="preserve"> 23 проект</w:t>
      </w:r>
      <w:r w:rsidR="00D82F66">
        <w:rPr>
          <w:sz w:val="28"/>
        </w:rPr>
        <w:t>а</w:t>
      </w:r>
      <w:r>
        <w:rPr>
          <w:sz w:val="28"/>
        </w:rPr>
        <w:t xml:space="preserve"> решений Совета относящихся к бюджетной и финансово-экономической деятельности администрации ГП </w:t>
      </w:r>
      <w:r w:rsidR="00D82F66">
        <w:rPr>
          <w:sz w:val="28"/>
        </w:rPr>
        <w:t>«Борзинское»</w:t>
      </w:r>
      <w:r>
        <w:rPr>
          <w:sz w:val="28"/>
        </w:rPr>
        <w:t>, в том числе 7 проектов по внесению изменений в бюджет городского поселения, утвержденного на 2016 год, 3 отчета об исполнении бюджета по каждому отчетному периоду (кварталу) 2016 года, составлен проект решения</w:t>
      </w:r>
      <w:proofErr w:type="gramEnd"/>
      <w:r>
        <w:rPr>
          <w:sz w:val="28"/>
        </w:rPr>
        <w:t xml:space="preserve"> </w:t>
      </w:r>
      <w:proofErr w:type="gramStart"/>
      <w:r>
        <w:rPr>
          <w:sz w:val="28"/>
        </w:rPr>
        <w:t>о бюджете на очередной 2017 год и плановый период 2018-2019 годов, проект решения об особенностях состав</w:t>
      </w:r>
      <w:r w:rsidR="00D82F66">
        <w:rPr>
          <w:sz w:val="28"/>
        </w:rPr>
        <w:t>ления и утверждения бюджета ГП «</w:t>
      </w:r>
      <w:r>
        <w:rPr>
          <w:sz w:val="28"/>
        </w:rPr>
        <w:t>Борзинское</w:t>
      </w:r>
      <w:r w:rsidR="00D82F66">
        <w:rPr>
          <w:sz w:val="28"/>
        </w:rPr>
        <w:t>»</w:t>
      </w:r>
      <w:r>
        <w:rPr>
          <w:sz w:val="28"/>
        </w:rPr>
        <w:t xml:space="preserve"> на 2017 год и плановые периоды 2018-2019 год</w:t>
      </w:r>
      <w:r w:rsidR="00D82F66">
        <w:rPr>
          <w:sz w:val="28"/>
        </w:rPr>
        <w:t>ов</w:t>
      </w:r>
      <w:r>
        <w:rPr>
          <w:sz w:val="28"/>
        </w:rPr>
        <w:t>, проект о денежном вознаграждении лиц, замещающих муниципальные должности в органах местного самоуправления, проект соглашения по передаче полномочий по организации библиотечного обслуживания фондов библиотек поселения, 8 проектов по предоставлению платных услуг и</w:t>
      </w:r>
      <w:proofErr w:type="gramEnd"/>
      <w:r>
        <w:rPr>
          <w:sz w:val="28"/>
        </w:rPr>
        <w:t xml:space="preserve"> утверждения тарифов, нормативов, разработан проект социально-экономического развития ГП «Борзинское».  </w:t>
      </w:r>
    </w:p>
    <w:p w:rsidR="00CD0616" w:rsidRDefault="00CD0616" w:rsidP="00D82F66">
      <w:pPr>
        <w:ind w:firstLine="708"/>
        <w:jc w:val="both"/>
        <w:rPr>
          <w:sz w:val="28"/>
        </w:rPr>
      </w:pPr>
      <w:r>
        <w:rPr>
          <w:sz w:val="28"/>
        </w:rPr>
        <w:t xml:space="preserve">В 2016 году проведена работа с основными показателями социально-экономического развития городского поселения </w:t>
      </w:r>
      <w:r w:rsidR="00D82F66">
        <w:rPr>
          <w:sz w:val="28"/>
        </w:rPr>
        <w:t>«</w:t>
      </w:r>
      <w:r>
        <w:rPr>
          <w:sz w:val="28"/>
        </w:rPr>
        <w:t>Борзинское</w:t>
      </w:r>
      <w:r w:rsidR="00D82F66">
        <w:rPr>
          <w:sz w:val="28"/>
        </w:rPr>
        <w:t>»</w:t>
      </w:r>
      <w:r>
        <w:rPr>
          <w:sz w:val="28"/>
        </w:rPr>
        <w:t>:</w:t>
      </w:r>
    </w:p>
    <w:p w:rsidR="00CD0616" w:rsidRDefault="00CD0616" w:rsidP="00D82F66">
      <w:pPr>
        <w:jc w:val="both"/>
        <w:rPr>
          <w:sz w:val="28"/>
        </w:rPr>
      </w:pPr>
      <w:r>
        <w:rPr>
          <w:sz w:val="28"/>
        </w:rPr>
        <w:t xml:space="preserve">- </w:t>
      </w:r>
      <w:r w:rsidR="00D82F66">
        <w:rPr>
          <w:sz w:val="28"/>
        </w:rPr>
        <w:t>р</w:t>
      </w:r>
      <w:r>
        <w:rPr>
          <w:sz w:val="28"/>
        </w:rPr>
        <w:t>азработан годовой план социально-экономического развития на 2016 год;</w:t>
      </w:r>
    </w:p>
    <w:p w:rsidR="00CD0616" w:rsidRDefault="00CD0616" w:rsidP="00D82F66">
      <w:pPr>
        <w:jc w:val="both"/>
        <w:rPr>
          <w:sz w:val="28"/>
        </w:rPr>
      </w:pPr>
      <w:r>
        <w:rPr>
          <w:sz w:val="28"/>
        </w:rPr>
        <w:t>-</w:t>
      </w:r>
      <w:r w:rsidR="00D82F66">
        <w:rPr>
          <w:sz w:val="28"/>
        </w:rPr>
        <w:t xml:space="preserve"> с</w:t>
      </w:r>
      <w:r>
        <w:rPr>
          <w:sz w:val="28"/>
        </w:rPr>
        <w:t>формирован паспорт социально-экономического</w:t>
      </w:r>
      <w:r w:rsidR="00D82F66">
        <w:rPr>
          <w:sz w:val="28"/>
        </w:rPr>
        <w:t xml:space="preserve"> развития ГП «</w:t>
      </w:r>
      <w:r>
        <w:rPr>
          <w:sz w:val="28"/>
        </w:rPr>
        <w:t>Борзинское</w:t>
      </w:r>
      <w:r w:rsidR="00D82F66">
        <w:rPr>
          <w:sz w:val="28"/>
        </w:rPr>
        <w:t>»</w:t>
      </w:r>
      <w:r>
        <w:rPr>
          <w:sz w:val="28"/>
        </w:rPr>
        <w:t xml:space="preserve">; </w:t>
      </w:r>
    </w:p>
    <w:p w:rsidR="00CD0616" w:rsidRDefault="00CD0616" w:rsidP="00D82F66">
      <w:pPr>
        <w:jc w:val="both"/>
        <w:rPr>
          <w:sz w:val="28"/>
        </w:rPr>
      </w:pPr>
      <w:r>
        <w:rPr>
          <w:sz w:val="28"/>
        </w:rPr>
        <w:t>-</w:t>
      </w:r>
      <w:r w:rsidR="00D82F66">
        <w:rPr>
          <w:sz w:val="28"/>
        </w:rPr>
        <w:t xml:space="preserve"> п</w:t>
      </w:r>
      <w:r>
        <w:rPr>
          <w:sz w:val="28"/>
        </w:rPr>
        <w:t>роведен мониторинг социально-экономического развития городского поселения в сфере жилищно-коммунального хозяйства;</w:t>
      </w:r>
    </w:p>
    <w:p w:rsidR="00CD0616" w:rsidRDefault="00CD0616" w:rsidP="00D82F66">
      <w:pPr>
        <w:jc w:val="both"/>
        <w:rPr>
          <w:sz w:val="28"/>
        </w:rPr>
      </w:pPr>
      <w:r>
        <w:rPr>
          <w:sz w:val="28"/>
        </w:rPr>
        <w:t>-</w:t>
      </w:r>
      <w:r w:rsidR="00D82F66">
        <w:rPr>
          <w:sz w:val="28"/>
        </w:rPr>
        <w:t xml:space="preserve"> п</w:t>
      </w:r>
      <w:r>
        <w:rPr>
          <w:sz w:val="28"/>
        </w:rPr>
        <w:t xml:space="preserve">роведена работа с тарифами на услуги организаций коммунального комплекса </w:t>
      </w:r>
      <w:r w:rsidR="00D82F66">
        <w:rPr>
          <w:sz w:val="28"/>
        </w:rPr>
        <w:t>ГП</w:t>
      </w:r>
      <w:r>
        <w:rPr>
          <w:sz w:val="28"/>
        </w:rPr>
        <w:t xml:space="preserve"> </w:t>
      </w:r>
      <w:r w:rsidR="00D82F66">
        <w:rPr>
          <w:sz w:val="28"/>
        </w:rPr>
        <w:t>«</w:t>
      </w:r>
      <w:r>
        <w:rPr>
          <w:sz w:val="28"/>
        </w:rPr>
        <w:t>Борзинское</w:t>
      </w:r>
      <w:r w:rsidR="00D82F66">
        <w:rPr>
          <w:sz w:val="28"/>
        </w:rPr>
        <w:t>»</w:t>
      </w:r>
      <w:r>
        <w:rPr>
          <w:sz w:val="28"/>
        </w:rPr>
        <w:t>;</w:t>
      </w:r>
    </w:p>
    <w:p w:rsidR="00CD0616" w:rsidRDefault="00CD0616" w:rsidP="00D82F66">
      <w:pPr>
        <w:jc w:val="both"/>
        <w:rPr>
          <w:sz w:val="28"/>
        </w:rPr>
      </w:pPr>
      <w:r>
        <w:rPr>
          <w:sz w:val="28"/>
        </w:rPr>
        <w:t>-</w:t>
      </w:r>
      <w:r w:rsidR="00D82F66">
        <w:rPr>
          <w:sz w:val="28"/>
        </w:rPr>
        <w:t xml:space="preserve"> в</w:t>
      </w:r>
      <w:r>
        <w:rPr>
          <w:sz w:val="28"/>
        </w:rPr>
        <w:t xml:space="preserve"> установленные сроки были составлены и переданы в контролирующие органы отчеты, характеризующие социально-экономическое положение г</w:t>
      </w:r>
      <w:proofErr w:type="gramStart"/>
      <w:r>
        <w:rPr>
          <w:sz w:val="28"/>
        </w:rPr>
        <w:t>.Б</w:t>
      </w:r>
      <w:proofErr w:type="gramEnd"/>
      <w:r>
        <w:rPr>
          <w:sz w:val="28"/>
        </w:rPr>
        <w:t xml:space="preserve">орзя, в том числе: отчет </w:t>
      </w:r>
      <w:r w:rsidR="00D82F66">
        <w:rPr>
          <w:sz w:val="28"/>
        </w:rPr>
        <w:t>«</w:t>
      </w:r>
      <w:r>
        <w:rPr>
          <w:sz w:val="28"/>
        </w:rPr>
        <w:t>22-ЖКХ (реформа)</w:t>
      </w:r>
      <w:r w:rsidR="00D82F66">
        <w:rPr>
          <w:sz w:val="28"/>
        </w:rPr>
        <w:t>»</w:t>
      </w:r>
      <w:r>
        <w:rPr>
          <w:sz w:val="28"/>
        </w:rPr>
        <w:t>,</w:t>
      </w:r>
      <w:r w:rsidR="00D82F66">
        <w:rPr>
          <w:sz w:val="28"/>
        </w:rPr>
        <w:t xml:space="preserve"> </w:t>
      </w:r>
      <w:r>
        <w:rPr>
          <w:sz w:val="28"/>
        </w:rPr>
        <w:t xml:space="preserve">отчет </w:t>
      </w:r>
      <w:r w:rsidR="00D82F66">
        <w:rPr>
          <w:sz w:val="28"/>
        </w:rPr>
        <w:t>«1-тарифы», 1 МО «</w:t>
      </w:r>
      <w:r>
        <w:rPr>
          <w:sz w:val="28"/>
        </w:rPr>
        <w:t>Сведения об объектах инфраструктуры муниципального образования по г.Борзя</w:t>
      </w:r>
      <w:r w:rsidR="00D82F66">
        <w:rPr>
          <w:sz w:val="28"/>
        </w:rPr>
        <w:t>»</w:t>
      </w:r>
      <w:r>
        <w:rPr>
          <w:sz w:val="28"/>
        </w:rPr>
        <w:t>;</w:t>
      </w:r>
    </w:p>
    <w:p w:rsidR="00CD0616" w:rsidRDefault="00CD0616" w:rsidP="00CD0616">
      <w:pPr>
        <w:jc w:val="both"/>
        <w:rPr>
          <w:sz w:val="28"/>
        </w:rPr>
      </w:pPr>
      <w:r>
        <w:rPr>
          <w:sz w:val="28"/>
        </w:rPr>
        <w:t>-</w:t>
      </w:r>
      <w:r w:rsidR="00D82F66">
        <w:rPr>
          <w:sz w:val="28"/>
        </w:rPr>
        <w:t xml:space="preserve"> </w:t>
      </w:r>
      <w:r>
        <w:rPr>
          <w:sz w:val="28"/>
        </w:rPr>
        <w:t xml:space="preserve">проводился анализ финансовой деятельности, по результатам которой определены размеры дебиторской и кредиторской задолженности </w:t>
      </w:r>
      <w:proofErr w:type="spellStart"/>
      <w:r>
        <w:rPr>
          <w:sz w:val="28"/>
        </w:rPr>
        <w:t>ресурсоснабжающих</w:t>
      </w:r>
      <w:proofErr w:type="spellEnd"/>
      <w:r>
        <w:rPr>
          <w:sz w:val="28"/>
        </w:rPr>
        <w:t xml:space="preserve"> организаций и организаций, осуществляющих управление многоквартирными домами;</w:t>
      </w:r>
    </w:p>
    <w:p w:rsidR="00CD0616" w:rsidRDefault="00CD0616" w:rsidP="00CD0616">
      <w:pPr>
        <w:jc w:val="both"/>
        <w:rPr>
          <w:sz w:val="28"/>
        </w:rPr>
      </w:pPr>
      <w:r>
        <w:rPr>
          <w:sz w:val="28"/>
        </w:rPr>
        <w:t>-</w:t>
      </w:r>
      <w:r w:rsidR="00D82F66">
        <w:rPr>
          <w:sz w:val="28"/>
        </w:rPr>
        <w:t xml:space="preserve"> </w:t>
      </w:r>
      <w:r>
        <w:rPr>
          <w:sz w:val="28"/>
        </w:rPr>
        <w:t xml:space="preserve">проведена внеплановая проверка и представлен отчет руководителю о работе индивидуального предпринимателя </w:t>
      </w:r>
      <w:proofErr w:type="spellStart"/>
      <w:r>
        <w:rPr>
          <w:sz w:val="28"/>
        </w:rPr>
        <w:t>Цыденова</w:t>
      </w:r>
      <w:proofErr w:type="spellEnd"/>
      <w:r>
        <w:rPr>
          <w:sz w:val="28"/>
        </w:rPr>
        <w:t>, осуществляющего услуги по перевозке автотранспортом граждан городского поселения, в том числе  перевозку льготных пассажиров. Проверена и определена численность льготных пассажиров для дальнейшей компенсации индивидуальному предпринимателю стоимости льготного проезда на основании Соглашения об оказании услуг по перевозке граждан;</w:t>
      </w:r>
    </w:p>
    <w:p w:rsidR="00CD0616" w:rsidRDefault="00CD0616" w:rsidP="00CD0616">
      <w:pPr>
        <w:jc w:val="both"/>
        <w:rPr>
          <w:sz w:val="28"/>
        </w:rPr>
      </w:pPr>
      <w:r>
        <w:rPr>
          <w:sz w:val="28"/>
        </w:rPr>
        <w:t xml:space="preserve">- </w:t>
      </w:r>
      <w:r w:rsidR="00BB1ECD">
        <w:rPr>
          <w:sz w:val="28"/>
        </w:rPr>
        <w:t>п</w:t>
      </w:r>
      <w:r>
        <w:rPr>
          <w:sz w:val="28"/>
        </w:rPr>
        <w:t xml:space="preserve">роведена работа по утверждению для муниципальных бюджетных учреждений, финансируемых из бюджета </w:t>
      </w:r>
      <w:r w:rsidR="00BB1ECD">
        <w:rPr>
          <w:sz w:val="28"/>
        </w:rPr>
        <w:t>ГП «</w:t>
      </w:r>
      <w:r>
        <w:rPr>
          <w:sz w:val="28"/>
        </w:rPr>
        <w:t>Борзинское</w:t>
      </w:r>
      <w:r w:rsidR="00BB1ECD">
        <w:rPr>
          <w:sz w:val="28"/>
        </w:rPr>
        <w:t>»</w:t>
      </w:r>
      <w:r>
        <w:rPr>
          <w:sz w:val="28"/>
        </w:rPr>
        <w:t xml:space="preserve"> нормативов </w:t>
      </w:r>
      <w:r>
        <w:rPr>
          <w:sz w:val="28"/>
        </w:rPr>
        <w:lastRenderedPageBreak/>
        <w:t>расхода материально-технических ресурсов, в том числе по коммунальным услугам, составлена отчетность о</w:t>
      </w:r>
      <w:r w:rsidR="00BB1ECD">
        <w:rPr>
          <w:sz w:val="28"/>
        </w:rPr>
        <w:t>б</w:t>
      </w:r>
      <w:r>
        <w:rPr>
          <w:sz w:val="28"/>
        </w:rPr>
        <w:t xml:space="preserve"> их фактическом ис</w:t>
      </w:r>
      <w:r w:rsidR="00BB1ECD">
        <w:rPr>
          <w:sz w:val="28"/>
        </w:rPr>
        <w:t>полнении;</w:t>
      </w:r>
    </w:p>
    <w:p w:rsidR="00CD0616" w:rsidRDefault="00CD0616" w:rsidP="00CD0616">
      <w:pPr>
        <w:jc w:val="both"/>
        <w:rPr>
          <w:sz w:val="28"/>
        </w:rPr>
      </w:pPr>
      <w:r>
        <w:rPr>
          <w:sz w:val="28"/>
        </w:rPr>
        <w:t>-</w:t>
      </w:r>
      <w:r w:rsidR="00BB1ECD">
        <w:rPr>
          <w:sz w:val="28"/>
        </w:rPr>
        <w:t xml:space="preserve"> </w:t>
      </w:r>
      <w:r>
        <w:rPr>
          <w:sz w:val="28"/>
        </w:rPr>
        <w:t xml:space="preserve">проведен анализ финансово-хозяйственной деятельности </w:t>
      </w:r>
      <w:r w:rsidR="00BB1ECD">
        <w:rPr>
          <w:sz w:val="28"/>
        </w:rPr>
        <w:t>муниципального бюджетного учреждения</w:t>
      </w:r>
      <w:r>
        <w:rPr>
          <w:sz w:val="28"/>
        </w:rPr>
        <w:t xml:space="preserve"> </w:t>
      </w:r>
      <w:r w:rsidR="00BB1ECD">
        <w:rPr>
          <w:sz w:val="28"/>
        </w:rPr>
        <w:t>«Благоустройство»</w:t>
      </w:r>
      <w:r>
        <w:rPr>
          <w:sz w:val="28"/>
        </w:rPr>
        <w:t xml:space="preserve"> за период с 01.01.2012г.</w:t>
      </w:r>
      <w:r w:rsidR="00BB1ECD">
        <w:rPr>
          <w:sz w:val="28"/>
        </w:rPr>
        <w:t xml:space="preserve"> </w:t>
      </w:r>
      <w:r>
        <w:rPr>
          <w:sz w:val="28"/>
        </w:rPr>
        <w:t>по 01.10.2016 года, подготовлено заключение экономиста о финансовом состоянии учреждения.</w:t>
      </w:r>
    </w:p>
    <w:p w:rsidR="00CD0616" w:rsidRDefault="00BB1ECD" w:rsidP="00BB1ECD">
      <w:pPr>
        <w:tabs>
          <w:tab w:val="left" w:pos="-1701"/>
        </w:tabs>
        <w:ind w:right="-1" w:firstLine="567"/>
        <w:jc w:val="both"/>
        <w:rPr>
          <w:sz w:val="28"/>
        </w:rPr>
      </w:pPr>
      <w:r>
        <w:rPr>
          <w:sz w:val="28"/>
        </w:rPr>
        <w:tab/>
      </w:r>
      <w:r w:rsidR="00CD0616">
        <w:rPr>
          <w:sz w:val="28"/>
        </w:rPr>
        <w:t xml:space="preserve">Численность постоянного населения </w:t>
      </w:r>
      <w:r>
        <w:rPr>
          <w:sz w:val="28"/>
        </w:rPr>
        <w:t>ГП</w:t>
      </w:r>
      <w:r w:rsidR="00CD0616">
        <w:rPr>
          <w:sz w:val="28"/>
        </w:rPr>
        <w:t xml:space="preserve"> </w:t>
      </w:r>
      <w:r>
        <w:rPr>
          <w:sz w:val="28"/>
        </w:rPr>
        <w:t>«</w:t>
      </w:r>
      <w:r w:rsidR="00CD0616">
        <w:rPr>
          <w:sz w:val="28"/>
        </w:rPr>
        <w:t>Борзинское</w:t>
      </w:r>
      <w:r>
        <w:rPr>
          <w:sz w:val="28"/>
        </w:rPr>
        <w:t>»</w:t>
      </w:r>
      <w:r w:rsidR="00CD0616">
        <w:rPr>
          <w:sz w:val="28"/>
        </w:rPr>
        <w:t xml:space="preserve"> на 01.01.2017 года</w:t>
      </w:r>
      <w:r w:rsidR="00CD0616">
        <w:rPr>
          <w:color w:val="FF0000"/>
          <w:sz w:val="28"/>
        </w:rPr>
        <w:t xml:space="preserve"> </w:t>
      </w:r>
      <w:r w:rsidR="00CD0616">
        <w:rPr>
          <w:sz w:val="28"/>
        </w:rPr>
        <w:t xml:space="preserve">составляет 29162 человека. Несмотря на положительную динамику за прошедший год </w:t>
      </w:r>
      <w:r>
        <w:rPr>
          <w:sz w:val="28"/>
        </w:rPr>
        <w:t xml:space="preserve">- </w:t>
      </w:r>
      <w:r w:rsidR="00CD0616">
        <w:rPr>
          <w:sz w:val="28"/>
        </w:rPr>
        <w:t>естественного прироста населения на 176 человек,  численность постоянного населения сократилась на 357 человек. На 01.01.2016 г</w:t>
      </w:r>
      <w:r>
        <w:rPr>
          <w:sz w:val="28"/>
        </w:rPr>
        <w:t xml:space="preserve">ода </w:t>
      </w:r>
      <w:r w:rsidR="00CD0616">
        <w:rPr>
          <w:sz w:val="28"/>
        </w:rPr>
        <w:t xml:space="preserve"> численность населения </w:t>
      </w:r>
      <w:r>
        <w:rPr>
          <w:sz w:val="28"/>
        </w:rPr>
        <w:t>составляла</w:t>
      </w:r>
      <w:r w:rsidR="00CD0616">
        <w:rPr>
          <w:sz w:val="28"/>
        </w:rPr>
        <w:t xml:space="preserve"> 29519 человек. Так за 2016 год родилось всего 316 человек, прибыло из других регионов на постоянное место жительство 260 человек, умерло 365 человек,  за этот же период убыло по причине миграции 568 человек. </w:t>
      </w:r>
    </w:p>
    <w:p w:rsidR="00CD0616" w:rsidRDefault="00CD0616" w:rsidP="00BB1ECD">
      <w:pPr>
        <w:ind w:firstLine="567"/>
        <w:jc w:val="both"/>
        <w:rPr>
          <w:sz w:val="28"/>
        </w:rPr>
      </w:pPr>
      <w:r>
        <w:rPr>
          <w:sz w:val="28"/>
        </w:rPr>
        <w:t>Важным социально-экономическим показателем является снижение численности в 2016 году числа трудоспособного населения, который по сравнению с численностью 2015 года</w:t>
      </w:r>
      <w:r w:rsidR="00BB1ECD">
        <w:rPr>
          <w:sz w:val="28"/>
        </w:rPr>
        <w:t xml:space="preserve"> -</w:t>
      </w:r>
      <w:r>
        <w:rPr>
          <w:sz w:val="28"/>
        </w:rPr>
        <w:t xml:space="preserve"> 18215 человек уменьшился на 273 человека и составил 17945 человек.</w:t>
      </w:r>
    </w:p>
    <w:p w:rsidR="00CD0616" w:rsidRDefault="00CD0616" w:rsidP="00BB1ECD">
      <w:pPr>
        <w:ind w:firstLine="567"/>
        <w:jc w:val="both"/>
        <w:rPr>
          <w:sz w:val="28"/>
        </w:rPr>
      </w:pPr>
      <w:r>
        <w:rPr>
          <w:sz w:val="28"/>
        </w:rPr>
        <w:t>Численность пенсионеров в 2016 году составила 12 458 человек. Численность работающих пенсионеров  2 670 человек, по сравнению с 2015 годом численность работающих пенсионеров выросла на 194 человека. Средний размер назначенных пенсий за месяц не изменился и равен 10 751 рубль.</w:t>
      </w:r>
    </w:p>
    <w:p w:rsidR="00CD0616" w:rsidRDefault="00CD0616" w:rsidP="00BB1ECD">
      <w:pPr>
        <w:ind w:firstLine="567"/>
        <w:jc w:val="both"/>
        <w:rPr>
          <w:color w:val="FF0000"/>
          <w:sz w:val="28"/>
        </w:rPr>
      </w:pPr>
      <w:r>
        <w:rPr>
          <w:sz w:val="28"/>
        </w:rPr>
        <w:t>Среднемесячная зар</w:t>
      </w:r>
      <w:r w:rsidR="00BB1ECD">
        <w:rPr>
          <w:sz w:val="28"/>
        </w:rPr>
        <w:t xml:space="preserve">аботная </w:t>
      </w:r>
      <w:r>
        <w:rPr>
          <w:sz w:val="28"/>
        </w:rPr>
        <w:t>плата работников организаций по городу в 2016 году составила 33,2 тыс. рублей,</w:t>
      </w:r>
      <w:r w:rsidR="00BB1ECD">
        <w:rPr>
          <w:sz w:val="28"/>
        </w:rPr>
        <w:t xml:space="preserve"> </w:t>
      </w:r>
      <w:r>
        <w:rPr>
          <w:sz w:val="28"/>
        </w:rPr>
        <w:t>в сравнении с 2015 годом, средняя зар</w:t>
      </w:r>
      <w:r w:rsidR="00BB1ECD">
        <w:rPr>
          <w:sz w:val="28"/>
        </w:rPr>
        <w:t xml:space="preserve">аботная </w:t>
      </w:r>
      <w:r>
        <w:rPr>
          <w:sz w:val="28"/>
        </w:rPr>
        <w:t>плата в котором составляла  32,1 тыс. рублей</w:t>
      </w:r>
      <w:r w:rsidR="00BB1ECD">
        <w:rPr>
          <w:sz w:val="28"/>
        </w:rPr>
        <w:t xml:space="preserve">, </w:t>
      </w:r>
      <w:r>
        <w:rPr>
          <w:sz w:val="28"/>
        </w:rPr>
        <w:t>уровень зар</w:t>
      </w:r>
      <w:r w:rsidR="00BB1ECD">
        <w:rPr>
          <w:sz w:val="28"/>
        </w:rPr>
        <w:t xml:space="preserve">аботной </w:t>
      </w:r>
      <w:r>
        <w:rPr>
          <w:sz w:val="28"/>
        </w:rPr>
        <w:t>плат</w:t>
      </w:r>
      <w:r w:rsidR="00BB1ECD">
        <w:rPr>
          <w:sz w:val="28"/>
        </w:rPr>
        <w:t>ы</w:t>
      </w:r>
      <w:r>
        <w:rPr>
          <w:sz w:val="28"/>
        </w:rPr>
        <w:t xml:space="preserve"> за год вырос на 3 %.</w:t>
      </w:r>
      <w:r>
        <w:rPr>
          <w:color w:val="FF0000"/>
          <w:sz w:val="28"/>
        </w:rPr>
        <w:t xml:space="preserve"> </w:t>
      </w:r>
    </w:p>
    <w:p w:rsidR="00CD0616" w:rsidRDefault="00CD0616" w:rsidP="00BB1ECD">
      <w:pPr>
        <w:tabs>
          <w:tab w:val="left" w:pos="851"/>
        </w:tabs>
        <w:jc w:val="both"/>
        <w:rPr>
          <w:color w:val="000000"/>
          <w:sz w:val="28"/>
        </w:rPr>
      </w:pPr>
      <w:r>
        <w:rPr>
          <w:sz w:val="28"/>
        </w:rPr>
        <w:tab/>
        <w:t xml:space="preserve">Численность не занятых трудовой деятельностью граждан, ищущих работу и состоящих на учете в службе занятости населения на 01.01.2017 года 238 человек, за год численность безработных граждан снизилась на 32 человека. Отмечается небольшое снижение  безработицы. </w:t>
      </w:r>
      <w:r>
        <w:rPr>
          <w:color w:val="000000"/>
          <w:sz w:val="28"/>
        </w:rPr>
        <w:t>Однако</w:t>
      </w:r>
      <w:proofErr w:type="gramStart"/>
      <w:r>
        <w:rPr>
          <w:color w:val="000000"/>
          <w:sz w:val="28"/>
        </w:rPr>
        <w:t>,</w:t>
      </w:r>
      <w:proofErr w:type="gramEnd"/>
      <w:r>
        <w:rPr>
          <w:color w:val="000000"/>
          <w:sz w:val="28"/>
        </w:rPr>
        <w:t xml:space="preserve"> в сфере малого и среднего бизнеса  требуются продавцы, менеджеры, кондитеры, водители, экономисты, уборщики, рабочие.</w:t>
      </w:r>
    </w:p>
    <w:p w:rsidR="00CD0616" w:rsidRDefault="00CD0616" w:rsidP="00BB1ECD">
      <w:pPr>
        <w:tabs>
          <w:tab w:val="left" w:pos="851"/>
        </w:tabs>
        <w:jc w:val="both"/>
        <w:rPr>
          <w:sz w:val="28"/>
        </w:rPr>
      </w:pPr>
      <w:r>
        <w:rPr>
          <w:sz w:val="28"/>
        </w:rPr>
        <w:tab/>
      </w:r>
    </w:p>
    <w:p w:rsidR="00CD0616" w:rsidRPr="00525591" w:rsidRDefault="00CD0616" w:rsidP="00BB1ECD">
      <w:pPr>
        <w:rPr>
          <w:b/>
          <w:sz w:val="28"/>
        </w:rPr>
      </w:pPr>
      <w:r w:rsidRPr="00525591">
        <w:rPr>
          <w:b/>
          <w:sz w:val="28"/>
        </w:rPr>
        <w:t>Потребительский рынок</w:t>
      </w:r>
    </w:p>
    <w:p w:rsidR="00CD0616" w:rsidRDefault="00CD0616" w:rsidP="00BB1ECD">
      <w:pPr>
        <w:ind w:firstLine="567"/>
        <w:jc w:val="both"/>
        <w:rPr>
          <w:sz w:val="28"/>
        </w:rPr>
      </w:pPr>
      <w:r>
        <w:rPr>
          <w:sz w:val="28"/>
        </w:rPr>
        <w:t xml:space="preserve">На протяжении 2016 года на территории города Борзя осуществляли свою деятельность 243 субъекта малого и среднего бизнеса, из них:  </w:t>
      </w:r>
    </w:p>
    <w:p w:rsidR="00CD0616" w:rsidRDefault="00CD0616" w:rsidP="00BB1ECD">
      <w:pPr>
        <w:jc w:val="both"/>
        <w:rPr>
          <w:sz w:val="28"/>
        </w:rPr>
      </w:pPr>
      <w:r>
        <w:rPr>
          <w:sz w:val="28"/>
        </w:rPr>
        <w:t>- 243 предприятия розничной торговли (3 супермаркета, 199 магазинов, 24 павильона, 17 киосков и ярмарка выходного дня) торговой площадью около 23 тыс.кв.</w:t>
      </w:r>
      <w:r w:rsidR="00BB1ECD">
        <w:rPr>
          <w:sz w:val="28"/>
        </w:rPr>
        <w:t xml:space="preserve"> </w:t>
      </w:r>
      <w:r>
        <w:rPr>
          <w:sz w:val="28"/>
        </w:rPr>
        <w:t>м;</w:t>
      </w:r>
    </w:p>
    <w:p w:rsidR="00CD0616" w:rsidRDefault="00CD0616" w:rsidP="00CD0616">
      <w:pPr>
        <w:jc w:val="both"/>
        <w:rPr>
          <w:sz w:val="28"/>
        </w:rPr>
      </w:pPr>
      <w:r>
        <w:rPr>
          <w:sz w:val="28"/>
        </w:rPr>
        <w:t>- 50 объектов общественного питания на 2,4 тыс. посадочных места, 5 из них открылись в 2016 году.</w:t>
      </w:r>
    </w:p>
    <w:p w:rsidR="00CD0616" w:rsidRDefault="00CD0616" w:rsidP="00BB1ECD">
      <w:pPr>
        <w:ind w:right="-2" w:firstLine="567"/>
        <w:jc w:val="both"/>
        <w:rPr>
          <w:sz w:val="28"/>
        </w:rPr>
      </w:pPr>
      <w:r>
        <w:rPr>
          <w:sz w:val="28"/>
        </w:rPr>
        <w:lastRenderedPageBreak/>
        <w:tab/>
        <w:t>В 2016 году построены торговые объекты:</w:t>
      </w:r>
      <w:r w:rsidR="00BB1ECD">
        <w:rPr>
          <w:sz w:val="28"/>
        </w:rPr>
        <w:t xml:space="preserve"> </w:t>
      </w:r>
      <w:r>
        <w:rPr>
          <w:sz w:val="28"/>
        </w:rPr>
        <w:t>магазин «Строй-град», кафе  по ул. Карла Маркса, Центр детского развития «</w:t>
      </w:r>
      <w:proofErr w:type="spellStart"/>
      <w:r>
        <w:rPr>
          <w:sz w:val="28"/>
        </w:rPr>
        <w:t>Розовый</w:t>
      </w:r>
      <w:proofErr w:type="spellEnd"/>
      <w:r>
        <w:rPr>
          <w:sz w:val="28"/>
        </w:rPr>
        <w:t xml:space="preserve"> бегемот» по ул. Пушкина.</w:t>
      </w:r>
    </w:p>
    <w:p w:rsidR="00CD0616" w:rsidRDefault="00BB1ECD" w:rsidP="00BB1ECD">
      <w:pPr>
        <w:ind w:firstLine="567"/>
        <w:jc w:val="both"/>
        <w:rPr>
          <w:sz w:val="28"/>
        </w:rPr>
      </w:pPr>
      <w:r>
        <w:rPr>
          <w:sz w:val="28"/>
        </w:rPr>
        <w:t>О</w:t>
      </w:r>
      <w:r w:rsidR="00CD0616">
        <w:rPr>
          <w:sz w:val="28"/>
        </w:rPr>
        <w:t>беспечен объем оборота розничной торговли в размере 2 млн.</w:t>
      </w:r>
      <w:r>
        <w:rPr>
          <w:sz w:val="28"/>
        </w:rPr>
        <w:t xml:space="preserve"> </w:t>
      </w:r>
      <w:r w:rsidR="00CD0616">
        <w:rPr>
          <w:sz w:val="28"/>
        </w:rPr>
        <w:t>826,9 тыс.</w:t>
      </w:r>
      <w:r>
        <w:rPr>
          <w:sz w:val="28"/>
        </w:rPr>
        <w:t xml:space="preserve"> </w:t>
      </w:r>
      <w:r w:rsidR="00CD0616">
        <w:rPr>
          <w:sz w:val="28"/>
        </w:rPr>
        <w:t>рублей. Наблюдается увеличение оборота розничной торговли на 10,1 млн.</w:t>
      </w:r>
      <w:r>
        <w:rPr>
          <w:sz w:val="28"/>
        </w:rPr>
        <w:t xml:space="preserve"> </w:t>
      </w:r>
      <w:r w:rsidR="00CD0616">
        <w:rPr>
          <w:sz w:val="28"/>
        </w:rPr>
        <w:t>рублей. Наибольший удельный вес в общем объеме розничного товарооборота занимают субъекты малого предпринимательства.</w:t>
      </w:r>
    </w:p>
    <w:p w:rsidR="00CD0616" w:rsidRDefault="00CD0616" w:rsidP="00BB1ECD">
      <w:pPr>
        <w:ind w:firstLine="567"/>
        <w:jc w:val="both"/>
        <w:rPr>
          <w:sz w:val="28"/>
        </w:rPr>
      </w:pPr>
      <w:r>
        <w:rPr>
          <w:sz w:val="28"/>
        </w:rPr>
        <w:t>Населению города оказано платных услуг во всех отраслях экономики на 831 млн.</w:t>
      </w:r>
      <w:r w:rsidR="00BB1ECD">
        <w:rPr>
          <w:sz w:val="28"/>
        </w:rPr>
        <w:t xml:space="preserve"> </w:t>
      </w:r>
      <w:r>
        <w:rPr>
          <w:sz w:val="28"/>
        </w:rPr>
        <w:t>руб</w:t>
      </w:r>
      <w:r w:rsidR="00BB1ECD">
        <w:rPr>
          <w:sz w:val="28"/>
        </w:rPr>
        <w:t>лей</w:t>
      </w:r>
      <w:r>
        <w:rPr>
          <w:sz w:val="28"/>
        </w:rPr>
        <w:t>, в сравнении с показателями 2015 года отмечается незначительное увеличение объема платных услуг на 60,9 тыс. рублей</w:t>
      </w:r>
      <w:r w:rsidR="00BB1ECD">
        <w:rPr>
          <w:sz w:val="28"/>
        </w:rPr>
        <w:t>.</w:t>
      </w:r>
    </w:p>
    <w:p w:rsidR="00CD0616" w:rsidRDefault="00CD0616" w:rsidP="00BB1ECD">
      <w:pPr>
        <w:ind w:firstLine="567"/>
        <w:jc w:val="both"/>
        <w:rPr>
          <w:sz w:val="28"/>
        </w:rPr>
      </w:pPr>
      <w:r>
        <w:rPr>
          <w:sz w:val="28"/>
        </w:rPr>
        <w:t>Сферу бытового обслуживания составляют 82 предприятия. В общей структуре предприятий бытовых услуг, оказываемых населению, наибольший удельный вес занимают:</w:t>
      </w:r>
    </w:p>
    <w:p w:rsidR="00CD0616" w:rsidRPr="0081303E" w:rsidRDefault="00CD0616" w:rsidP="00CD0616">
      <w:pPr>
        <w:jc w:val="both"/>
        <w:rPr>
          <w:sz w:val="16"/>
          <w:szCs w:val="16"/>
        </w:rPr>
      </w:pPr>
    </w:p>
    <w:p w:rsidR="0081303E" w:rsidRDefault="00CD0616" w:rsidP="00CD0616">
      <w:pPr>
        <w:jc w:val="both"/>
        <w:rPr>
          <w:sz w:val="28"/>
        </w:rPr>
      </w:pPr>
      <w:r>
        <w:rPr>
          <w:sz w:val="28"/>
        </w:rPr>
        <w:t xml:space="preserve">      </w:t>
      </w:r>
      <w:r w:rsidR="0081303E" w:rsidRPr="005F1D95">
        <w:rPr>
          <w:noProof/>
          <w:sz w:val="28"/>
        </w:rPr>
        <w:drawing>
          <wp:inline distT="0" distB="0" distL="0" distR="0">
            <wp:extent cx="5486400" cy="3057525"/>
            <wp:effectExtent l="19050" t="0" r="19050" b="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303E" w:rsidRDefault="0081303E" w:rsidP="00CD0616">
      <w:pPr>
        <w:jc w:val="both"/>
        <w:rPr>
          <w:sz w:val="28"/>
        </w:rPr>
      </w:pPr>
    </w:p>
    <w:p w:rsidR="00CD0616" w:rsidRDefault="00CD0616" w:rsidP="0081303E">
      <w:pPr>
        <w:ind w:firstLine="567"/>
        <w:jc w:val="both"/>
        <w:rPr>
          <w:sz w:val="28"/>
        </w:rPr>
      </w:pPr>
      <w:r>
        <w:rPr>
          <w:sz w:val="28"/>
        </w:rPr>
        <w:t>Динамично развивается сеть общественного питания как сегмент потребительского рынка. По состоянию на 01.01.2017 года услуги питания населению предоставляют 50 предприятий на 2431 посадочных места. Оборот предприятий общественного питания в 2016 году составил 302,1 млн. рублей, отмечено увеличение оборота общественного питания на 4,1 млн. рублей.</w:t>
      </w:r>
    </w:p>
    <w:p w:rsidR="00CD0616" w:rsidRDefault="00CD0616" w:rsidP="00D85D46">
      <w:pPr>
        <w:ind w:firstLine="567"/>
        <w:jc w:val="both"/>
        <w:rPr>
          <w:sz w:val="28"/>
        </w:rPr>
      </w:pPr>
      <w:r>
        <w:rPr>
          <w:sz w:val="28"/>
        </w:rPr>
        <w:t>Потребкооперация, насчитывающая 9 торговых объектов, занимает ведущее место в обслуживании сельского населения района.  «</w:t>
      </w:r>
      <w:proofErr w:type="spellStart"/>
      <w:r>
        <w:rPr>
          <w:sz w:val="28"/>
        </w:rPr>
        <w:t>Борзинским</w:t>
      </w:r>
      <w:proofErr w:type="spellEnd"/>
      <w:r>
        <w:rPr>
          <w:sz w:val="28"/>
        </w:rPr>
        <w:t xml:space="preserve">  многофункциональным потребительским кооперативом» постоянно осуществляется закупка и сбыт сельскохозяйственной продукции. Всего в 2016 году реализовано сельхозпродукции на сумму 1</w:t>
      </w:r>
      <w:r w:rsidR="00D85D46">
        <w:rPr>
          <w:sz w:val="28"/>
        </w:rPr>
        <w:t xml:space="preserve"> </w:t>
      </w:r>
      <w:r>
        <w:rPr>
          <w:sz w:val="28"/>
        </w:rPr>
        <w:t>млн. 392 тыс. рублей,  а главное, что потребкооперация обслуживает селян.</w:t>
      </w:r>
    </w:p>
    <w:p w:rsidR="00CD0616" w:rsidRDefault="00CD0616" w:rsidP="00D85D46">
      <w:pPr>
        <w:ind w:firstLine="567"/>
        <w:jc w:val="both"/>
        <w:rPr>
          <w:sz w:val="28"/>
        </w:rPr>
      </w:pPr>
      <w:r>
        <w:rPr>
          <w:sz w:val="28"/>
        </w:rPr>
        <w:t xml:space="preserve">В 1 полугодии 2016 года администрацией </w:t>
      </w:r>
      <w:r w:rsidR="00D85D46">
        <w:rPr>
          <w:sz w:val="28"/>
        </w:rPr>
        <w:t>ГП</w:t>
      </w:r>
      <w:r>
        <w:rPr>
          <w:sz w:val="28"/>
        </w:rPr>
        <w:t xml:space="preserve"> «Борзинское» был  проведен смотр</w:t>
      </w:r>
      <w:r w:rsidR="00D85D46">
        <w:rPr>
          <w:sz w:val="28"/>
        </w:rPr>
        <w:t>-</w:t>
      </w:r>
      <w:r>
        <w:rPr>
          <w:sz w:val="28"/>
        </w:rPr>
        <w:t xml:space="preserve">конкурс среди предприятий, организаций торговли, сельского хозяйства, субъектов малого </w:t>
      </w:r>
      <w:proofErr w:type="gramStart"/>
      <w:r>
        <w:rPr>
          <w:sz w:val="28"/>
        </w:rPr>
        <w:t>бизнеса</w:t>
      </w:r>
      <w:proofErr w:type="gramEnd"/>
      <w:r>
        <w:rPr>
          <w:sz w:val="28"/>
        </w:rPr>
        <w:t xml:space="preserve"> на «Лучшее оформление </w:t>
      </w:r>
      <w:r>
        <w:rPr>
          <w:sz w:val="28"/>
        </w:rPr>
        <w:lastRenderedPageBreak/>
        <w:t xml:space="preserve">торгового места» </w:t>
      </w:r>
      <w:proofErr w:type="gramStart"/>
      <w:r>
        <w:rPr>
          <w:sz w:val="28"/>
        </w:rPr>
        <w:t>который</w:t>
      </w:r>
      <w:proofErr w:type="gramEnd"/>
      <w:r>
        <w:rPr>
          <w:sz w:val="28"/>
        </w:rPr>
        <w:t xml:space="preserve"> проходил на ярмарке «Производитель-2016» на территории торгового комплекса «ШИК». </w:t>
      </w:r>
      <w:proofErr w:type="gramStart"/>
      <w:r>
        <w:rPr>
          <w:sz w:val="28"/>
        </w:rPr>
        <w:t>Комиссия, рассмотрев представленные заявки, в результате проведения выездного заседания при проведении конкурса приняла решение вручить благодарственные письма: за занятое третье место в смотре-конкурсе на «Лучшее оформление торгового места» на ярмарке «Производитель-2016»</w:t>
      </w:r>
      <w:r w:rsidR="00C53CD6">
        <w:rPr>
          <w:sz w:val="28"/>
        </w:rPr>
        <w:t xml:space="preserve"> - </w:t>
      </w:r>
      <w:r>
        <w:rPr>
          <w:sz w:val="28"/>
        </w:rPr>
        <w:t>«Потребительскому обществу «Борзинское»; второе место поделили между собой ИП Шестаков В.Н. и ОП ООО «</w:t>
      </w:r>
      <w:proofErr w:type="spellStart"/>
      <w:r>
        <w:rPr>
          <w:sz w:val="28"/>
        </w:rPr>
        <w:t>Забайкал</w:t>
      </w:r>
      <w:proofErr w:type="spellEnd"/>
      <w:r>
        <w:rPr>
          <w:sz w:val="28"/>
        </w:rPr>
        <w:t xml:space="preserve"> </w:t>
      </w:r>
      <w:proofErr w:type="spellStart"/>
      <w:r>
        <w:rPr>
          <w:sz w:val="28"/>
        </w:rPr>
        <w:t>Агро</w:t>
      </w:r>
      <w:proofErr w:type="spellEnd"/>
      <w:r>
        <w:rPr>
          <w:sz w:val="28"/>
        </w:rPr>
        <w:t xml:space="preserve">»; за занятое первое место – ИП </w:t>
      </w:r>
      <w:proofErr w:type="spellStart"/>
      <w:r>
        <w:rPr>
          <w:sz w:val="28"/>
        </w:rPr>
        <w:t>Мистель</w:t>
      </w:r>
      <w:proofErr w:type="spellEnd"/>
      <w:r>
        <w:rPr>
          <w:sz w:val="28"/>
        </w:rPr>
        <w:t xml:space="preserve"> Марине Викторовне.</w:t>
      </w:r>
      <w:proofErr w:type="gramEnd"/>
    </w:p>
    <w:p w:rsidR="00CD0616" w:rsidRDefault="00CD0616" w:rsidP="00CD0616">
      <w:pPr>
        <w:jc w:val="both"/>
        <w:rPr>
          <w:sz w:val="28"/>
        </w:rPr>
      </w:pPr>
      <w:r>
        <w:rPr>
          <w:sz w:val="28"/>
        </w:rPr>
        <w:t>Проведены 4 совещания и 1 семинар:</w:t>
      </w:r>
    </w:p>
    <w:p w:rsidR="00CD0616" w:rsidRDefault="00CD0616" w:rsidP="00CD0616">
      <w:pPr>
        <w:jc w:val="both"/>
        <w:rPr>
          <w:sz w:val="28"/>
        </w:rPr>
      </w:pPr>
      <w:r>
        <w:rPr>
          <w:sz w:val="28"/>
        </w:rPr>
        <w:t>- с руководителями организаций и индивидуальными предпринимателями города  (3 совещания);</w:t>
      </w:r>
    </w:p>
    <w:p w:rsidR="00CD0616" w:rsidRDefault="00CD0616" w:rsidP="00CD0616">
      <w:pPr>
        <w:jc w:val="both"/>
        <w:rPr>
          <w:sz w:val="28"/>
        </w:rPr>
      </w:pPr>
      <w:r>
        <w:rPr>
          <w:sz w:val="28"/>
        </w:rPr>
        <w:t>- для предприятий, участвующих в ярмарках (семинар);</w:t>
      </w:r>
    </w:p>
    <w:p w:rsidR="00CD0616" w:rsidRDefault="00CD0616" w:rsidP="00CD0616">
      <w:pPr>
        <w:jc w:val="both"/>
        <w:rPr>
          <w:sz w:val="28"/>
        </w:rPr>
      </w:pPr>
      <w:r>
        <w:rPr>
          <w:sz w:val="28"/>
        </w:rPr>
        <w:t>- с руководителями розничных торговых сетей, продавцов фармакологии и бытовой химии (1 совещание).</w:t>
      </w:r>
    </w:p>
    <w:p w:rsidR="00CD0616" w:rsidRDefault="00CD0616" w:rsidP="00C53CD6">
      <w:pPr>
        <w:ind w:firstLine="567"/>
        <w:jc w:val="both"/>
        <w:rPr>
          <w:sz w:val="28"/>
        </w:rPr>
      </w:pPr>
      <w:r>
        <w:rPr>
          <w:sz w:val="28"/>
        </w:rPr>
        <w:t xml:space="preserve">С целью поддержки отечественных сельхозпроизводителей, фермеров, а также для обеспечения жителей и гостей города качественными продовольственными товарами и сельскохозяйственной продукцией администрацией городского поселения «Борзинское» в марте, апреле, декабре 2016 года на территории торгового комплекса «ШИК» были организованы и проведены 16 ярмарок выходного дня. </w:t>
      </w:r>
    </w:p>
    <w:p w:rsidR="00C53CD6" w:rsidRDefault="00CD0616" w:rsidP="00C53CD6">
      <w:pPr>
        <w:ind w:firstLine="708"/>
        <w:jc w:val="both"/>
        <w:rPr>
          <w:sz w:val="28"/>
        </w:rPr>
      </w:pPr>
      <w:r>
        <w:rPr>
          <w:sz w:val="28"/>
        </w:rPr>
        <w:t>Для проведения праздничных мероприятий (Масленица (13 марта 2016 года), 1 и 9 мая, День защиты детей, День города «Борзя» (11 и 12 июня 2016 года) на площади им</w:t>
      </w:r>
      <w:proofErr w:type="gramStart"/>
      <w:r>
        <w:rPr>
          <w:sz w:val="28"/>
        </w:rPr>
        <w:t>.Л</w:t>
      </w:r>
      <w:proofErr w:type="gramEnd"/>
      <w:r>
        <w:rPr>
          <w:sz w:val="28"/>
        </w:rPr>
        <w:t>енина была организована выездная торговля по реализации ваты, попкорна, молочного коктейля, мороженого, безалкогольных напитков, игрушек и сувениров. Предприятия общественного питания продавали продукцию собственного производства (кулинарные и кондитерские изделия, напитки). Организована бесплатная раздача каши из 3 полевых кухонь.</w:t>
      </w:r>
    </w:p>
    <w:p w:rsidR="00CD0616" w:rsidRDefault="00CD0616" w:rsidP="00C53CD6">
      <w:pPr>
        <w:ind w:firstLine="567"/>
        <w:jc w:val="both"/>
        <w:rPr>
          <w:sz w:val="28"/>
        </w:rPr>
      </w:pPr>
      <w:r>
        <w:rPr>
          <w:sz w:val="28"/>
        </w:rPr>
        <w:t xml:space="preserve">На территории городского поселения «Борзинское» проводится ежедневный мониторинг цен. Отчеты об уровне цен на фиксированный набор товаров ежедневно направляются в управление экономического развития муниципального района «Борзинский район». Ежедневный мониторинг цен на продукты питания проводится с 2014 года в целях реализации Указа Президента Российской Федерации «О применении отдельных специальных экономических мер в целях обеспечения безопасности Российской Федерации» и в </w:t>
      </w:r>
      <w:r w:rsidR="00C53CD6">
        <w:rPr>
          <w:sz w:val="28"/>
        </w:rPr>
        <w:t xml:space="preserve">рамках мероприятий по контролю </w:t>
      </w:r>
      <w:r>
        <w:rPr>
          <w:sz w:val="28"/>
        </w:rPr>
        <w:t>состояни</w:t>
      </w:r>
      <w:r w:rsidR="00C53CD6">
        <w:rPr>
          <w:sz w:val="28"/>
        </w:rPr>
        <w:t>я</w:t>
      </w:r>
      <w:r>
        <w:rPr>
          <w:sz w:val="28"/>
        </w:rPr>
        <w:t xml:space="preserve"> рынков сельскохозяйственной продукции, сырья и продовольствия. Он включает в себя порядка 40 наименований товаров. Это фрукты и овощи, мясная, колбасная, рыбная, молочная продукция и другие. При проведении анализа определяется минимальная и максимальная цена в конкретной группе товаров в отдельной торговой точке, а также факт наличия в продаже.</w:t>
      </w:r>
    </w:p>
    <w:p w:rsidR="00CD0616" w:rsidRDefault="00CD0616" w:rsidP="00C53CD6">
      <w:pPr>
        <w:ind w:firstLine="567"/>
        <w:jc w:val="both"/>
        <w:rPr>
          <w:sz w:val="28"/>
        </w:rPr>
      </w:pPr>
      <w:r>
        <w:rPr>
          <w:sz w:val="28"/>
        </w:rPr>
        <w:lastRenderedPageBreak/>
        <w:t>В 2016 году в рамках реализации государственной программы Забайкальского края «Экономическое развитие» по мероприятию «Субсидии на возмещение части затрат субъектов малого предпринимательства</w:t>
      </w:r>
      <w:r w:rsidR="00C53CD6">
        <w:rPr>
          <w:sz w:val="28"/>
        </w:rPr>
        <w:t>,</w:t>
      </w:r>
      <w:r>
        <w:rPr>
          <w:sz w:val="28"/>
        </w:rPr>
        <w:t xml:space="preserve"> связанных с приобретением оборудования от ГП </w:t>
      </w:r>
      <w:r w:rsidR="00C53CD6">
        <w:rPr>
          <w:sz w:val="28"/>
        </w:rPr>
        <w:t>«</w:t>
      </w:r>
      <w:r>
        <w:rPr>
          <w:sz w:val="28"/>
        </w:rPr>
        <w:t>Борзинское» принимали участие ООО «Молоко» и ИП Синицына Л.А. Субсидия был</w:t>
      </w:r>
      <w:r w:rsidR="00C53CD6">
        <w:rPr>
          <w:sz w:val="28"/>
        </w:rPr>
        <w:t>а</w:t>
      </w:r>
      <w:r>
        <w:rPr>
          <w:sz w:val="28"/>
        </w:rPr>
        <w:t xml:space="preserve"> получен</w:t>
      </w:r>
      <w:proofErr w:type="gramStart"/>
      <w:r>
        <w:rPr>
          <w:sz w:val="28"/>
        </w:rPr>
        <w:t>а ООО</w:t>
      </w:r>
      <w:proofErr w:type="gramEnd"/>
      <w:r>
        <w:rPr>
          <w:sz w:val="28"/>
        </w:rPr>
        <w:t xml:space="preserve"> «Молоко» и составила 1млн.</w:t>
      </w:r>
      <w:r w:rsidR="00C53CD6">
        <w:rPr>
          <w:sz w:val="28"/>
        </w:rPr>
        <w:t xml:space="preserve"> </w:t>
      </w:r>
      <w:r>
        <w:rPr>
          <w:sz w:val="28"/>
        </w:rPr>
        <w:t>32 тыс.</w:t>
      </w:r>
      <w:r w:rsidR="00C53CD6">
        <w:rPr>
          <w:sz w:val="28"/>
        </w:rPr>
        <w:t xml:space="preserve"> </w:t>
      </w:r>
      <w:r>
        <w:rPr>
          <w:sz w:val="28"/>
        </w:rPr>
        <w:t>рублей.</w:t>
      </w:r>
    </w:p>
    <w:p w:rsidR="00CD0616" w:rsidRDefault="00CD0616" w:rsidP="00C53CD6">
      <w:pPr>
        <w:ind w:firstLine="567"/>
        <w:jc w:val="both"/>
        <w:rPr>
          <w:sz w:val="28"/>
        </w:rPr>
      </w:pPr>
      <w:r>
        <w:rPr>
          <w:sz w:val="28"/>
        </w:rPr>
        <w:t>Ежедневно осуществляется ведение:</w:t>
      </w:r>
    </w:p>
    <w:p w:rsidR="00CD0616" w:rsidRDefault="00CD0616" w:rsidP="00CD0616">
      <w:pPr>
        <w:jc w:val="both"/>
        <w:rPr>
          <w:sz w:val="28"/>
        </w:rPr>
      </w:pPr>
      <w:r>
        <w:rPr>
          <w:sz w:val="28"/>
        </w:rPr>
        <w:t>- реестра объектов потребительского рынка;</w:t>
      </w:r>
    </w:p>
    <w:p w:rsidR="00CD0616" w:rsidRDefault="00CD0616" w:rsidP="00CD0616">
      <w:pPr>
        <w:jc w:val="both"/>
        <w:rPr>
          <w:sz w:val="28"/>
        </w:rPr>
      </w:pPr>
      <w:r>
        <w:rPr>
          <w:sz w:val="28"/>
        </w:rPr>
        <w:t>-</w:t>
      </w:r>
      <w:r w:rsidR="00C53CD6">
        <w:rPr>
          <w:sz w:val="28"/>
        </w:rPr>
        <w:t xml:space="preserve"> </w:t>
      </w:r>
      <w:r>
        <w:rPr>
          <w:sz w:val="28"/>
        </w:rPr>
        <w:t>прием и регистрация уведомлений о начале осуществления предпринимательской деятельности от индивидуальных предпринимателей и юридических лиц. За 2016 год зарегистрировано 50 уведомлений;</w:t>
      </w:r>
    </w:p>
    <w:p w:rsidR="00CD0616" w:rsidRDefault="00CD0616" w:rsidP="00CD0616">
      <w:pPr>
        <w:jc w:val="both"/>
        <w:rPr>
          <w:sz w:val="28"/>
        </w:rPr>
      </w:pPr>
      <w:r>
        <w:rPr>
          <w:sz w:val="28"/>
        </w:rPr>
        <w:t>-</w:t>
      </w:r>
      <w:r w:rsidR="00C53CD6">
        <w:rPr>
          <w:sz w:val="28"/>
        </w:rPr>
        <w:t xml:space="preserve"> </w:t>
      </w:r>
      <w:proofErr w:type="spellStart"/>
      <w:r>
        <w:rPr>
          <w:sz w:val="28"/>
        </w:rPr>
        <w:t>похозяйственной</w:t>
      </w:r>
      <w:proofErr w:type="spellEnd"/>
      <w:r>
        <w:rPr>
          <w:sz w:val="28"/>
        </w:rPr>
        <w:t xml:space="preserve"> книги учета личных подсобных хозяйств, ИП и крестьянско-фермерских хозяйств в городском поселении «Борзинское»</w:t>
      </w:r>
      <w:r w:rsidR="00C53CD6">
        <w:rPr>
          <w:sz w:val="28"/>
        </w:rPr>
        <w:t>.</w:t>
      </w:r>
    </w:p>
    <w:p w:rsidR="00CD0616" w:rsidRDefault="00CD0616" w:rsidP="00CD0616">
      <w:pPr>
        <w:jc w:val="both"/>
        <w:rPr>
          <w:sz w:val="28"/>
        </w:rPr>
      </w:pPr>
      <w:r>
        <w:rPr>
          <w:sz w:val="28"/>
        </w:rPr>
        <w:t>За 2016 год выдано 214 справок о собственности на животных.</w:t>
      </w:r>
    </w:p>
    <w:p w:rsidR="00CD0616" w:rsidRDefault="00CD0616" w:rsidP="00C53CD6">
      <w:pPr>
        <w:ind w:firstLine="567"/>
        <w:jc w:val="both"/>
        <w:rPr>
          <w:sz w:val="28"/>
        </w:rPr>
      </w:pPr>
      <w:r>
        <w:rPr>
          <w:sz w:val="28"/>
        </w:rPr>
        <w:t xml:space="preserve">В 2016г. рассмотрено 38 обращений граждан, в 9 случаях выявлены нарушения Федерального закона «О защите прав потребителей», основная доля  выявленных нарушений приходится на продажу товаров с недостатками.  Нарушения устранены в добровольном порядке. </w:t>
      </w:r>
    </w:p>
    <w:p w:rsidR="00CD0616" w:rsidRDefault="00CD0616" w:rsidP="00C53CD6">
      <w:pPr>
        <w:ind w:firstLine="567"/>
        <w:jc w:val="both"/>
        <w:rPr>
          <w:sz w:val="28"/>
        </w:rPr>
      </w:pPr>
      <w:r>
        <w:rPr>
          <w:sz w:val="28"/>
        </w:rPr>
        <w:t xml:space="preserve">Приоритеты развития потребительского рынка и услуг в сфере бытового обслуживания населения городского поселения </w:t>
      </w:r>
      <w:r w:rsidR="00C53CD6">
        <w:rPr>
          <w:sz w:val="28"/>
        </w:rPr>
        <w:t>«</w:t>
      </w:r>
      <w:r>
        <w:rPr>
          <w:sz w:val="28"/>
        </w:rPr>
        <w:t>Борзинское</w:t>
      </w:r>
      <w:r w:rsidR="00C53CD6">
        <w:rPr>
          <w:sz w:val="28"/>
        </w:rPr>
        <w:t>»</w:t>
      </w:r>
      <w:r>
        <w:rPr>
          <w:sz w:val="28"/>
        </w:rPr>
        <w:t xml:space="preserve"> на 2017 год заключаются в следующем:</w:t>
      </w:r>
    </w:p>
    <w:p w:rsidR="00CD0616" w:rsidRDefault="00CD0616" w:rsidP="00CD0616">
      <w:pPr>
        <w:jc w:val="both"/>
        <w:rPr>
          <w:sz w:val="28"/>
        </w:rPr>
      </w:pPr>
      <w:r>
        <w:rPr>
          <w:sz w:val="28"/>
        </w:rPr>
        <w:t>1.</w:t>
      </w:r>
      <w:r w:rsidR="00780229">
        <w:rPr>
          <w:sz w:val="28"/>
        </w:rPr>
        <w:t xml:space="preserve"> </w:t>
      </w:r>
      <w:r>
        <w:rPr>
          <w:sz w:val="28"/>
        </w:rPr>
        <w:t>Поддержание стабильности потребительского рынка района и обеспечение социальной направленности его развития.</w:t>
      </w:r>
    </w:p>
    <w:p w:rsidR="00CD0616" w:rsidRDefault="00CD0616" w:rsidP="00CD0616">
      <w:pPr>
        <w:jc w:val="both"/>
        <w:rPr>
          <w:sz w:val="28"/>
        </w:rPr>
      </w:pPr>
      <w:r>
        <w:rPr>
          <w:sz w:val="28"/>
        </w:rPr>
        <w:t>2.</w:t>
      </w:r>
      <w:r w:rsidR="00780229">
        <w:rPr>
          <w:sz w:val="28"/>
        </w:rPr>
        <w:t xml:space="preserve"> </w:t>
      </w:r>
      <w:r>
        <w:rPr>
          <w:sz w:val="28"/>
        </w:rPr>
        <w:t>Повышение уровня обеспеченности и максимальное приближение организаций потребительского рынка и услуг к местам проживания населения.</w:t>
      </w:r>
    </w:p>
    <w:p w:rsidR="00CD0616" w:rsidRDefault="00CD0616" w:rsidP="00CD0616">
      <w:pPr>
        <w:tabs>
          <w:tab w:val="left" w:pos="851"/>
        </w:tabs>
        <w:jc w:val="both"/>
        <w:rPr>
          <w:sz w:val="28"/>
        </w:rPr>
      </w:pPr>
      <w:r>
        <w:rPr>
          <w:sz w:val="28"/>
        </w:rPr>
        <w:t>3.</w:t>
      </w:r>
      <w:r w:rsidR="00780229">
        <w:rPr>
          <w:sz w:val="28"/>
        </w:rPr>
        <w:t xml:space="preserve"> </w:t>
      </w:r>
      <w:r>
        <w:rPr>
          <w:sz w:val="28"/>
        </w:rPr>
        <w:t xml:space="preserve">Разработка схем размещения нестационарных торговых объектов, не нарушающих интересы субъектов торговли. </w:t>
      </w:r>
    </w:p>
    <w:p w:rsidR="00CD0616" w:rsidRDefault="00CD0616" w:rsidP="00780229">
      <w:pPr>
        <w:ind w:firstLine="708"/>
        <w:jc w:val="center"/>
        <w:rPr>
          <w:sz w:val="28"/>
        </w:rPr>
      </w:pPr>
      <w:r>
        <w:rPr>
          <w:noProof/>
        </w:rPr>
        <w:drawing>
          <wp:inline distT="0" distB="0" distL="0" distR="0">
            <wp:extent cx="4648200" cy="2417051"/>
            <wp:effectExtent l="19050" t="0" r="0" b="0"/>
            <wp:docPr id="19" name="preview-image" descr="http://vremya4e.com/uploads/posts/2015-09/1442048022_augi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vremya4e.com/uploads/posts/2015-09/1442048022_augimas.jpg"/>
                    <pic:cNvPicPr>
                      <a:picLocks noChangeAspect="1" noChangeArrowheads="1"/>
                    </pic:cNvPicPr>
                  </pic:nvPicPr>
                  <pic:blipFill>
                    <a:blip r:embed="rId10" cstate="print"/>
                    <a:srcRect/>
                    <a:stretch>
                      <a:fillRect/>
                    </a:stretch>
                  </pic:blipFill>
                  <pic:spPr bwMode="auto">
                    <a:xfrm>
                      <a:off x="0" y="0"/>
                      <a:ext cx="4648200" cy="2417051"/>
                    </a:xfrm>
                    <a:prstGeom prst="rect">
                      <a:avLst/>
                    </a:prstGeom>
                    <a:noFill/>
                    <a:ln w="9525">
                      <a:noFill/>
                      <a:miter lim="800000"/>
                      <a:headEnd/>
                      <a:tailEnd/>
                    </a:ln>
                  </pic:spPr>
                </pic:pic>
              </a:graphicData>
            </a:graphic>
          </wp:inline>
        </w:drawing>
      </w:r>
    </w:p>
    <w:p w:rsidR="00CD0616" w:rsidRDefault="00CD0616" w:rsidP="00CD0616">
      <w:pPr>
        <w:ind w:firstLine="708"/>
        <w:jc w:val="both"/>
        <w:rPr>
          <w:sz w:val="28"/>
        </w:rPr>
      </w:pPr>
    </w:p>
    <w:p w:rsidR="00CD0616" w:rsidRDefault="00CD0616" w:rsidP="00B80A81">
      <w:pPr>
        <w:spacing w:before="100" w:after="100"/>
        <w:jc w:val="center"/>
        <w:rPr>
          <w:b/>
          <w:sz w:val="28"/>
        </w:rPr>
      </w:pPr>
      <w:r>
        <w:rPr>
          <w:b/>
          <w:sz w:val="28"/>
        </w:rPr>
        <w:t xml:space="preserve">Финансовая сфера муниципального образования </w:t>
      </w:r>
      <w:r w:rsidR="00780229">
        <w:rPr>
          <w:b/>
          <w:sz w:val="28"/>
        </w:rPr>
        <w:t>«</w:t>
      </w:r>
      <w:r>
        <w:rPr>
          <w:b/>
          <w:sz w:val="28"/>
        </w:rPr>
        <w:t xml:space="preserve">Городское поселение </w:t>
      </w:r>
      <w:r w:rsidR="00780229">
        <w:rPr>
          <w:b/>
          <w:sz w:val="28"/>
        </w:rPr>
        <w:t>«</w:t>
      </w:r>
      <w:r>
        <w:rPr>
          <w:b/>
          <w:sz w:val="28"/>
        </w:rPr>
        <w:t>Борзинское</w:t>
      </w:r>
      <w:r w:rsidR="00780229">
        <w:rPr>
          <w:b/>
          <w:sz w:val="28"/>
        </w:rPr>
        <w:t>»</w:t>
      </w:r>
    </w:p>
    <w:p w:rsidR="00780229" w:rsidRDefault="00780229" w:rsidP="00CD0616">
      <w:pPr>
        <w:spacing w:before="100" w:after="100"/>
        <w:jc w:val="center"/>
        <w:rPr>
          <w:b/>
          <w:sz w:val="28"/>
        </w:rPr>
      </w:pPr>
    </w:p>
    <w:p w:rsidR="00CD0616" w:rsidRDefault="00CD0616" w:rsidP="00CD0616">
      <w:pPr>
        <w:spacing w:before="100" w:after="100"/>
        <w:jc w:val="center"/>
        <w:rPr>
          <w:b/>
          <w:sz w:val="28"/>
        </w:rPr>
      </w:pPr>
      <w:r>
        <w:rPr>
          <w:b/>
          <w:sz w:val="28"/>
        </w:rPr>
        <w:lastRenderedPageBreak/>
        <w:t>Бюджет городского пос</w:t>
      </w:r>
      <w:r w:rsidR="00780229">
        <w:rPr>
          <w:b/>
          <w:sz w:val="28"/>
        </w:rPr>
        <w:t>еления «Борзинское» за 2016 год</w:t>
      </w:r>
      <w:r>
        <w:rPr>
          <w:b/>
          <w:sz w:val="28"/>
        </w:rPr>
        <w:t xml:space="preserve"> </w:t>
      </w:r>
    </w:p>
    <w:p w:rsidR="00CD0616" w:rsidRDefault="00B80A81" w:rsidP="00CD0616">
      <w:pPr>
        <w:spacing w:before="100" w:after="100"/>
        <w:jc w:val="center"/>
        <w:rPr>
          <w:b/>
          <w:sz w:val="28"/>
        </w:rPr>
      </w:pPr>
      <w:r>
        <w:rPr>
          <w:b/>
          <w:sz w:val="28"/>
        </w:rPr>
        <w:t>Доходы</w:t>
      </w:r>
    </w:p>
    <w:tbl>
      <w:tblPr>
        <w:tblW w:w="0" w:type="auto"/>
        <w:tblInd w:w="98" w:type="dxa"/>
        <w:tblCellMar>
          <w:left w:w="10" w:type="dxa"/>
          <w:right w:w="10" w:type="dxa"/>
        </w:tblCellMar>
        <w:tblLook w:val="0000"/>
      </w:tblPr>
      <w:tblGrid>
        <w:gridCol w:w="4785"/>
        <w:gridCol w:w="2313"/>
        <w:gridCol w:w="2268"/>
      </w:tblGrid>
      <w:tr w:rsidR="00CD0616" w:rsidTr="00780229">
        <w:trPr>
          <w:trHeight w:val="1"/>
        </w:trPr>
        <w:tc>
          <w:tcPr>
            <w:tcW w:w="478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D0616" w:rsidRPr="00780229" w:rsidRDefault="00CD0616" w:rsidP="00CD0616">
            <w:pPr>
              <w:spacing w:before="100" w:after="100"/>
              <w:jc w:val="center"/>
            </w:pPr>
            <w:r w:rsidRPr="00780229">
              <w:rPr>
                <w:sz w:val="28"/>
              </w:rPr>
              <w:t>Наименование показателя</w:t>
            </w:r>
          </w:p>
        </w:tc>
        <w:tc>
          <w:tcPr>
            <w:tcW w:w="2313"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CD0616" w:rsidRPr="00780229" w:rsidRDefault="00CD0616" w:rsidP="00CD0616">
            <w:pPr>
              <w:spacing w:before="100" w:after="100"/>
              <w:jc w:val="center"/>
            </w:pPr>
            <w:r w:rsidRPr="00780229">
              <w:rPr>
                <w:sz w:val="28"/>
              </w:rPr>
              <w:t>План</w:t>
            </w:r>
          </w:p>
        </w:tc>
        <w:tc>
          <w:tcPr>
            <w:tcW w:w="2268"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Mar>
              <w:left w:w="108" w:type="dxa"/>
              <w:right w:w="108" w:type="dxa"/>
            </w:tcMar>
          </w:tcPr>
          <w:p w:rsidR="00CD0616" w:rsidRPr="00780229" w:rsidRDefault="00CD0616" w:rsidP="00CD0616">
            <w:pPr>
              <w:spacing w:before="100" w:after="100"/>
              <w:jc w:val="center"/>
            </w:pPr>
            <w:r w:rsidRPr="00780229">
              <w:rPr>
                <w:sz w:val="28"/>
              </w:rPr>
              <w:t>Факт</w:t>
            </w:r>
          </w:p>
        </w:tc>
      </w:tr>
      <w:tr w:rsidR="00CD0616" w:rsidTr="00780229">
        <w:trPr>
          <w:trHeight w:val="1"/>
        </w:trPr>
        <w:tc>
          <w:tcPr>
            <w:tcW w:w="478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D0616" w:rsidRPr="00780229" w:rsidRDefault="00CD0616" w:rsidP="00CD0616">
            <w:pPr>
              <w:spacing w:before="100" w:after="100"/>
              <w:jc w:val="center"/>
            </w:pPr>
            <w:r w:rsidRPr="00780229">
              <w:rPr>
                <w:sz w:val="28"/>
              </w:rPr>
              <w:t>Доходы бюджета</w:t>
            </w:r>
          </w:p>
        </w:tc>
        <w:tc>
          <w:tcPr>
            <w:tcW w:w="2313"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CD0616" w:rsidRPr="00780229" w:rsidRDefault="00CD0616" w:rsidP="00CD0616">
            <w:pPr>
              <w:spacing w:before="100" w:after="100"/>
              <w:jc w:val="center"/>
            </w:pPr>
            <w:r w:rsidRPr="00780229">
              <w:rPr>
                <w:sz w:val="28"/>
              </w:rPr>
              <w:t xml:space="preserve">161 529,2 </w:t>
            </w:r>
          </w:p>
        </w:tc>
        <w:tc>
          <w:tcPr>
            <w:tcW w:w="2268"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Mar>
              <w:left w:w="108" w:type="dxa"/>
              <w:right w:w="108" w:type="dxa"/>
            </w:tcMar>
          </w:tcPr>
          <w:p w:rsidR="00CD0616" w:rsidRPr="00780229" w:rsidRDefault="00CD0616" w:rsidP="00CD0616">
            <w:pPr>
              <w:spacing w:before="100" w:after="100"/>
              <w:jc w:val="center"/>
            </w:pPr>
            <w:r w:rsidRPr="00780229">
              <w:rPr>
                <w:sz w:val="28"/>
              </w:rPr>
              <w:t>159 698,8</w:t>
            </w:r>
          </w:p>
        </w:tc>
      </w:tr>
      <w:tr w:rsidR="00CD0616" w:rsidTr="00B80A81">
        <w:trPr>
          <w:trHeight w:val="371"/>
        </w:trPr>
        <w:tc>
          <w:tcPr>
            <w:tcW w:w="478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D0616" w:rsidRPr="00780229" w:rsidRDefault="00CD0616" w:rsidP="00CD0616">
            <w:pPr>
              <w:spacing w:before="100" w:after="100"/>
              <w:jc w:val="center"/>
            </w:pPr>
            <w:r w:rsidRPr="00780229">
              <w:rPr>
                <w:sz w:val="28"/>
              </w:rPr>
              <w:t>Расходы бюджета</w:t>
            </w:r>
          </w:p>
        </w:tc>
        <w:tc>
          <w:tcPr>
            <w:tcW w:w="2313"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CD0616" w:rsidRPr="00780229" w:rsidRDefault="00CD0616" w:rsidP="00CD0616">
            <w:pPr>
              <w:spacing w:before="100" w:after="100"/>
              <w:jc w:val="center"/>
            </w:pPr>
            <w:r w:rsidRPr="00780229">
              <w:rPr>
                <w:sz w:val="28"/>
              </w:rPr>
              <w:t>166 840,4</w:t>
            </w:r>
          </w:p>
        </w:tc>
        <w:tc>
          <w:tcPr>
            <w:tcW w:w="2268"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Mar>
              <w:left w:w="108" w:type="dxa"/>
              <w:right w:w="108" w:type="dxa"/>
            </w:tcMar>
          </w:tcPr>
          <w:p w:rsidR="00CD0616" w:rsidRPr="00780229" w:rsidRDefault="00CD0616" w:rsidP="00CD0616">
            <w:pPr>
              <w:spacing w:before="100" w:after="100"/>
              <w:jc w:val="center"/>
            </w:pPr>
            <w:r w:rsidRPr="00780229">
              <w:rPr>
                <w:sz w:val="28"/>
              </w:rPr>
              <w:t>127 629,6</w:t>
            </w:r>
          </w:p>
        </w:tc>
      </w:tr>
      <w:tr w:rsidR="00CD0616" w:rsidTr="00B80A81">
        <w:trPr>
          <w:trHeight w:val="819"/>
        </w:trPr>
        <w:tc>
          <w:tcPr>
            <w:tcW w:w="4785"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D0616" w:rsidRPr="00780229" w:rsidRDefault="00CD0616" w:rsidP="00CD0616">
            <w:pPr>
              <w:spacing w:before="100" w:after="100"/>
              <w:jc w:val="center"/>
            </w:pPr>
            <w:r w:rsidRPr="00780229">
              <w:rPr>
                <w:sz w:val="28"/>
              </w:rPr>
              <w:t>Результат исполнения дефицит/</w:t>
            </w:r>
            <w:proofErr w:type="spellStart"/>
            <w:r w:rsidRPr="00780229">
              <w:rPr>
                <w:sz w:val="28"/>
              </w:rPr>
              <w:t>профицит</w:t>
            </w:r>
            <w:proofErr w:type="spellEnd"/>
          </w:p>
        </w:tc>
        <w:tc>
          <w:tcPr>
            <w:tcW w:w="2313"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B80A81" w:rsidRDefault="00B80A81" w:rsidP="00CD0616">
            <w:pPr>
              <w:spacing w:before="100" w:after="100"/>
              <w:jc w:val="center"/>
              <w:rPr>
                <w:sz w:val="28"/>
              </w:rPr>
            </w:pPr>
          </w:p>
          <w:p w:rsidR="00CD0616" w:rsidRPr="00780229" w:rsidRDefault="00CD0616" w:rsidP="00CD0616">
            <w:pPr>
              <w:spacing w:before="100" w:after="100"/>
              <w:jc w:val="center"/>
            </w:pPr>
            <w:r w:rsidRPr="00780229">
              <w:rPr>
                <w:sz w:val="28"/>
              </w:rPr>
              <w:t>- 5311,1</w:t>
            </w:r>
          </w:p>
        </w:tc>
        <w:tc>
          <w:tcPr>
            <w:tcW w:w="2268" w:type="dxa"/>
            <w:tcBorders>
              <w:top w:val="single" w:sz="4" w:space="0" w:color="000000"/>
              <w:left w:val="single" w:sz="4" w:space="0" w:color="000000"/>
              <w:bottom w:val="single" w:sz="4" w:space="0" w:color="000000"/>
              <w:right w:val="single" w:sz="4" w:space="0" w:color="000000"/>
            </w:tcBorders>
            <w:shd w:val="clear" w:color="auto" w:fill="E36C0A" w:themeFill="accent6" w:themeFillShade="BF"/>
            <w:tcMar>
              <w:left w:w="108" w:type="dxa"/>
              <w:right w:w="108" w:type="dxa"/>
            </w:tcMar>
          </w:tcPr>
          <w:p w:rsidR="00CD0616" w:rsidRPr="00780229" w:rsidRDefault="00CD0616" w:rsidP="00CD0616">
            <w:pPr>
              <w:spacing w:before="100" w:after="100"/>
              <w:jc w:val="center"/>
              <w:rPr>
                <w:sz w:val="28"/>
              </w:rPr>
            </w:pPr>
          </w:p>
          <w:p w:rsidR="00CD0616" w:rsidRPr="00780229" w:rsidRDefault="00CD0616" w:rsidP="00CD0616">
            <w:pPr>
              <w:spacing w:before="100" w:after="100"/>
              <w:jc w:val="center"/>
            </w:pPr>
            <w:r w:rsidRPr="00780229">
              <w:rPr>
                <w:sz w:val="28"/>
              </w:rPr>
              <w:t>32 069,3</w:t>
            </w:r>
          </w:p>
        </w:tc>
      </w:tr>
    </w:tbl>
    <w:p w:rsidR="00B80A81" w:rsidRDefault="00B80A81" w:rsidP="00CD0616">
      <w:pPr>
        <w:spacing w:before="100" w:after="100"/>
        <w:jc w:val="center"/>
        <w:rPr>
          <w:b/>
          <w:sz w:val="28"/>
        </w:rPr>
      </w:pPr>
    </w:p>
    <w:p w:rsidR="00CD0616" w:rsidRPr="0098317F" w:rsidRDefault="00CD0616" w:rsidP="00CD0616">
      <w:pPr>
        <w:spacing w:before="100" w:after="100"/>
        <w:jc w:val="center"/>
        <w:rPr>
          <w:b/>
          <w:sz w:val="28"/>
        </w:rPr>
      </w:pPr>
      <w:r w:rsidRPr="0098317F">
        <w:rPr>
          <w:b/>
          <w:sz w:val="28"/>
        </w:rPr>
        <w:t xml:space="preserve">Исполнение годового плана бюджета </w:t>
      </w:r>
    </w:p>
    <w:p w:rsidR="00CD0616" w:rsidRDefault="00CD0616" w:rsidP="00CD0616">
      <w:pPr>
        <w:spacing w:before="100" w:after="100"/>
        <w:jc w:val="center"/>
        <w:rPr>
          <w:b/>
          <w:sz w:val="28"/>
        </w:rPr>
      </w:pPr>
      <w:r>
        <w:rPr>
          <w:b/>
          <w:noProof/>
          <w:sz w:val="28"/>
        </w:rPr>
        <w:drawing>
          <wp:inline distT="0" distB="0" distL="0" distR="0">
            <wp:extent cx="5486400" cy="2981325"/>
            <wp:effectExtent l="19050" t="0" r="1905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0616" w:rsidRDefault="00CD0616" w:rsidP="00CD0616">
      <w:pPr>
        <w:spacing w:before="100" w:after="100"/>
        <w:ind w:left="2124"/>
        <w:jc w:val="center"/>
      </w:pPr>
      <w:r>
        <w:rPr>
          <w:b/>
          <w:sz w:val="28"/>
        </w:rPr>
        <w:tab/>
      </w:r>
    </w:p>
    <w:p w:rsidR="00CD0616" w:rsidRDefault="00CD0616" w:rsidP="00B80A81">
      <w:pPr>
        <w:ind w:firstLine="567"/>
        <w:jc w:val="both"/>
        <w:rPr>
          <w:sz w:val="28"/>
        </w:rPr>
      </w:pPr>
      <w:r>
        <w:rPr>
          <w:sz w:val="28"/>
        </w:rPr>
        <w:t>Доходная часть местного бюджета за 2016 год сложилась в сумме 159 млн.</w:t>
      </w:r>
      <w:r w:rsidR="00B80A81">
        <w:rPr>
          <w:sz w:val="28"/>
        </w:rPr>
        <w:t xml:space="preserve"> </w:t>
      </w:r>
      <w:r>
        <w:rPr>
          <w:sz w:val="28"/>
        </w:rPr>
        <w:t>698,8  тыс. рублей или 84,63% к доходной части бюджета 2015 года. Исполнение к уточненным бюджетным назначениям 2016 года, утвержденным на 161 млн.</w:t>
      </w:r>
      <w:r w:rsidR="00B80A81">
        <w:rPr>
          <w:sz w:val="28"/>
        </w:rPr>
        <w:t xml:space="preserve"> </w:t>
      </w:r>
      <w:r>
        <w:rPr>
          <w:sz w:val="28"/>
        </w:rPr>
        <w:t>529,2 тыс.</w:t>
      </w:r>
      <w:r w:rsidR="00B80A81">
        <w:rPr>
          <w:sz w:val="28"/>
        </w:rPr>
        <w:t xml:space="preserve"> </w:t>
      </w:r>
      <w:r>
        <w:rPr>
          <w:sz w:val="28"/>
        </w:rPr>
        <w:t>рублей составило 98,86%.</w:t>
      </w:r>
    </w:p>
    <w:p w:rsidR="00CD0616" w:rsidRDefault="00CD0616" w:rsidP="00B80A81">
      <w:pPr>
        <w:ind w:firstLine="567"/>
        <w:jc w:val="both"/>
        <w:rPr>
          <w:sz w:val="28"/>
        </w:rPr>
      </w:pPr>
      <w:r>
        <w:rPr>
          <w:sz w:val="28"/>
        </w:rPr>
        <w:t>За 2016 год в местный бюджет поступило налоговых и неналоговых доходов в сумме 82 млн. 558,9 тыс. рублей, что на 2,7% или 2 млн. 286 тыс. рублей меньше, чем в 2015</w:t>
      </w:r>
      <w:r w:rsidR="00B80A81">
        <w:rPr>
          <w:sz w:val="28"/>
        </w:rPr>
        <w:t xml:space="preserve"> году</w:t>
      </w:r>
      <w:r>
        <w:rPr>
          <w:sz w:val="28"/>
        </w:rPr>
        <w:t>. Бюджетные назначения по налоговым и неналоговым доходам исполнены на 97,8% к плану 84 млн. 389,3 тыс. рублей Недополучено 2 млн. 158,7 тыс. рублей.</w:t>
      </w:r>
    </w:p>
    <w:p w:rsidR="00B80A81" w:rsidRDefault="00B80A81" w:rsidP="00B80A81">
      <w:pPr>
        <w:ind w:firstLine="708"/>
        <w:jc w:val="center"/>
      </w:pPr>
    </w:p>
    <w:p w:rsidR="00B80A81" w:rsidRDefault="00B80A81" w:rsidP="00B80A81">
      <w:pPr>
        <w:ind w:firstLine="708"/>
        <w:jc w:val="center"/>
      </w:pPr>
    </w:p>
    <w:p w:rsidR="00B80A81" w:rsidRDefault="00B80A81" w:rsidP="00B80A81">
      <w:pPr>
        <w:ind w:firstLine="708"/>
        <w:jc w:val="center"/>
      </w:pPr>
    </w:p>
    <w:p w:rsidR="00B80A81" w:rsidRDefault="00B80A81" w:rsidP="00B80A81">
      <w:pPr>
        <w:ind w:firstLine="708"/>
        <w:jc w:val="center"/>
      </w:pPr>
    </w:p>
    <w:p w:rsidR="00B80A81" w:rsidRDefault="00B80A81" w:rsidP="00B80A81">
      <w:pPr>
        <w:ind w:firstLine="708"/>
        <w:jc w:val="center"/>
      </w:pPr>
    </w:p>
    <w:p w:rsidR="00B80A81" w:rsidRDefault="00B80A81" w:rsidP="00B80A81">
      <w:pPr>
        <w:ind w:firstLine="708"/>
        <w:jc w:val="center"/>
      </w:pPr>
    </w:p>
    <w:p w:rsidR="00B80A81" w:rsidRDefault="00B80A81" w:rsidP="00B80A81">
      <w:pPr>
        <w:ind w:firstLine="708"/>
        <w:jc w:val="center"/>
      </w:pPr>
    </w:p>
    <w:p w:rsidR="00B80A81" w:rsidRDefault="00B80A81" w:rsidP="00B80A81">
      <w:pPr>
        <w:ind w:firstLine="708"/>
        <w:jc w:val="center"/>
      </w:pPr>
    </w:p>
    <w:p w:rsidR="00CD0616" w:rsidRPr="00B80A81" w:rsidRDefault="00CD0616" w:rsidP="00B80A81">
      <w:pPr>
        <w:jc w:val="center"/>
        <w:rPr>
          <w:sz w:val="28"/>
          <w:szCs w:val="28"/>
        </w:rPr>
      </w:pPr>
      <w:r w:rsidRPr="00B80A81">
        <w:rPr>
          <w:sz w:val="28"/>
          <w:szCs w:val="28"/>
        </w:rPr>
        <w:t>Структура доходов бюджета городского поселения «Борзинское» за 2016 год</w:t>
      </w:r>
    </w:p>
    <w:p w:rsidR="00CD0616" w:rsidRDefault="00CD0616" w:rsidP="00B80A81">
      <w:pPr>
        <w:spacing w:before="100" w:after="100"/>
        <w:jc w:val="center"/>
        <w:rPr>
          <w:sz w:val="28"/>
        </w:rPr>
      </w:pPr>
      <w:r>
        <w:rPr>
          <w:noProof/>
          <w:sz w:val="28"/>
        </w:rPr>
        <w:drawing>
          <wp:inline distT="0" distB="0" distL="0" distR="0">
            <wp:extent cx="5238750" cy="2886075"/>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D0616" w:rsidRPr="00B80A81" w:rsidRDefault="00CD0616" w:rsidP="00CD0616">
      <w:pPr>
        <w:spacing w:before="100" w:after="100"/>
        <w:ind w:firstLine="708"/>
        <w:jc w:val="both"/>
        <w:rPr>
          <w:sz w:val="16"/>
          <w:szCs w:val="16"/>
        </w:rPr>
      </w:pPr>
    </w:p>
    <w:p w:rsidR="00B80A81" w:rsidRDefault="00CD0616" w:rsidP="00CD0616">
      <w:pPr>
        <w:jc w:val="center"/>
        <w:rPr>
          <w:b/>
          <w:sz w:val="28"/>
        </w:rPr>
      </w:pPr>
      <w:r w:rsidRPr="0098317F">
        <w:rPr>
          <w:b/>
          <w:sz w:val="28"/>
        </w:rPr>
        <w:t xml:space="preserve">Состав и фактическое исполнение </w:t>
      </w:r>
    </w:p>
    <w:p w:rsidR="00CD0616" w:rsidRPr="0098317F" w:rsidRDefault="00CD0616" w:rsidP="00CD0616">
      <w:pPr>
        <w:jc w:val="center"/>
        <w:rPr>
          <w:b/>
        </w:rPr>
      </w:pPr>
      <w:r w:rsidRPr="0098317F">
        <w:rPr>
          <w:b/>
          <w:sz w:val="28"/>
        </w:rPr>
        <w:t>по налоговым и неналоговым доходам</w:t>
      </w:r>
    </w:p>
    <w:p w:rsidR="00CD0616" w:rsidRDefault="00CD0616" w:rsidP="00CD0616">
      <w:pPr>
        <w:jc w:val="both"/>
      </w:pPr>
    </w:p>
    <w:tbl>
      <w:tblPr>
        <w:tblW w:w="0" w:type="auto"/>
        <w:tblInd w:w="98" w:type="dxa"/>
        <w:tblCellMar>
          <w:left w:w="10" w:type="dxa"/>
          <w:right w:w="10" w:type="dxa"/>
        </w:tblCellMar>
        <w:tblLook w:val="0000"/>
      </w:tblPr>
      <w:tblGrid>
        <w:gridCol w:w="4928"/>
        <w:gridCol w:w="2126"/>
        <w:gridCol w:w="2126"/>
      </w:tblGrid>
      <w:tr w:rsidR="00CD0616" w:rsidTr="00CD0616">
        <w:trPr>
          <w:trHeight w:val="1"/>
        </w:trPr>
        <w:tc>
          <w:tcPr>
            <w:tcW w:w="4928"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CD0616" w:rsidRDefault="00CD0616" w:rsidP="00CD0616">
            <w:pPr>
              <w:spacing w:before="100" w:after="100"/>
              <w:jc w:val="center"/>
            </w:pPr>
            <w:r>
              <w:rPr>
                <w:sz w:val="28"/>
              </w:rPr>
              <w:t>Наименование показателя</w:t>
            </w:r>
          </w:p>
        </w:tc>
        <w:tc>
          <w:tcPr>
            <w:tcW w:w="2126"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CD0616" w:rsidRDefault="00CD0616" w:rsidP="00B80A81">
            <w:pPr>
              <w:spacing w:before="100" w:after="100"/>
              <w:jc w:val="center"/>
            </w:pPr>
            <w:r>
              <w:rPr>
                <w:sz w:val="28"/>
              </w:rPr>
              <w:t>План</w:t>
            </w:r>
            <w:r w:rsidR="00B80A81">
              <w:rPr>
                <w:sz w:val="28"/>
              </w:rPr>
              <w:t xml:space="preserve"> </w:t>
            </w:r>
            <w:r>
              <w:rPr>
                <w:sz w:val="28"/>
              </w:rPr>
              <w:t>тыс.</w:t>
            </w:r>
            <w:r w:rsidR="00B80A81">
              <w:rPr>
                <w:sz w:val="28"/>
              </w:rPr>
              <w:t xml:space="preserve"> </w:t>
            </w:r>
            <w:r>
              <w:rPr>
                <w:sz w:val="28"/>
              </w:rPr>
              <w:t>руб.</w:t>
            </w:r>
          </w:p>
        </w:tc>
        <w:tc>
          <w:tcPr>
            <w:tcW w:w="2126"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tcPr>
          <w:p w:rsidR="00CD0616" w:rsidRDefault="00CD0616" w:rsidP="00B80A81">
            <w:pPr>
              <w:spacing w:before="100" w:after="100"/>
              <w:jc w:val="center"/>
            </w:pPr>
            <w:r>
              <w:rPr>
                <w:sz w:val="28"/>
              </w:rPr>
              <w:t>Факт тыс. руб.</w:t>
            </w:r>
          </w:p>
        </w:tc>
      </w:tr>
      <w:tr w:rsidR="00CD0616" w:rsidTr="00CD0616">
        <w:trPr>
          <w:trHeight w:val="1"/>
        </w:trPr>
        <w:tc>
          <w:tcPr>
            <w:tcW w:w="492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left w:w="108" w:type="dxa"/>
              <w:right w:w="108" w:type="dxa"/>
            </w:tcMar>
          </w:tcPr>
          <w:p w:rsidR="00CD0616" w:rsidRDefault="00CD0616" w:rsidP="00B80A81">
            <w:r>
              <w:rPr>
                <w:sz w:val="28"/>
              </w:rPr>
              <w:t>Налог на доходы физических лиц</w:t>
            </w:r>
          </w:p>
        </w:tc>
        <w:tc>
          <w:tcPr>
            <w:tcW w:w="212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108" w:type="dxa"/>
              <w:right w:w="108" w:type="dxa"/>
            </w:tcMar>
          </w:tcPr>
          <w:p w:rsidR="00CD0616" w:rsidRDefault="00CD0616" w:rsidP="00CD0616">
            <w:pPr>
              <w:spacing w:before="100" w:after="100"/>
              <w:jc w:val="center"/>
            </w:pPr>
            <w:r>
              <w:rPr>
                <w:sz w:val="28"/>
              </w:rPr>
              <w:t>53 477,0</w:t>
            </w:r>
          </w:p>
        </w:tc>
        <w:tc>
          <w:tcPr>
            <w:tcW w:w="212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tcPr>
          <w:p w:rsidR="00CD0616" w:rsidRDefault="00CD0616" w:rsidP="00CD0616">
            <w:pPr>
              <w:spacing w:before="100" w:after="100"/>
              <w:jc w:val="center"/>
            </w:pPr>
            <w:r>
              <w:rPr>
                <w:sz w:val="28"/>
              </w:rPr>
              <w:t>53 841,9</w:t>
            </w:r>
          </w:p>
        </w:tc>
      </w:tr>
      <w:tr w:rsidR="00CD0616" w:rsidTr="00CD0616">
        <w:trPr>
          <w:trHeight w:val="1"/>
        </w:trPr>
        <w:tc>
          <w:tcPr>
            <w:tcW w:w="492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left w:w="108" w:type="dxa"/>
              <w:right w:w="108" w:type="dxa"/>
            </w:tcMar>
          </w:tcPr>
          <w:p w:rsidR="00CD0616" w:rsidRDefault="00CD0616" w:rsidP="00B80A81">
            <w:r>
              <w:rPr>
                <w:sz w:val="28"/>
              </w:rPr>
              <w:t>Налог на имущество физических лиц</w:t>
            </w:r>
          </w:p>
        </w:tc>
        <w:tc>
          <w:tcPr>
            <w:tcW w:w="212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108" w:type="dxa"/>
              <w:right w:w="108" w:type="dxa"/>
            </w:tcMar>
          </w:tcPr>
          <w:p w:rsidR="00CD0616" w:rsidRDefault="00CD0616" w:rsidP="00CD0616">
            <w:pPr>
              <w:spacing w:before="100" w:after="100"/>
              <w:jc w:val="center"/>
            </w:pPr>
            <w:r>
              <w:rPr>
                <w:sz w:val="28"/>
              </w:rPr>
              <w:t>8</w:t>
            </w:r>
            <w:r w:rsidR="00B80A81">
              <w:rPr>
                <w:sz w:val="28"/>
              </w:rPr>
              <w:t xml:space="preserve"> </w:t>
            </w:r>
            <w:r>
              <w:rPr>
                <w:sz w:val="28"/>
              </w:rPr>
              <w:t>473,0</w:t>
            </w:r>
          </w:p>
        </w:tc>
        <w:tc>
          <w:tcPr>
            <w:tcW w:w="212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tcPr>
          <w:p w:rsidR="00CD0616" w:rsidRDefault="00CD0616" w:rsidP="00CD0616">
            <w:pPr>
              <w:spacing w:before="100" w:after="100"/>
              <w:jc w:val="center"/>
            </w:pPr>
            <w:r>
              <w:rPr>
                <w:sz w:val="28"/>
              </w:rPr>
              <w:t>8 528,3</w:t>
            </w:r>
          </w:p>
        </w:tc>
      </w:tr>
      <w:tr w:rsidR="00CD0616" w:rsidTr="00CD0616">
        <w:trPr>
          <w:trHeight w:val="1"/>
        </w:trPr>
        <w:tc>
          <w:tcPr>
            <w:tcW w:w="492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left w:w="108" w:type="dxa"/>
              <w:right w:w="108" w:type="dxa"/>
            </w:tcMar>
          </w:tcPr>
          <w:p w:rsidR="00CD0616" w:rsidRDefault="00CD0616" w:rsidP="00CD0616">
            <w:pPr>
              <w:jc w:val="both"/>
            </w:pPr>
            <w:r>
              <w:rPr>
                <w:sz w:val="28"/>
              </w:rPr>
              <w:t>Акцизы</w:t>
            </w:r>
          </w:p>
        </w:tc>
        <w:tc>
          <w:tcPr>
            <w:tcW w:w="212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108" w:type="dxa"/>
              <w:right w:w="108" w:type="dxa"/>
            </w:tcMar>
          </w:tcPr>
          <w:p w:rsidR="00CD0616" w:rsidRDefault="00CD0616" w:rsidP="00CD0616">
            <w:pPr>
              <w:spacing w:before="100" w:after="100"/>
              <w:jc w:val="center"/>
            </w:pPr>
            <w:r>
              <w:rPr>
                <w:sz w:val="28"/>
              </w:rPr>
              <w:t>7 682,0</w:t>
            </w:r>
          </w:p>
        </w:tc>
        <w:tc>
          <w:tcPr>
            <w:tcW w:w="212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tcPr>
          <w:p w:rsidR="00CD0616" w:rsidRDefault="00CD0616" w:rsidP="00CD0616">
            <w:pPr>
              <w:spacing w:before="100" w:after="100"/>
              <w:jc w:val="center"/>
            </w:pPr>
            <w:r>
              <w:rPr>
                <w:sz w:val="28"/>
              </w:rPr>
              <w:t>8 472,4</w:t>
            </w:r>
          </w:p>
        </w:tc>
      </w:tr>
      <w:tr w:rsidR="00CD0616" w:rsidTr="00CD0616">
        <w:trPr>
          <w:trHeight w:val="1"/>
        </w:trPr>
        <w:tc>
          <w:tcPr>
            <w:tcW w:w="492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left w:w="108" w:type="dxa"/>
              <w:right w:w="108" w:type="dxa"/>
            </w:tcMar>
          </w:tcPr>
          <w:p w:rsidR="00CD0616" w:rsidRDefault="00CD0616" w:rsidP="00CD0616">
            <w:pPr>
              <w:jc w:val="both"/>
            </w:pPr>
            <w:r>
              <w:rPr>
                <w:sz w:val="28"/>
              </w:rPr>
              <w:t>Земельный налог</w:t>
            </w:r>
          </w:p>
        </w:tc>
        <w:tc>
          <w:tcPr>
            <w:tcW w:w="212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108" w:type="dxa"/>
              <w:right w:w="108" w:type="dxa"/>
            </w:tcMar>
          </w:tcPr>
          <w:p w:rsidR="00CD0616" w:rsidRDefault="00CD0616" w:rsidP="00CD0616">
            <w:pPr>
              <w:spacing w:before="100" w:after="100"/>
              <w:jc w:val="center"/>
            </w:pPr>
            <w:r>
              <w:rPr>
                <w:sz w:val="28"/>
              </w:rPr>
              <w:t>6 573,0</w:t>
            </w:r>
          </w:p>
        </w:tc>
        <w:tc>
          <w:tcPr>
            <w:tcW w:w="212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tcPr>
          <w:p w:rsidR="00CD0616" w:rsidRDefault="00CD0616" w:rsidP="00CD0616">
            <w:pPr>
              <w:spacing w:before="100" w:after="100"/>
              <w:jc w:val="center"/>
            </w:pPr>
            <w:r>
              <w:rPr>
                <w:sz w:val="28"/>
              </w:rPr>
              <w:t>6 527,8</w:t>
            </w:r>
          </w:p>
        </w:tc>
      </w:tr>
      <w:tr w:rsidR="00CD0616" w:rsidTr="00CD0616">
        <w:trPr>
          <w:trHeight w:val="1"/>
        </w:trPr>
        <w:tc>
          <w:tcPr>
            <w:tcW w:w="492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left w:w="108" w:type="dxa"/>
              <w:right w:w="108" w:type="dxa"/>
            </w:tcMar>
          </w:tcPr>
          <w:p w:rsidR="00CD0616" w:rsidRDefault="00CD0616" w:rsidP="00B80A81">
            <w:r>
              <w:rPr>
                <w:sz w:val="28"/>
              </w:rPr>
              <w:t>Единый сельскохозяйственный налог</w:t>
            </w:r>
          </w:p>
        </w:tc>
        <w:tc>
          <w:tcPr>
            <w:tcW w:w="212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108" w:type="dxa"/>
              <w:right w:w="108" w:type="dxa"/>
            </w:tcMar>
          </w:tcPr>
          <w:p w:rsidR="00CD0616" w:rsidRDefault="00CD0616" w:rsidP="00CD0616">
            <w:pPr>
              <w:spacing w:before="100" w:after="100"/>
              <w:jc w:val="center"/>
            </w:pPr>
            <w:r>
              <w:rPr>
                <w:sz w:val="28"/>
              </w:rPr>
              <w:t>37,0</w:t>
            </w:r>
          </w:p>
        </w:tc>
        <w:tc>
          <w:tcPr>
            <w:tcW w:w="212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tcPr>
          <w:p w:rsidR="00CD0616" w:rsidRDefault="00CD0616" w:rsidP="00CD0616">
            <w:pPr>
              <w:spacing w:before="100" w:after="100"/>
              <w:jc w:val="center"/>
            </w:pPr>
            <w:r>
              <w:rPr>
                <w:sz w:val="28"/>
              </w:rPr>
              <w:t>17,1</w:t>
            </w:r>
          </w:p>
        </w:tc>
      </w:tr>
      <w:tr w:rsidR="00CD0616" w:rsidTr="00CD0616">
        <w:trPr>
          <w:trHeight w:val="1"/>
        </w:trPr>
        <w:tc>
          <w:tcPr>
            <w:tcW w:w="492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left w:w="108" w:type="dxa"/>
              <w:right w:w="108" w:type="dxa"/>
            </w:tcMar>
          </w:tcPr>
          <w:p w:rsidR="00CD0616" w:rsidRDefault="00CD0616" w:rsidP="00B80A81">
            <w:r>
              <w:rPr>
                <w:sz w:val="28"/>
              </w:rPr>
              <w:t>Арендная плата за земельные участки</w:t>
            </w:r>
          </w:p>
        </w:tc>
        <w:tc>
          <w:tcPr>
            <w:tcW w:w="212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108" w:type="dxa"/>
              <w:right w:w="108" w:type="dxa"/>
            </w:tcMar>
          </w:tcPr>
          <w:p w:rsidR="00CD0616" w:rsidRDefault="00CD0616" w:rsidP="00CD0616">
            <w:pPr>
              <w:spacing w:before="100" w:after="100"/>
              <w:jc w:val="center"/>
            </w:pPr>
            <w:r>
              <w:rPr>
                <w:sz w:val="28"/>
              </w:rPr>
              <w:t>6</w:t>
            </w:r>
            <w:r w:rsidR="00B80A81">
              <w:rPr>
                <w:sz w:val="28"/>
              </w:rPr>
              <w:t xml:space="preserve"> </w:t>
            </w:r>
            <w:r>
              <w:rPr>
                <w:sz w:val="28"/>
              </w:rPr>
              <w:t>028,0</w:t>
            </w:r>
          </w:p>
        </w:tc>
        <w:tc>
          <w:tcPr>
            <w:tcW w:w="212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tcPr>
          <w:p w:rsidR="00CD0616" w:rsidRDefault="00CD0616" w:rsidP="00CD0616">
            <w:pPr>
              <w:spacing w:before="100" w:after="100"/>
              <w:jc w:val="center"/>
            </w:pPr>
            <w:r>
              <w:rPr>
                <w:sz w:val="28"/>
              </w:rPr>
              <w:t>5</w:t>
            </w:r>
            <w:r w:rsidR="00B80A81">
              <w:rPr>
                <w:sz w:val="28"/>
              </w:rPr>
              <w:t xml:space="preserve"> </w:t>
            </w:r>
            <w:r>
              <w:rPr>
                <w:sz w:val="28"/>
              </w:rPr>
              <w:t>004,2</w:t>
            </w:r>
          </w:p>
        </w:tc>
      </w:tr>
      <w:tr w:rsidR="00CD0616" w:rsidTr="00CD0616">
        <w:trPr>
          <w:trHeight w:val="1"/>
        </w:trPr>
        <w:tc>
          <w:tcPr>
            <w:tcW w:w="492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left w:w="108" w:type="dxa"/>
              <w:right w:w="108" w:type="dxa"/>
            </w:tcMar>
          </w:tcPr>
          <w:p w:rsidR="00CD0616" w:rsidRDefault="00CD0616" w:rsidP="00B80A81">
            <w:r>
              <w:rPr>
                <w:sz w:val="28"/>
              </w:rPr>
              <w:t>Прочие доходы от использования имущества</w:t>
            </w:r>
          </w:p>
        </w:tc>
        <w:tc>
          <w:tcPr>
            <w:tcW w:w="212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108" w:type="dxa"/>
              <w:right w:w="108" w:type="dxa"/>
            </w:tcMar>
          </w:tcPr>
          <w:p w:rsidR="00CD0616" w:rsidRDefault="00CD0616" w:rsidP="00CD0616">
            <w:pPr>
              <w:spacing w:before="100" w:after="100"/>
              <w:jc w:val="center"/>
            </w:pPr>
            <w:r>
              <w:rPr>
                <w:sz w:val="28"/>
              </w:rPr>
              <w:t>1</w:t>
            </w:r>
            <w:r w:rsidR="00B80A81">
              <w:rPr>
                <w:sz w:val="28"/>
              </w:rPr>
              <w:t xml:space="preserve"> </w:t>
            </w:r>
            <w:r>
              <w:rPr>
                <w:sz w:val="28"/>
              </w:rPr>
              <w:t>980,0</w:t>
            </w:r>
          </w:p>
        </w:tc>
        <w:tc>
          <w:tcPr>
            <w:tcW w:w="212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tcPr>
          <w:p w:rsidR="00CD0616" w:rsidRDefault="00CD0616" w:rsidP="00CD0616">
            <w:pPr>
              <w:spacing w:before="100" w:after="100"/>
              <w:jc w:val="center"/>
            </w:pPr>
            <w:r>
              <w:rPr>
                <w:sz w:val="28"/>
              </w:rPr>
              <w:t>2 084,6</w:t>
            </w:r>
          </w:p>
        </w:tc>
      </w:tr>
      <w:tr w:rsidR="00CD0616" w:rsidTr="00CD0616">
        <w:trPr>
          <w:trHeight w:val="1"/>
        </w:trPr>
        <w:tc>
          <w:tcPr>
            <w:tcW w:w="492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left w:w="108" w:type="dxa"/>
              <w:right w:w="108" w:type="dxa"/>
            </w:tcMar>
          </w:tcPr>
          <w:p w:rsidR="00CD0616" w:rsidRDefault="00CD0616" w:rsidP="00B80A81">
            <w:r>
              <w:rPr>
                <w:sz w:val="28"/>
              </w:rPr>
              <w:t xml:space="preserve">Доходы от продажи нематериальных активов </w:t>
            </w:r>
          </w:p>
        </w:tc>
        <w:tc>
          <w:tcPr>
            <w:tcW w:w="212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108" w:type="dxa"/>
              <w:right w:w="108" w:type="dxa"/>
            </w:tcMar>
          </w:tcPr>
          <w:p w:rsidR="00CD0616" w:rsidRDefault="00CD0616" w:rsidP="00CD0616">
            <w:pPr>
              <w:spacing w:before="100" w:after="100"/>
              <w:jc w:val="center"/>
            </w:pPr>
            <w:r>
              <w:rPr>
                <w:sz w:val="28"/>
              </w:rPr>
              <w:t>6</w:t>
            </w:r>
            <w:r w:rsidR="00B80A81">
              <w:rPr>
                <w:sz w:val="28"/>
              </w:rPr>
              <w:t xml:space="preserve"> </w:t>
            </w:r>
            <w:r>
              <w:rPr>
                <w:sz w:val="28"/>
              </w:rPr>
              <w:t>100,0</w:t>
            </w:r>
          </w:p>
        </w:tc>
        <w:tc>
          <w:tcPr>
            <w:tcW w:w="212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tcPr>
          <w:p w:rsidR="00CD0616" w:rsidRDefault="00CD0616" w:rsidP="00CD0616">
            <w:pPr>
              <w:spacing w:before="100" w:after="100"/>
              <w:jc w:val="center"/>
            </w:pPr>
            <w:r>
              <w:rPr>
                <w:sz w:val="28"/>
              </w:rPr>
              <w:t>3 546,2</w:t>
            </w:r>
          </w:p>
        </w:tc>
      </w:tr>
      <w:tr w:rsidR="00CD0616" w:rsidTr="00CD0616">
        <w:trPr>
          <w:trHeight w:val="1"/>
        </w:trPr>
        <w:tc>
          <w:tcPr>
            <w:tcW w:w="492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left w:w="108" w:type="dxa"/>
              <w:right w:w="108" w:type="dxa"/>
            </w:tcMar>
          </w:tcPr>
          <w:p w:rsidR="00CD0616" w:rsidRDefault="00CD0616" w:rsidP="00CD0616">
            <w:pPr>
              <w:spacing w:before="100" w:after="100"/>
            </w:pPr>
            <w:r>
              <w:rPr>
                <w:sz w:val="28"/>
              </w:rPr>
              <w:t>Доходы от продажи земельных участков</w:t>
            </w:r>
          </w:p>
        </w:tc>
        <w:tc>
          <w:tcPr>
            <w:tcW w:w="212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108" w:type="dxa"/>
              <w:right w:w="108" w:type="dxa"/>
            </w:tcMar>
          </w:tcPr>
          <w:p w:rsidR="00CD0616" w:rsidRDefault="00CD0616" w:rsidP="00B80A81">
            <w:pPr>
              <w:spacing w:before="100" w:after="100"/>
              <w:jc w:val="center"/>
            </w:pPr>
            <w:r>
              <w:rPr>
                <w:sz w:val="28"/>
              </w:rPr>
              <w:t>600</w:t>
            </w:r>
            <w:r w:rsidR="00B80A81">
              <w:rPr>
                <w:sz w:val="28"/>
              </w:rPr>
              <w:t>,</w:t>
            </w:r>
            <w:r>
              <w:rPr>
                <w:sz w:val="28"/>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tcPr>
          <w:p w:rsidR="00CD0616" w:rsidRDefault="00CD0616" w:rsidP="00CD0616">
            <w:pPr>
              <w:spacing w:before="100" w:after="100"/>
              <w:jc w:val="center"/>
            </w:pPr>
            <w:r>
              <w:rPr>
                <w:sz w:val="28"/>
              </w:rPr>
              <w:t>841,0</w:t>
            </w:r>
          </w:p>
        </w:tc>
      </w:tr>
      <w:tr w:rsidR="00CD0616" w:rsidTr="00CD0616">
        <w:trPr>
          <w:trHeight w:val="1"/>
        </w:trPr>
        <w:tc>
          <w:tcPr>
            <w:tcW w:w="492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left w:w="108" w:type="dxa"/>
              <w:right w:w="108" w:type="dxa"/>
            </w:tcMar>
          </w:tcPr>
          <w:p w:rsidR="00CD0616" w:rsidRDefault="00CD0616" w:rsidP="00B80A81">
            <w:pPr>
              <w:spacing w:before="100" w:after="100"/>
              <w:jc w:val="both"/>
            </w:pPr>
            <w:r>
              <w:rPr>
                <w:sz w:val="28"/>
              </w:rPr>
              <w:t>Штрафы,</w:t>
            </w:r>
            <w:r w:rsidR="00B80A81">
              <w:rPr>
                <w:sz w:val="28"/>
              </w:rPr>
              <w:t xml:space="preserve"> </w:t>
            </w:r>
            <w:r>
              <w:rPr>
                <w:sz w:val="28"/>
              </w:rPr>
              <w:t>санкции,</w:t>
            </w:r>
            <w:r w:rsidR="00B80A81">
              <w:rPr>
                <w:sz w:val="28"/>
              </w:rPr>
              <w:t xml:space="preserve"> </w:t>
            </w:r>
            <w:r>
              <w:rPr>
                <w:sz w:val="28"/>
              </w:rPr>
              <w:t>возмещение ущерба</w:t>
            </w:r>
          </w:p>
        </w:tc>
        <w:tc>
          <w:tcPr>
            <w:tcW w:w="212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108" w:type="dxa"/>
              <w:right w:w="108" w:type="dxa"/>
            </w:tcMar>
          </w:tcPr>
          <w:p w:rsidR="00CD0616" w:rsidRDefault="00CD0616" w:rsidP="00CD0616">
            <w:pPr>
              <w:spacing w:before="100" w:after="100"/>
              <w:jc w:val="center"/>
            </w:pPr>
            <w:r>
              <w:rPr>
                <w:sz w:val="28"/>
              </w:rPr>
              <w:t>0,0</w:t>
            </w:r>
          </w:p>
        </w:tc>
        <w:tc>
          <w:tcPr>
            <w:tcW w:w="212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tcPr>
          <w:p w:rsidR="00CD0616" w:rsidRDefault="00CD0616" w:rsidP="00CD0616">
            <w:pPr>
              <w:spacing w:before="100" w:after="100"/>
              <w:jc w:val="center"/>
            </w:pPr>
            <w:r>
              <w:rPr>
                <w:sz w:val="28"/>
              </w:rPr>
              <w:t>210,5</w:t>
            </w:r>
          </w:p>
        </w:tc>
      </w:tr>
      <w:tr w:rsidR="00CD0616" w:rsidTr="00CD0616">
        <w:trPr>
          <w:trHeight w:val="1"/>
        </w:trPr>
        <w:tc>
          <w:tcPr>
            <w:tcW w:w="4928"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tcMar>
              <w:left w:w="108" w:type="dxa"/>
              <w:right w:w="108" w:type="dxa"/>
            </w:tcMar>
          </w:tcPr>
          <w:p w:rsidR="00CD0616" w:rsidRDefault="00CD0616" w:rsidP="00CD0616">
            <w:pPr>
              <w:spacing w:before="100" w:after="100"/>
            </w:pPr>
            <w:r>
              <w:rPr>
                <w:sz w:val="28"/>
              </w:rPr>
              <w:t>Прочие неналоговые поступления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B6DDE8" w:themeFill="accent5" w:themeFillTint="66"/>
            <w:tcMar>
              <w:left w:w="108" w:type="dxa"/>
              <w:right w:w="108" w:type="dxa"/>
            </w:tcMar>
          </w:tcPr>
          <w:p w:rsidR="00CD0616" w:rsidRDefault="00CD0616" w:rsidP="00CD0616">
            <w:pPr>
              <w:spacing w:before="100" w:after="100"/>
              <w:jc w:val="center"/>
            </w:pPr>
            <w:r>
              <w:rPr>
                <w:sz w:val="28"/>
              </w:rPr>
              <w:t>0</w:t>
            </w:r>
          </w:p>
        </w:tc>
        <w:tc>
          <w:tcPr>
            <w:tcW w:w="212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left w:w="108" w:type="dxa"/>
              <w:right w:w="108" w:type="dxa"/>
            </w:tcMar>
          </w:tcPr>
          <w:p w:rsidR="00CD0616" w:rsidRDefault="00CD0616" w:rsidP="00CD0616">
            <w:pPr>
              <w:spacing w:before="100" w:after="100"/>
              <w:jc w:val="center"/>
            </w:pPr>
            <w:r>
              <w:rPr>
                <w:sz w:val="28"/>
              </w:rPr>
              <w:t>12,3</w:t>
            </w:r>
          </w:p>
        </w:tc>
      </w:tr>
    </w:tbl>
    <w:p w:rsidR="00CD0616" w:rsidRDefault="00CD0616" w:rsidP="00AA7539">
      <w:pPr>
        <w:ind w:firstLine="708"/>
        <w:jc w:val="both"/>
        <w:rPr>
          <w:sz w:val="28"/>
        </w:rPr>
      </w:pPr>
      <w:r>
        <w:rPr>
          <w:sz w:val="28"/>
        </w:rPr>
        <w:t xml:space="preserve">Основной доходной составляющей местного бюджета в 2016 году  являются налоговые перечисления от налога на доходы физических лиц, </w:t>
      </w:r>
      <w:r>
        <w:rPr>
          <w:sz w:val="28"/>
        </w:rPr>
        <w:lastRenderedPageBreak/>
        <w:t>налогов на товары (работы,</w:t>
      </w:r>
      <w:r w:rsidR="00A07953">
        <w:rPr>
          <w:sz w:val="28"/>
        </w:rPr>
        <w:t xml:space="preserve"> </w:t>
      </w:r>
      <w:r>
        <w:rPr>
          <w:sz w:val="28"/>
        </w:rPr>
        <w:t>услуги), реализуемые на территории Российской Федерации (акцизов), единого сельскохозяйственного налога, налога на имущество физических лиц, земельного налога</w:t>
      </w:r>
      <w:r w:rsidR="00A07953">
        <w:rPr>
          <w:sz w:val="28"/>
        </w:rPr>
        <w:t>.</w:t>
      </w:r>
      <w:r>
        <w:rPr>
          <w:sz w:val="28"/>
        </w:rPr>
        <w:t xml:space="preserve"> </w:t>
      </w:r>
    </w:p>
    <w:p w:rsidR="00CD0616" w:rsidRDefault="00CD0616" w:rsidP="00AA7539">
      <w:pPr>
        <w:ind w:firstLine="708"/>
        <w:jc w:val="both"/>
        <w:rPr>
          <w:sz w:val="28"/>
        </w:rPr>
      </w:pPr>
      <w:r>
        <w:rPr>
          <w:sz w:val="28"/>
        </w:rPr>
        <w:t>Фактическое поступление налоговых доходов в 2016 году составляет   70 млн.</w:t>
      </w:r>
      <w:r w:rsidR="00AA7539">
        <w:rPr>
          <w:sz w:val="28"/>
        </w:rPr>
        <w:t xml:space="preserve"> </w:t>
      </w:r>
      <w:r>
        <w:rPr>
          <w:sz w:val="28"/>
        </w:rPr>
        <w:t>859,9 тыс.</w:t>
      </w:r>
      <w:r w:rsidR="00AA7539">
        <w:rPr>
          <w:sz w:val="28"/>
        </w:rPr>
        <w:t xml:space="preserve"> </w:t>
      </w:r>
      <w:r>
        <w:rPr>
          <w:sz w:val="28"/>
        </w:rPr>
        <w:t>рублей при утвержденных плановых назначениях на 2016</w:t>
      </w:r>
      <w:r w:rsidR="00AA7539">
        <w:rPr>
          <w:sz w:val="28"/>
        </w:rPr>
        <w:t xml:space="preserve"> </w:t>
      </w:r>
      <w:r>
        <w:rPr>
          <w:sz w:val="28"/>
        </w:rPr>
        <w:t>г</w:t>
      </w:r>
      <w:r w:rsidR="00AA7539">
        <w:rPr>
          <w:sz w:val="28"/>
        </w:rPr>
        <w:t>од</w:t>
      </w:r>
      <w:r>
        <w:rPr>
          <w:sz w:val="28"/>
        </w:rPr>
        <w:t xml:space="preserve"> - 69 млн.</w:t>
      </w:r>
      <w:r w:rsidR="00AA7539">
        <w:rPr>
          <w:sz w:val="28"/>
        </w:rPr>
        <w:t xml:space="preserve"> </w:t>
      </w:r>
      <w:r>
        <w:rPr>
          <w:sz w:val="28"/>
        </w:rPr>
        <w:t>669 тыс.</w:t>
      </w:r>
      <w:r w:rsidR="00AA7539">
        <w:rPr>
          <w:sz w:val="28"/>
        </w:rPr>
        <w:t xml:space="preserve"> </w:t>
      </w:r>
      <w:r>
        <w:rPr>
          <w:sz w:val="28"/>
        </w:rPr>
        <w:t xml:space="preserve">рублей. План по исполнению налоговых доходов выполнен на 101,71 % к утвержденным назначениям. </w:t>
      </w:r>
    </w:p>
    <w:p w:rsidR="00CD0616" w:rsidRDefault="00CD0616" w:rsidP="00AA7539">
      <w:pPr>
        <w:ind w:firstLine="708"/>
        <w:jc w:val="both"/>
        <w:rPr>
          <w:sz w:val="28"/>
        </w:rPr>
      </w:pPr>
      <w:r>
        <w:rPr>
          <w:sz w:val="28"/>
        </w:rPr>
        <w:t xml:space="preserve">  В структуре налоговых доходов наибольшую долю составляет:</w:t>
      </w:r>
    </w:p>
    <w:p w:rsidR="00CD0616" w:rsidRDefault="00CD0616" w:rsidP="00AA7539">
      <w:pPr>
        <w:jc w:val="both"/>
        <w:rPr>
          <w:sz w:val="28"/>
        </w:rPr>
      </w:pPr>
      <w:r>
        <w:rPr>
          <w:sz w:val="28"/>
        </w:rPr>
        <w:t>-</w:t>
      </w:r>
      <w:r w:rsidR="00AA7539">
        <w:rPr>
          <w:sz w:val="28"/>
        </w:rPr>
        <w:t xml:space="preserve"> </w:t>
      </w:r>
      <w:r>
        <w:rPr>
          <w:sz w:val="28"/>
        </w:rPr>
        <w:t>налог на доходы физических лиц</w:t>
      </w:r>
      <w:r w:rsidR="00AA7539">
        <w:rPr>
          <w:sz w:val="28"/>
        </w:rPr>
        <w:t xml:space="preserve"> – 76 %,</w:t>
      </w:r>
      <w:r>
        <w:rPr>
          <w:sz w:val="28"/>
        </w:rPr>
        <w:t xml:space="preserve"> а также:</w:t>
      </w:r>
    </w:p>
    <w:p w:rsidR="00CD0616" w:rsidRDefault="00CD0616" w:rsidP="00AA7539">
      <w:pPr>
        <w:jc w:val="both"/>
        <w:rPr>
          <w:sz w:val="28"/>
        </w:rPr>
      </w:pPr>
      <w:r>
        <w:rPr>
          <w:sz w:val="28"/>
        </w:rPr>
        <w:t>- акцизы – 12,0%</w:t>
      </w:r>
    </w:p>
    <w:p w:rsidR="00CD0616" w:rsidRDefault="00CD0616" w:rsidP="00CD0616">
      <w:pPr>
        <w:jc w:val="both"/>
        <w:rPr>
          <w:sz w:val="28"/>
        </w:rPr>
      </w:pPr>
      <w:r>
        <w:rPr>
          <w:sz w:val="28"/>
        </w:rPr>
        <w:t>- налог на имущество физических лиц – 12,0%;</w:t>
      </w:r>
    </w:p>
    <w:p w:rsidR="00CD0616" w:rsidRDefault="00CD0616" w:rsidP="00CD0616">
      <w:pPr>
        <w:jc w:val="both"/>
        <w:rPr>
          <w:sz w:val="28"/>
        </w:rPr>
      </w:pPr>
      <w:r>
        <w:rPr>
          <w:sz w:val="28"/>
        </w:rPr>
        <w:t>- земельный налог – 9,2%;</w:t>
      </w:r>
    </w:p>
    <w:p w:rsidR="00CD0616" w:rsidRDefault="00CD0616" w:rsidP="00CD0616">
      <w:pPr>
        <w:jc w:val="both"/>
        <w:rPr>
          <w:sz w:val="28"/>
        </w:rPr>
      </w:pPr>
      <w:r>
        <w:rPr>
          <w:sz w:val="28"/>
        </w:rPr>
        <w:t xml:space="preserve">- единый </w:t>
      </w:r>
      <w:proofErr w:type="spellStart"/>
      <w:r>
        <w:rPr>
          <w:sz w:val="28"/>
        </w:rPr>
        <w:t>сельскозяйственный</w:t>
      </w:r>
      <w:proofErr w:type="spellEnd"/>
      <w:r>
        <w:rPr>
          <w:sz w:val="28"/>
        </w:rPr>
        <w:t xml:space="preserve"> налог</w:t>
      </w:r>
      <w:r w:rsidR="00AA7539">
        <w:rPr>
          <w:sz w:val="28"/>
        </w:rPr>
        <w:t xml:space="preserve"> – 0,02 %.</w:t>
      </w:r>
    </w:p>
    <w:p w:rsidR="00AA7539" w:rsidRPr="00AA7539" w:rsidRDefault="00AA7539" w:rsidP="00CD0616">
      <w:pPr>
        <w:jc w:val="both"/>
        <w:rPr>
          <w:sz w:val="18"/>
          <w:szCs w:val="18"/>
        </w:rPr>
      </w:pPr>
    </w:p>
    <w:p w:rsidR="00CD0616" w:rsidRDefault="00CD0616" w:rsidP="00CD0616">
      <w:pPr>
        <w:jc w:val="both"/>
        <w:rPr>
          <w:sz w:val="28"/>
        </w:rPr>
      </w:pPr>
      <w:r w:rsidRPr="00E2187D">
        <w:rPr>
          <w:noProof/>
          <w:sz w:val="28"/>
        </w:rPr>
        <w:drawing>
          <wp:inline distT="0" distB="0" distL="0" distR="0">
            <wp:extent cx="5922645" cy="2895600"/>
            <wp:effectExtent l="19050" t="0" r="20955" b="0"/>
            <wp:docPr id="6"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A7539" w:rsidRPr="00AA7539" w:rsidRDefault="00CD0616" w:rsidP="00CD0616">
      <w:pPr>
        <w:jc w:val="both"/>
        <w:rPr>
          <w:sz w:val="16"/>
          <w:szCs w:val="16"/>
        </w:rPr>
      </w:pPr>
      <w:r>
        <w:rPr>
          <w:sz w:val="28"/>
        </w:rPr>
        <w:t xml:space="preserve">     </w:t>
      </w:r>
    </w:p>
    <w:p w:rsidR="00CD0616" w:rsidRDefault="00CD0616" w:rsidP="00AA7539">
      <w:pPr>
        <w:ind w:firstLine="567"/>
        <w:jc w:val="both"/>
        <w:rPr>
          <w:sz w:val="28"/>
        </w:rPr>
      </w:pPr>
      <w:r>
        <w:rPr>
          <w:sz w:val="28"/>
        </w:rPr>
        <w:t>Выполнение планово-бюджетных назначений по неналоговым доходам за 2016 год обеспечено следующими источниками:  доходы от использования имущества; доходы от продажи материальных и нематериальных активов; штрафы, санкции, возмещение ущерба; прочие неналоговые доходы (добровольные поступления).</w:t>
      </w:r>
    </w:p>
    <w:p w:rsidR="00CD0616" w:rsidRDefault="00CD0616" w:rsidP="00AA7539">
      <w:pPr>
        <w:ind w:firstLine="567"/>
        <w:jc w:val="both"/>
        <w:rPr>
          <w:sz w:val="28"/>
        </w:rPr>
      </w:pPr>
      <w:r>
        <w:rPr>
          <w:sz w:val="28"/>
        </w:rPr>
        <w:t>Фактическое исполнение неналоговых доходов в 2016 году составило 11 млн. 685,5 тыс. рублей, это 79,54 % от утвержденного плана в сумме 14 млн. 708 тыс. рублей.</w:t>
      </w:r>
    </w:p>
    <w:p w:rsidR="00CD0616" w:rsidRDefault="00CD0616" w:rsidP="00AA7539">
      <w:pPr>
        <w:ind w:firstLine="708"/>
        <w:jc w:val="both"/>
        <w:rPr>
          <w:sz w:val="28"/>
        </w:rPr>
      </w:pPr>
      <w:r>
        <w:rPr>
          <w:sz w:val="28"/>
        </w:rPr>
        <w:t>В структуре неналоговых доходов наибольшую долю составляет:</w:t>
      </w:r>
    </w:p>
    <w:p w:rsidR="00AA7539" w:rsidRDefault="00AA7539" w:rsidP="00AA7539">
      <w:pPr>
        <w:jc w:val="both"/>
        <w:rPr>
          <w:sz w:val="28"/>
        </w:rPr>
      </w:pPr>
      <w:r>
        <w:rPr>
          <w:sz w:val="28"/>
        </w:rPr>
        <w:t>- арендная плата за земельные участки – 43 %, а также:</w:t>
      </w:r>
    </w:p>
    <w:p w:rsidR="00AA7539" w:rsidRDefault="00AA7539" w:rsidP="00AA7539">
      <w:pPr>
        <w:jc w:val="both"/>
        <w:rPr>
          <w:sz w:val="28"/>
        </w:rPr>
      </w:pPr>
      <w:r>
        <w:rPr>
          <w:sz w:val="28"/>
        </w:rPr>
        <w:t>- прочие поступления от использования имущества – 17,8%</w:t>
      </w:r>
    </w:p>
    <w:p w:rsidR="00AA7539" w:rsidRDefault="00AA7539" w:rsidP="00AA7539">
      <w:pPr>
        <w:jc w:val="both"/>
        <w:rPr>
          <w:sz w:val="28"/>
        </w:rPr>
      </w:pPr>
      <w:r>
        <w:rPr>
          <w:sz w:val="28"/>
        </w:rPr>
        <w:t>- доходы от реализации имущества – 30%;</w:t>
      </w:r>
    </w:p>
    <w:p w:rsidR="00AA7539" w:rsidRDefault="00AA7539" w:rsidP="00AA7539">
      <w:pPr>
        <w:jc w:val="both"/>
        <w:rPr>
          <w:sz w:val="28"/>
        </w:rPr>
      </w:pPr>
      <w:r>
        <w:rPr>
          <w:sz w:val="28"/>
        </w:rPr>
        <w:t>- доходы от продажи земельных участков – 7,2%;</w:t>
      </w:r>
    </w:p>
    <w:p w:rsidR="00AA7539" w:rsidRDefault="00AA7539" w:rsidP="00AA7539">
      <w:pPr>
        <w:jc w:val="both"/>
        <w:rPr>
          <w:sz w:val="28"/>
        </w:rPr>
      </w:pPr>
      <w:r>
        <w:rPr>
          <w:sz w:val="28"/>
        </w:rPr>
        <w:t>- штрафы, возмещение ущерба – 1,8 %.</w:t>
      </w:r>
    </w:p>
    <w:p w:rsidR="00AA7539" w:rsidRDefault="00AA7539" w:rsidP="00AA7539">
      <w:pPr>
        <w:ind w:firstLine="708"/>
        <w:jc w:val="both"/>
        <w:rPr>
          <w:sz w:val="28"/>
        </w:rPr>
      </w:pPr>
    </w:p>
    <w:p w:rsidR="00AA7539" w:rsidRDefault="00AA7539" w:rsidP="00AA7539">
      <w:pPr>
        <w:ind w:firstLine="708"/>
        <w:jc w:val="both"/>
        <w:rPr>
          <w:sz w:val="28"/>
        </w:rPr>
      </w:pPr>
    </w:p>
    <w:p w:rsidR="00AA7539" w:rsidRDefault="00AA7539" w:rsidP="00CD0616">
      <w:pPr>
        <w:spacing w:before="100" w:after="100"/>
        <w:ind w:firstLine="708"/>
        <w:jc w:val="both"/>
        <w:rPr>
          <w:sz w:val="28"/>
        </w:rPr>
      </w:pPr>
    </w:p>
    <w:p w:rsidR="00CD0616" w:rsidRDefault="00CD0616" w:rsidP="00AA7539">
      <w:pPr>
        <w:spacing w:before="100" w:after="100"/>
        <w:jc w:val="both"/>
        <w:rPr>
          <w:sz w:val="28"/>
        </w:rPr>
      </w:pPr>
      <w:r w:rsidRPr="00E2187D">
        <w:rPr>
          <w:noProof/>
          <w:sz w:val="28"/>
        </w:rPr>
        <w:drawing>
          <wp:inline distT="0" distB="0" distL="0" distR="0">
            <wp:extent cx="5886450" cy="2914650"/>
            <wp:effectExtent l="19050" t="0" r="19050" b="0"/>
            <wp:docPr id="8"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D0616" w:rsidRDefault="00CD0616" w:rsidP="00AA7539">
      <w:pPr>
        <w:ind w:firstLine="708"/>
        <w:jc w:val="both"/>
      </w:pPr>
      <w:r>
        <w:rPr>
          <w:sz w:val="28"/>
        </w:rPr>
        <w:t>Наибольшую долю в структуре исполнения бюджета городского поселения «Борзинское» анализируемого периода текущего года занимают безвозмездные поступления, что в абсолютной сумме составляет 77 млн.</w:t>
      </w:r>
      <w:r w:rsidR="00AA7539">
        <w:rPr>
          <w:sz w:val="28"/>
        </w:rPr>
        <w:t xml:space="preserve"> </w:t>
      </w:r>
      <w:r>
        <w:rPr>
          <w:sz w:val="28"/>
        </w:rPr>
        <w:t>139,9 тыс.</w:t>
      </w:r>
      <w:r w:rsidR="00AA7539">
        <w:rPr>
          <w:sz w:val="28"/>
        </w:rPr>
        <w:t xml:space="preserve"> </w:t>
      </w:r>
      <w:r>
        <w:rPr>
          <w:sz w:val="28"/>
        </w:rPr>
        <w:t>руб</w:t>
      </w:r>
      <w:r w:rsidR="00AA7539">
        <w:rPr>
          <w:sz w:val="28"/>
        </w:rPr>
        <w:t xml:space="preserve">лей </w:t>
      </w:r>
      <w:r>
        <w:rPr>
          <w:sz w:val="28"/>
        </w:rPr>
        <w:t>- 100% поступление.</w:t>
      </w:r>
    </w:p>
    <w:p w:rsidR="00CD0616" w:rsidRDefault="00CD0616" w:rsidP="00AA7539">
      <w:pPr>
        <w:ind w:firstLine="708"/>
        <w:jc w:val="both"/>
        <w:rPr>
          <w:sz w:val="28"/>
        </w:rPr>
      </w:pPr>
      <w:r>
        <w:rPr>
          <w:sz w:val="28"/>
        </w:rPr>
        <w:t>В составе безвозмездных поступлений от других бюджетов бюджетной системы РФ за 2016 год:</w:t>
      </w:r>
    </w:p>
    <w:p w:rsidR="00CD0616" w:rsidRDefault="00AA7539" w:rsidP="00AA7539">
      <w:pPr>
        <w:ind w:right="-2"/>
        <w:jc w:val="both"/>
        <w:rPr>
          <w:sz w:val="28"/>
        </w:rPr>
      </w:pPr>
      <w:r>
        <w:rPr>
          <w:sz w:val="28"/>
        </w:rPr>
        <w:t>-</w:t>
      </w:r>
      <w:r w:rsidR="00CD0616">
        <w:rPr>
          <w:sz w:val="28"/>
        </w:rPr>
        <w:t xml:space="preserve"> дотации на выравнивание бюджетной обеспеченности</w:t>
      </w:r>
      <w:r>
        <w:rPr>
          <w:sz w:val="28"/>
        </w:rPr>
        <w:t xml:space="preserve"> </w:t>
      </w:r>
      <w:r w:rsidR="00CD0616">
        <w:rPr>
          <w:sz w:val="28"/>
        </w:rPr>
        <w:t>- 4 млн.</w:t>
      </w:r>
      <w:r>
        <w:rPr>
          <w:sz w:val="28"/>
        </w:rPr>
        <w:t xml:space="preserve"> </w:t>
      </w:r>
      <w:r w:rsidR="00CD0616">
        <w:rPr>
          <w:sz w:val="28"/>
        </w:rPr>
        <w:t>458 тыс. рублей (краевой бюджет);</w:t>
      </w:r>
    </w:p>
    <w:p w:rsidR="00CD0616" w:rsidRDefault="00CD0616" w:rsidP="00AA7539">
      <w:pPr>
        <w:ind w:right="-2"/>
        <w:jc w:val="both"/>
        <w:rPr>
          <w:sz w:val="28"/>
        </w:rPr>
      </w:pPr>
      <w:r>
        <w:rPr>
          <w:sz w:val="28"/>
        </w:rPr>
        <w:t>-</w:t>
      </w:r>
      <w:r w:rsidR="00AA7539">
        <w:rPr>
          <w:sz w:val="28"/>
        </w:rPr>
        <w:t xml:space="preserve"> </w:t>
      </w:r>
      <w:r>
        <w:rPr>
          <w:sz w:val="28"/>
        </w:rPr>
        <w:t>дотации на поддержку мер по обеспечению сбалансированности бюджетов - 5 млн. 550 тыс. рублей (краевой бюджет);</w:t>
      </w:r>
    </w:p>
    <w:p w:rsidR="00CD0616" w:rsidRDefault="00AA7539" w:rsidP="00AA7539">
      <w:pPr>
        <w:jc w:val="both"/>
        <w:rPr>
          <w:sz w:val="28"/>
        </w:rPr>
      </w:pPr>
      <w:r>
        <w:rPr>
          <w:sz w:val="28"/>
        </w:rPr>
        <w:t xml:space="preserve">- </w:t>
      </w:r>
      <w:r w:rsidR="00CD0616">
        <w:rPr>
          <w:sz w:val="28"/>
        </w:rPr>
        <w:t>субсидии на обеспечение мероприятий по переселению граждан из аварийного жилищного фонда (краевой бюджет) - 10 млн.</w:t>
      </w:r>
      <w:r>
        <w:rPr>
          <w:sz w:val="28"/>
        </w:rPr>
        <w:t xml:space="preserve"> </w:t>
      </w:r>
      <w:r w:rsidR="00CD0616">
        <w:rPr>
          <w:sz w:val="28"/>
        </w:rPr>
        <w:t>500 тыс. рублей;</w:t>
      </w:r>
    </w:p>
    <w:p w:rsidR="00CD0616" w:rsidRDefault="00AA7539" w:rsidP="00AA7539">
      <w:pPr>
        <w:jc w:val="both"/>
        <w:rPr>
          <w:sz w:val="28"/>
        </w:rPr>
      </w:pPr>
      <w:r>
        <w:rPr>
          <w:sz w:val="28"/>
        </w:rPr>
        <w:t>-</w:t>
      </w:r>
      <w:r w:rsidR="00CD0616">
        <w:rPr>
          <w:sz w:val="28"/>
        </w:rPr>
        <w:t xml:space="preserve"> безвозмездные поступления от государственной корпорации -</w:t>
      </w:r>
      <w:r>
        <w:rPr>
          <w:sz w:val="28"/>
        </w:rPr>
        <w:t xml:space="preserve"> </w:t>
      </w:r>
      <w:r w:rsidR="00CD0616">
        <w:rPr>
          <w:sz w:val="28"/>
        </w:rPr>
        <w:t>Фонда содействия реформированию ЖКХ на обеспечение мероприятий по переселению граждан из аварийного жилищного фонда - 56 млн. 631,9 тыс. рублей.</w:t>
      </w:r>
    </w:p>
    <w:p w:rsidR="00AA7539" w:rsidRPr="00AA7539" w:rsidRDefault="00AA7539" w:rsidP="00AA7539">
      <w:pPr>
        <w:jc w:val="center"/>
        <w:rPr>
          <w:b/>
          <w:sz w:val="16"/>
          <w:szCs w:val="16"/>
        </w:rPr>
      </w:pPr>
    </w:p>
    <w:p w:rsidR="00CD0616" w:rsidRPr="00256C02" w:rsidRDefault="00CD0616" w:rsidP="00AA7539">
      <w:pPr>
        <w:jc w:val="center"/>
        <w:rPr>
          <w:sz w:val="28"/>
        </w:rPr>
      </w:pPr>
      <w:r w:rsidRPr="00256C02">
        <w:rPr>
          <w:b/>
          <w:sz w:val="28"/>
        </w:rPr>
        <w:t xml:space="preserve">Расходы бюджета городского поселения </w:t>
      </w:r>
      <w:r w:rsidR="00AA7539" w:rsidRPr="00256C02">
        <w:rPr>
          <w:b/>
          <w:sz w:val="28"/>
        </w:rPr>
        <w:t>«</w:t>
      </w:r>
      <w:r w:rsidRPr="00256C02">
        <w:rPr>
          <w:b/>
          <w:sz w:val="28"/>
        </w:rPr>
        <w:t>Борзинское</w:t>
      </w:r>
      <w:r w:rsidR="00AA7539" w:rsidRPr="00256C02">
        <w:rPr>
          <w:b/>
          <w:sz w:val="28"/>
        </w:rPr>
        <w:t>»</w:t>
      </w:r>
    </w:p>
    <w:p w:rsidR="00CD0616" w:rsidRDefault="00CD0616" w:rsidP="00256C02">
      <w:pPr>
        <w:ind w:right="-2" w:firstLine="708"/>
        <w:jc w:val="both"/>
        <w:rPr>
          <w:sz w:val="28"/>
        </w:rPr>
      </w:pPr>
      <w:r w:rsidRPr="00256C02">
        <w:rPr>
          <w:sz w:val="28"/>
        </w:rPr>
        <w:t>За 2016 год расходы городского поселения составили 127 млн.629,6 тыс. рублей, исполнение  от утвержденных бюджетных назначени</w:t>
      </w:r>
      <w:r w:rsidR="00256C02">
        <w:rPr>
          <w:sz w:val="28"/>
        </w:rPr>
        <w:t>й</w:t>
      </w:r>
      <w:r w:rsidRPr="00256C02">
        <w:rPr>
          <w:sz w:val="28"/>
        </w:rPr>
        <w:t xml:space="preserve"> в сумме 166 млн. 84,4 тыс. рублей состав</w:t>
      </w:r>
      <w:r w:rsidR="00256C02">
        <w:rPr>
          <w:sz w:val="28"/>
        </w:rPr>
        <w:t>ило</w:t>
      </w:r>
      <w:r w:rsidRPr="00256C02">
        <w:rPr>
          <w:sz w:val="28"/>
        </w:rPr>
        <w:t xml:space="preserve"> 76,5 %.</w:t>
      </w:r>
    </w:p>
    <w:p w:rsidR="00CD0616" w:rsidRDefault="00CD0616" w:rsidP="00256C02">
      <w:pPr>
        <w:ind w:right="-2" w:firstLine="708"/>
        <w:jc w:val="both"/>
        <w:rPr>
          <w:sz w:val="28"/>
        </w:rPr>
      </w:pPr>
      <w:r>
        <w:rPr>
          <w:sz w:val="28"/>
        </w:rPr>
        <w:t>На неисполнение бюджетных назначений по расходам в сумме 39 млн.</w:t>
      </w:r>
      <w:r w:rsidR="00256C02">
        <w:rPr>
          <w:sz w:val="28"/>
        </w:rPr>
        <w:t xml:space="preserve"> </w:t>
      </w:r>
      <w:r>
        <w:rPr>
          <w:sz w:val="28"/>
        </w:rPr>
        <w:t>210,8 тыс.</w:t>
      </w:r>
      <w:r w:rsidR="00256C02">
        <w:rPr>
          <w:sz w:val="28"/>
        </w:rPr>
        <w:t xml:space="preserve"> </w:t>
      </w:r>
      <w:r>
        <w:rPr>
          <w:sz w:val="28"/>
        </w:rPr>
        <w:t xml:space="preserve">рублей повлияло </w:t>
      </w:r>
      <w:proofErr w:type="spellStart"/>
      <w:r>
        <w:rPr>
          <w:sz w:val="28"/>
        </w:rPr>
        <w:t>недопоступление</w:t>
      </w:r>
      <w:proofErr w:type="spellEnd"/>
      <w:r>
        <w:rPr>
          <w:sz w:val="28"/>
        </w:rPr>
        <w:t xml:space="preserve"> собственных доходов, отсутствие привлеченных источников доходов в виде </w:t>
      </w:r>
      <w:proofErr w:type="spellStart"/>
      <w:r>
        <w:rPr>
          <w:sz w:val="28"/>
        </w:rPr>
        <w:t>сибсидий</w:t>
      </w:r>
      <w:proofErr w:type="spellEnd"/>
      <w:r>
        <w:rPr>
          <w:sz w:val="28"/>
        </w:rPr>
        <w:t xml:space="preserve"> и дотаций из бюджетов других уровней,</w:t>
      </w:r>
      <w:r w:rsidR="00256C02">
        <w:rPr>
          <w:sz w:val="28"/>
        </w:rPr>
        <w:t xml:space="preserve"> </w:t>
      </w:r>
      <w:r>
        <w:rPr>
          <w:sz w:val="28"/>
        </w:rPr>
        <w:t>а также не законченное строительство 48-м</w:t>
      </w:r>
      <w:proofErr w:type="gramStart"/>
      <w:r>
        <w:rPr>
          <w:sz w:val="28"/>
        </w:rPr>
        <w:t>и</w:t>
      </w:r>
      <w:r w:rsidR="00256C02">
        <w:rPr>
          <w:sz w:val="28"/>
        </w:rPr>
        <w:t>-</w:t>
      </w:r>
      <w:proofErr w:type="gramEnd"/>
      <w:r>
        <w:rPr>
          <w:sz w:val="28"/>
        </w:rPr>
        <w:t xml:space="preserve"> квартирного дома, строящегося по программе переселения граждан из аварийного жилья и в связи с этим неосвоенный объем средств, выделенных на реализацию программы.</w:t>
      </w:r>
    </w:p>
    <w:p w:rsidR="00CD0616" w:rsidRDefault="00CD0616" w:rsidP="00CD0616">
      <w:pPr>
        <w:ind w:right="-356" w:firstLine="708"/>
        <w:rPr>
          <w:sz w:val="28"/>
        </w:rPr>
      </w:pPr>
    </w:p>
    <w:p w:rsidR="00256C02" w:rsidRDefault="00CD0616" w:rsidP="00CD0616">
      <w:pPr>
        <w:ind w:right="-356" w:firstLine="708"/>
        <w:jc w:val="center"/>
        <w:rPr>
          <w:sz w:val="28"/>
        </w:rPr>
      </w:pPr>
      <w:r w:rsidRPr="00972AC8">
        <w:rPr>
          <w:sz w:val="28"/>
        </w:rPr>
        <w:lastRenderedPageBreak/>
        <w:t>Исполнение по расходам за 2016 год</w:t>
      </w:r>
    </w:p>
    <w:p w:rsidR="00256C02" w:rsidRPr="00256C02" w:rsidRDefault="00256C02" w:rsidP="00CD0616">
      <w:pPr>
        <w:ind w:right="-356" w:firstLine="708"/>
        <w:jc w:val="center"/>
        <w:rPr>
          <w:sz w:val="16"/>
          <w:szCs w:val="16"/>
        </w:rPr>
      </w:pPr>
    </w:p>
    <w:tbl>
      <w:tblPr>
        <w:tblW w:w="0" w:type="auto"/>
        <w:tblInd w:w="98" w:type="dxa"/>
        <w:tblLayout w:type="fixed"/>
        <w:tblCellMar>
          <w:left w:w="10" w:type="dxa"/>
          <w:right w:w="10" w:type="dxa"/>
        </w:tblCellMar>
        <w:tblLook w:val="0000"/>
      </w:tblPr>
      <w:tblGrid>
        <w:gridCol w:w="6247"/>
        <w:gridCol w:w="3119"/>
      </w:tblGrid>
      <w:tr w:rsidR="00CD0616" w:rsidTr="00CD0616">
        <w:trPr>
          <w:trHeight w:val="1"/>
        </w:trPr>
        <w:tc>
          <w:tcPr>
            <w:tcW w:w="624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D0616" w:rsidRDefault="00CD0616" w:rsidP="00CD0616">
            <w:pPr>
              <w:spacing w:before="100" w:after="100"/>
              <w:jc w:val="center"/>
            </w:pPr>
            <w:r>
              <w:rPr>
                <w:sz w:val="28"/>
              </w:rPr>
              <w:t>Наименование показателя</w:t>
            </w:r>
          </w:p>
        </w:tc>
        <w:tc>
          <w:tcPr>
            <w:tcW w:w="31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D0616" w:rsidRDefault="00CD0616" w:rsidP="00CD0616">
            <w:pPr>
              <w:spacing w:before="100" w:after="100"/>
              <w:jc w:val="center"/>
            </w:pPr>
            <w:r>
              <w:rPr>
                <w:sz w:val="28"/>
              </w:rPr>
              <w:t>Факт, тыс. руб.</w:t>
            </w:r>
          </w:p>
        </w:tc>
      </w:tr>
      <w:tr w:rsidR="00CD0616" w:rsidTr="00CD0616">
        <w:trPr>
          <w:trHeight w:val="1"/>
        </w:trPr>
        <w:tc>
          <w:tcPr>
            <w:tcW w:w="624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D0616" w:rsidRDefault="00CD0616" w:rsidP="00CD0616">
            <w:pPr>
              <w:spacing w:before="100" w:after="100"/>
            </w:pPr>
            <w:r>
              <w:rPr>
                <w:sz w:val="28"/>
              </w:rPr>
              <w:t>Общегосударственные вопросы</w:t>
            </w:r>
          </w:p>
        </w:tc>
        <w:tc>
          <w:tcPr>
            <w:tcW w:w="31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D0616" w:rsidRDefault="00CD0616" w:rsidP="00CD0616">
            <w:pPr>
              <w:spacing w:before="100" w:after="100"/>
              <w:jc w:val="center"/>
            </w:pPr>
            <w:r>
              <w:rPr>
                <w:sz w:val="28"/>
              </w:rPr>
              <w:t>22 953,1</w:t>
            </w:r>
          </w:p>
        </w:tc>
      </w:tr>
      <w:tr w:rsidR="00CD0616" w:rsidTr="00CD0616">
        <w:trPr>
          <w:trHeight w:val="1"/>
        </w:trPr>
        <w:tc>
          <w:tcPr>
            <w:tcW w:w="624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D0616" w:rsidRDefault="00CD0616" w:rsidP="00CD0616">
            <w:pPr>
              <w:spacing w:before="100" w:after="100"/>
              <w:rPr>
                <w:sz w:val="28"/>
              </w:rPr>
            </w:pPr>
            <w:r>
              <w:rPr>
                <w:sz w:val="28"/>
              </w:rPr>
              <w:t xml:space="preserve">Национальная безопасность и правоохранительная деятельность </w:t>
            </w:r>
          </w:p>
        </w:tc>
        <w:tc>
          <w:tcPr>
            <w:tcW w:w="31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D0616" w:rsidRDefault="00CD0616" w:rsidP="00CD0616">
            <w:pPr>
              <w:spacing w:before="100" w:after="100"/>
              <w:jc w:val="center"/>
              <w:rPr>
                <w:sz w:val="28"/>
              </w:rPr>
            </w:pPr>
            <w:r>
              <w:rPr>
                <w:sz w:val="28"/>
              </w:rPr>
              <w:t>145,1</w:t>
            </w:r>
          </w:p>
        </w:tc>
      </w:tr>
      <w:tr w:rsidR="00CD0616" w:rsidTr="00CD0616">
        <w:trPr>
          <w:trHeight w:val="1"/>
        </w:trPr>
        <w:tc>
          <w:tcPr>
            <w:tcW w:w="624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D0616" w:rsidRDefault="00CD0616" w:rsidP="00CD0616">
            <w:pPr>
              <w:spacing w:before="100" w:after="100"/>
              <w:ind w:right="840"/>
            </w:pPr>
            <w:r>
              <w:rPr>
                <w:sz w:val="28"/>
              </w:rPr>
              <w:t>Национальная экономика</w:t>
            </w:r>
          </w:p>
        </w:tc>
        <w:tc>
          <w:tcPr>
            <w:tcW w:w="31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D0616" w:rsidRDefault="00CD0616" w:rsidP="00CD0616">
            <w:pPr>
              <w:spacing w:before="100" w:after="100"/>
              <w:jc w:val="center"/>
            </w:pPr>
            <w:r>
              <w:rPr>
                <w:sz w:val="28"/>
              </w:rPr>
              <w:t>4 265,7</w:t>
            </w:r>
          </w:p>
        </w:tc>
      </w:tr>
      <w:tr w:rsidR="00CD0616" w:rsidTr="00CD0616">
        <w:trPr>
          <w:trHeight w:val="1"/>
        </w:trPr>
        <w:tc>
          <w:tcPr>
            <w:tcW w:w="624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D0616" w:rsidRDefault="00CD0616" w:rsidP="00CD0616">
            <w:pPr>
              <w:spacing w:before="100" w:after="100"/>
            </w:pPr>
            <w:r>
              <w:rPr>
                <w:sz w:val="28"/>
              </w:rPr>
              <w:t>Жилищно-коммунальное хозяйство, всего</w:t>
            </w:r>
          </w:p>
        </w:tc>
        <w:tc>
          <w:tcPr>
            <w:tcW w:w="31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D0616" w:rsidRDefault="00CD0616" w:rsidP="00CD0616">
            <w:pPr>
              <w:spacing w:before="100" w:after="100"/>
              <w:jc w:val="center"/>
            </w:pPr>
            <w:r>
              <w:rPr>
                <w:sz w:val="28"/>
              </w:rPr>
              <w:t>77 458,9</w:t>
            </w:r>
          </w:p>
        </w:tc>
      </w:tr>
      <w:tr w:rsidR="00CD0616" w:rsidTr="00CD0616">
        <w:trPr>
          <w:trHeight w:val="1"/>
        </w:trPr>
        <w:tc>
          <w:tcPr>
            <w:tcW w:w="624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D0616" w:rsidRDefault="00CD0616" w:rsidP="00CD0616">
            <w:pPr>
              <w:spacing w:before="100" w:after="100"/>
            </w:pPr>
            <w:r>
              <w:rPr>
                <w:sz w:val="28"/>
              </w:rPr>
              <w:t>Жилищное хозяйство</w:t>
            </w:r>
          </w:p>
        </w:tc>
        <w:tc>
          <w:tcPr>
            <w:tcW w:w="31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D0616" w:rsidRDefault="00CD0616" w:rsidP="00CD0616">
            <w:pPr>
              <w:spacing w:before="100" w:after="100"/>
              <w:jc w:val="center"/>
            </w:pPr>
            <w:r>
              <w:rPr>
                <w:sz w:val="28"/>
              </w:rPr>
              <w:t>47 339,7</w:t>
            </w:r>
          </w:p>
        </w:tc>
      </w:tr>
      <w:tr w:rsidR="00CD0616" w:rsidTr="00CD0616">
        <w:trPr>
          <w:trHeight w:val="1"/>
        </w:trPr>
        <w:tc>
          <w:tcPr>
            <w:tcW w:w="624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D0616" w:rsidRDefault="00CD0616" w:rsidP="00CD0616">
            <w:pPr>
              <w:spacing w:before="100" w:after="100"/>
              <w:rPr>
                <w:sz w:val="28"/>
              </w:rPr>
            </w:pPr>
            <w:r>
              <w:rPr>
                <w:sz w:val="28"/>
              </w:rPr>
              <w:t>Коммунальное хозяйство</w:t>
            </w:r>
          </w:p>
        </w:tc>
        <w:tc>
          <w:tcPr>
            <w:tcW w:w="31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D0616" w:rsidRDefault="00CD0616" w:rsidP="00CD0616">
            <w:pPr>
              <w:spacing w:before="100" w:after="100"/>
              <w:jc w:val="center"/>
              <w:rPr>
                <w:sz w:val="28"/>
              </w:rPr>
            </w:pPr>
            <w:r>
              <w:rPr>
                <w:sz w:val="28"/>
              </w:rPr>
              <w:t>15 522,5</w:t>
            </w:r>
          </w:p>
        </w:tc>
      </w:tr>
      <w:tr w:rsidR="00CD0616" w:rsidTr="00CD0616">
        <w:trPr>
          <w:trHeight w:val="1"/>
        </w:trPr>
        <w:tc>
          <w:tcPr>
            <w:tcW w:w="624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D0616" w:rsidRDefault="00CD0616" w:rsidP="00CD0616">
            <w:pPr>
              <w:spacing w:before="100" w:after="100"/>
            </w:pPr>
            <w:r>
              <w:rPr>
                <w:sz w:val="28"/>
              </w:rPr>
              <w:t>Благоустройство</w:t>
            </w:r>
          </w:p>
        </w:tc>
        <w:tc>
          <w:tcPr>
            <w:tcW w:w="31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D0616" w:rsidRDefault="00CD0616" w:rsidP="00CD0616">
            <w:pPr>
              <w:spacing w:before="100" w:after="100"/>
              <w:jc w:val="center"/>
            </w:pPr>
            <w:r>
              <w:rPr>
                <w:sz w:val="28"/>
              </w:rPr>
              <w:t>14 596,7</w:t>
            </w:r>
          </w:p>
        </w:tc>
      </w:tr>
      <w:tr w:rsidR="00CD0616" w:rsidTr="00CD0616">
        <w:trPr>
          <w:trHeight w:val="630"/>
        </w:trPr>
        <w:tc>
          <w:tcPr>
            <w:tcW w:w="624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D0616" w:rsidRDefault="00CD0616" w:rsidP="00CD0616">
            <w:pPr>
              <w:spacing w:before="100" w:after="100"/>
            </w:pPr>
            <w:r>
              <w:rPr>
                <w:sz w:val="28"/>
              </w:rPr>
              <w:t>Культура, кинематография</w:t>
            </w:r>
          </w:p>
        </w:tc>
        <w:tc>
          <w:tcPr>
            <w:tcW w:w="31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D0616" w:rsidRDefault="00CD0616" w:rsidP="00CD0616">
            <w:pPr>
              <w:spacing w:before="100" w:after="100"/>
              <w:jc w:val="center"/>
            </w:pPr>
            <w:r>
              <w:rPr>
                <w:sz w:val="28"/>
              </w:rPr>
              <w:t>11 770,2</w:t>
            </w:r>
          </w:p>
        </w:tc>
      </w:tr>
      <w:tr w:rsidR="00CD0616" w:rsidTr="00CD0616">
        <w:trPr>
          <w:trHeight w:val="1"/>
        </w:trPr>
        <w:tc>
          <w:tcPr>
            <w:tcW w:w="624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D0616" w:rsidRDefault="00CD0616" w:rsidP="00CD0616">
            <w:pPr>
              <w:spacing w:before="100" w:after="100"/>
            </w:pPr>
            <w:r>
              <w:rPr>
                <w:sz w:val="28"/>
              </w:rPr>
              <w:t>Социальная политика</w:t>
            </w:r>
          </w:p>
        </w:tc>
        <w:tc>
          <w:tcPr>
            <w:tcW w:w="31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D0616" w:rsidRDefault="00CD0616" w:rsidP="00CD0616">
            <w:pPr>
              <w:spacing w:before="100" w:after="100"/>
              <w:jc w:val="center"/>
            </w:pPr>
            <w:r>
              <w:rPr>
                <w:sz w:val="28"/>
              </w:rPr>
              <w:t>1 417,1</w:t>
            </w:r>
          </w:p>
        </w:tc>
      </w:tr>
      <w:tr w:rsidR="00CD0616" w:rsidTr="00CD0616">
        <w:trPr>
          <w:trHeight w:val="1"/>
        </w:trPr>
        <w:tc>
          <w:tcPr>
            <w:tcW w:w="624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D0616" w:rsidRDefault="00CD0616" w:rsidP="00CD0616">
            <w:pPr>
              <w:spacing w:before="100" w:after="100"/>
              <w:rPr>
                <w:sz w:val="28"/>
              </w:rPr>
            </w:pPr>
            <w:r>
              <w:rPr>
                <w:sz w:val="28"/>
              </w:rPr>
              <w:t>Физическая культура и спорт</w:t>
            </w:r>
          </w:p>
        </w:tc>
        <w:tc>
          <w:tcPr>
            <w:tcW w:w="31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D0616" w:rsidRDefault="00CD0616" w:rsidP="00CD0616">
            <w:pPr>
              <w:spacing w:before="100" w:after="100"/>
              <w:jc w:val="center"/>
              <w:rPr>
                <w:sz w:val="28"/>
              </w:rPr>
            </w:pPr>
            <w:r>
              <w:rPr>
                <w:sz w:val="28"/>
              </w:rPr>
              <w:t>7 591,9</w:t>
            </w:r>
          </w:p>
        </w:tc>
      </w:tr>
      <w:tr w:rsidR="00CD0616" w:rsidTr="00CD0616">
        <w:trPr>
          <w:trHeight w:val="1"/>
        </w:trPr>
        <w:tc>
          <w:tcPr>
            <w:tcW w:w="624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D0616" w:rsidRDefault="00CD0616" w:rsidP="00CD0616">
            <w:pPr>
              <w:spacing w:before="100" w:after="100"/>
              <w:rPr>
                <w:sz w:val="28"/>
              </w:rPr>
            </w:pPr>
            <w:r>
              <w:rPr>
                <w:sz w:val="28"/>
              </w:rPr>
              <w:t>Обслуживание государственного (муниципального) долга</w:t>
            </w:r>
          </w:p>
        </w:tc>
        <w:tc>
          <w:tcPr>
            <w:tcW w:w="31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D0616" w:rsidRDefault="00CD0616" w:rsidP="00CD0616">
            <w:pPr>
              <w:spacing w:before="100" w:after="100"/>
              <w:jc w:val="center"/>
              <w:rPr>
                <w:sz w:val="28"/>
              </w:rPr>
            </w:pPr>
            <w:r>
              <w:rPr>
                <w:sz w:val="28"/>
              </w:rPr>
              <w:t>2 027,6</w:t>
            </w:r>
          </w:p>
        </w:tc>
      </w:tr>
      <w:tr w:rsidR="00CD0616" w:rsidTr="00CD0616">
        <w:trPr>
          <w:trHeight w:val="1"/>
        </w:trPr>
        <w:tc>
          <w:tcPr>
            <w:tcW w:w="624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left w:w="108" w:type="dxa"/>
              <w:right w:w="108" w:type="dxa"/>
            </w:tcMar>
          </w:tcPr>
          <w:p w:rsidR="00CD0616" w:rsidRDefault="00CD0616" w:rsidP="00CD0616">
            <w:pPr>
              <w:spacing w:before="100" w:after="100"/>
              <w:rPr>
                <w:sz w:val="28"/>
              </w:rPr>
            </w:pPr>
            <w:r>
              <w:rPr>
                <w:sz w:val="28"/>
              </w:rPr>
              <w:t>ВСЕГО РАСХОДОВ:</w:t>
            </w:r>
          </w:p>
        </w:tc>
        <w:tc>
          <w:tcPr>
            <w:tcW w:w="3119"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left w:w="108" w:type="dxa"/>
              <w:right w:w="108" w:type="dxa"/>
            </w:tcMar>
          </w:tcPr>
          <w:p w:rsidR="00CD0616" w:rsidRDefault="00CD0616" w:rsidP="00CD0616">
            <w:pPr>
              <w:spacing w:before="100" w:after="100"/>
              <w:jc w:val="center"/>
              <w:rPr>
                <w:sz w:val="28"/>
              </w:rPr>
            </w:pPr>
            <w:r>
              <w:rPr>
                <w:sz w:val="28"/>
              </w:rPr>
              <w:t>127 629,7</w:t>
            </w:r>
          </w:p>
        </w:tc>
      </w:tr>
    </w:tbl>
    <w:p w:rsidR="00CD0616" w:rsidRDefault="00CD0616" w:rsidP="00CD0616">
      <w:pPr>
        <w:spacing w:line="360" w:lineRule="auto"/>
        <w:rPr>
          <w:sz w:val="28"/>
        </w:rPr>
      </w:pPr>
      <w:r w:rsidRPr="00E2187D">
        <w:rPr>
          <w:noProof/>
          <w:sz w:val="28"/>
        </w:rPr>
        <w:drawing>
          <wp:inline distT="0" distB="0" distL="0" distR="0">
            <wp:extent cx="5886450" cy="3752850"/>
            <wp:effectExtent l="19050" t="0" r="38100" b="0"/>
            <wp:docPr id="7"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D0616" w:rsidRDefault="00CD0616" w:rsidP="00B60E99">
      <w:pPr>
        <w:ind w:firstLine="567"/>
        <w:jc w:val="both"/>
        <w:rPr>
          <w:sz w:val="28"/>
        </w:rPr>
      </w:pPr>
      <w:r>
        <w:rPr>
          <w:sz w:val="28"/>
        </w:rPr>
        <w:lastRenderedPageBreak/>
        <w:t>Общегосударственные расходы городского поселения за 2016 год составили 22 млн.</w:t>
      </w:r>
      <w:r w:rsidR="00B60E99">
        <w:rPr>
          <w:sz w:val="28"/>
        </w:rPr>
        <w:t xml:space="preserve"> </w:t>
      </w:r>
      <w:r>
        <w:rPr>
          <w:sz w:val="28"/>
        </w:rPr>
        <w:t>953,1 тыс.</w:t>
      </w:r>
      <w:r w:rsidR="00B60E99">
        <w:rPr>
          <w:sz w:val="28"/>
        </w:rPr>
        <w:t xml:space="preserve"> </w:t>
      </w:r>
      <w:r>
        <w:rPr>
          <w:sz w:val="28"/>
        </w:rPr>
        <w:t>рублей, в т.ч.</w:t>
      </w:r>
      <w:r w:rsidR="00B60E99">
        <w:rPr>
          <w:sz w:val="28"/>
        </w:rPr>
        <w:t xml:space="preserve"> </w:t>
      </w:r>
      <w:r>
        <w:rPr>
          <w:sz w:val="28"/>
        </w:rPr>
        <w:t>по следующим наименованиям:</w:t>
      </w:r>
    </w:p>
    <w:p w:rsidR="00CD0616" w:rsidRDefault="002D2D1E" w:rsidP="00CD0616">
      <w:pPr>
        <w:jc w:val="both"/>
        <w:rPr>
          <w:sz w:val="28"/>
        </w:rPr>
      </w:pPr>
      <w:r>
        <w:rPr>
          <w:sz w:val="28"/>
        </w:rPr>
        <w:t>1.</w:t>
      </w:r>
      <w:r w:rsidR="00B60E99">
        <w:rPr>
          <w:sz w:val="28"/>
        </w:rPr>
        <w:t xml:space="preserve"> </w:t>
      </w:r>
      <w:r>
        <w:rPr>
          <w:sz w:val="28"/>
        </w:rPr>
        <w:t>Р</w:t>
      </w:r>
      <w:r w:rsidR="00CD0616">
        <w:rPr>
          <w:sz w:val="28"/>
        </w:rPr>
        <w:t>асходы на обеспечение органов местного самоуправления за 2016 год, также как и за 2015 год не превысили установленные нормативы затрат 28,2 % от налоговых и неналоговых поступлений с учетом безвозмездных поступлений от др</w:t>
      </w:r>
      <w:r>
        <w:rPr>
          <w:sz w:val="28"/>
        </w:rPr>
        <w:t>угих бюджетов и составили 22,3%:</w:t>
      </w:r>
    </w:p>
    <w:p w:rsidR="00CD0616" w:rsidRDefault="002D2D1E" w:rsidP="00CD0616">
      <w:pPr>
        <w:jc w:val="both"/>
        <w:rPr>
          <w:sz w:val="28"/>
        </w:rPr>
      </w:pPr>
      <w:r>
        <w:rPr>
          <w:sz w:val="28"/>
        </w:rPr>
        <w:t>- р</w:t>
      </w:r>
      <w:r w:rsidR="00CD0616">
        <w:rPr>
          <w:sz w:val="28"/>
        </w:rPr>
        <w:t>асходы по главе муниципального образования составили 999,5 тыс. руб.,</w:t>
      </w:r>
    </w:p>
    <w:p w:rsidR="00CD0616" w:rsidRDefault="002D2D1E" w:rsidP="00CD0616">
      <w:pPr>
        <w:jc w:val="both"/>
        <w:rPr>
          <w:sz w:val="28"/>
        </w:rPr>
      </w:pPr>
      <w:r>
        <w:rPr>
          <w:sz w:val="28"/>
        </w:rPr>
        <w:t>- п</w:t>
      </w:r>
      <w:r w:rsidR="00CD0616">
        <w:rPr>
          <w:sz w:val="28"/>
        </w:rPr>
        <w:t>о аппарату представительного органа муниципального образования ГП «Борзинское»  составили 1 млн.182 тыс.</w:t>
      </w:r>
      <w:r>
        <w:rPr>
          <w:sz w:val="28"/>
        </w:rPr>
        <w:t xml:space="preserve"> </w:t>
      </w:r>
      <w:r w:rsidR="00CD0616">
        <w:rPr>
          <w:sz w:val="28"/>
        </w:rPr>
        <w:t>руб.</w:t>
      </w:r>
      <w:r>
        <w:rPr>
          <w:sz w:val="28"/>
        </w:rPr>
        <w:t>,</w:t>
      </w:r>
    </w:p>
    <w:p w:rsidR="00CD0616" w:rsidRDefault="002D2D1E" w:rsidP="00CD0616">
      <w:pPr>
        <w:jc w:val="both"/>
        <w:rPr>
          <w:sz w:val="28"/>
        </w:rPr>
      </w:pPr>
      <w:r>
        <w:rPr>
          <w:sz w:val="28"/>
        </w:rPr>
        <w:t>- п</w:t>
      </w:r>
      <w:r w:rsidR="00CD0616">
        <w:rPr>
          <w:sz w:val="28"/>
        </w:rPr>
        <w:t>о аппарату исполнительного органа муниципального образования составили 16 млн.995,9 тыс. руб.</w:t>
      </w:r>
    </w:p>
    <w:p w:rsidR="00CD0616" w:rsidRDefault="002D2D1E" w:rsidP="00CD0616">
      <w:pPr>
        <w:jc w:val="both"/>
        <w:rPr>
          <w:sz w:val="28"/>
        </w:rPr>
      </w:pPr>
      <w:r>
        <w:rPr>
          <w:sz w:val="28"/>
        </w:rPr>
        <w:t xml:space="preserve">2. </w:t>
      </w:r>
      <w:r w:rsidR="00CD0616">
        <w:rPr>
          <w:sz w:val="28"/>
        </w:rPr>
        <w:t>Расходы на проведение выборов и избирательную комиссию составили 590,1 тыс. рублей.</w:t>
      </w:r>
    </w:p>
    <w:p w:rsidR="00CD0616" w:rsidRDefault="002D2D1E" w:rsidP="00CD0616">
      <w:pPr>
        <w:jc w:val="both"/>
        <w:rPr>
          <w:sz w:val="28"/>
        </w:rPr>
      </w:pPr>
      <w:r>
        <w:rPr>
          <w:sz w:val="28"/>
        </w:rPr>
        <w:t xml:space="preserve">3. </w:t>
      </w:r>
      <w:r w:rsidR="00CD0616">
        <w:rPr>
          <w:sz w:val="28"/>
        </w:rPr>
        <w:t>Другие общегосударственные расходы всего составили 2 млн.</w:t>
      </w:r>
      <w:r>
        <w:rPr>
          <w:sz w:val="28"/>
        </w:rPr>
        <w:t xml:space="preserve"> </w:t>
      </w:r>
      <w:r w:rsidR="00CD0616">
        <w:rPr>
          <w:sz w:val="28"/>
        </w:rPr>
        <w:t>896,7 тыс. руб.,</w:t>
      </w:r>
      <w:r>
        <w:rPr>
          <w:sz w:val="28"/>
        </w:rPr>
        <w:t xml:space="preserve"> </w:t>
      </w:r>
      <w:r w:rsidR="00CD0616">
        <w:rPr>
          <w:sz w:val="28"/>
        </w:rPr>
        <w:t>из них на о</w:t>
      </w:r>
      <w:r w:rsidR="00CD0616">
        <w:rPr>
          <w:sz w:val="28"/>
          <w:szCs w:val="28"/>
        </w:rPr>
        <w:t>ценку</w:t>
      </w:r>
      <w:r w:rsidR="00CD0616" w:rsidRPr="003457F5">
        <w:rPr>
          <w:sz w:val="28"/>
          <w:szCs w:val="28"/>
        </w:rPr>
        <w:t xml:space="preserve"> недвижимости, признание прав и регулирование отношений по государственной и муниципальной собственности</w:t>
      </w:r>
      <w:r w:rsidR="00CD0616">
        <w:rPr>
          <w:sz w:val="28"/>
          <w:szCs w:val="28"/>
        </w:rPr>
        <w:t xml:space="preserve"> в сумме 1 млн. 354,5 тыс. рублей, на  в</w:t>
      </w:r>
      <w:r w:rsidR="00CD0616" w:rsidRPr="003457F5">
        <w:rPr>
          <w:sz w:val="28"/>
          <w:szCs w:val="28"/>
        </w:rPr>
        <w:t>ыполнение других обязательств</w:t>
      </w:r>
      <w:r w:rsidR="00CD0616">
        <w:rPr>
          <w:sz w:val="28"/>
          <w:szCs w:val="28"/>
        </w:rPr>
        <w:t xml:space="preserve"> муниципального образования 1 млн.</w:t>
      </w:r>
      <w:r>
        <w:rPr>
          <w:sz w:val="28"/>
          <w:szCs w:val="28"/>
        </w:rPr>
        <w:t xml:space="preserve"> </w:t>
      </w:r>
      <w:r w:rsidR="00CD0616">
        <w:rPr>
          <w:sz w:val="28"/>
          <w:szCs w:val="28"/>
        </w:rPr>
        <w:t>542,3 тыс. рублей.</w:t>
      </w:r>
      <w:r w:rsidR="00CD0616">
        <w:rPr>
          <w:sz w:val="28"/>
        </w:rPr>
        <w:tab/>
      </w:r>
    </w:p>
    <w:p w:rsidR="00CD0616" w:rsidRDefault="00CD0616" w:rsidP="002D2D1E">
      <w:pPr>
        <w:ind w:firstLine="567"/>
        <w:jc w:val="both"/>
        <w:rPr>
          <w:sz w:val="28"/>
        </w:rPr>
      </w:pPr>
      <w:r>
        <w:rPr>
          <w:sz w:val="28"/>
        </w:rPr>
        <w:t xml:space="preserve">Основную долю расходов бюджета городского поселения занимает раздел жилищно-коммунальное хозяйство, это </w:t>
      </w:r>
      <w:proofErr w:type="gramStart"/>
      <w:r>
        <w:rPr>
          <w:sz w:val="28"/>
        </w:rPr>
        <w:t>связано</w:t>
      </w:r>
      <w:proofErr w:type="gramEnd"/>
      <w:r>
        <w:rPr>
          <w:sz w:val="28"/>
        </w:rPr>
        <w:t xml:space="preserve"> прежде всего с расходами по долевому финансированию региональной программы переселения граждан из аварийного жилья. Финансируется программа из средств Фонда содействия реформировани</w:t>
      </w:r>
      <w:r w:rsidR="002D2D1E">
        <w:rPr>
          <w:sz w:val="28"/>
        </w:rPr>
        <w:t>ю</w:t>
      </w:r>
      <w:r>
        <w:rPr>
          <w:sz w:val="28"/>
        </w:rPr>
        <w:t xml:space="preserve"> ЖКХ, из средств бюджета Забайкальского края, из местного бюджета.</w:t>
      </w:r>
    </w:p>
    <w:p w:rsidR="00CD0616" w:rsidRDefault="00CD0616" w:rsidP="002D2D1E">
      <w:pPr>
        <w:ind w:firstLine="567"/>
        <w:jc w:val="both"/>
        <w:rPr>
          <w:sz w:val="28"/>
        </w:rPr>
      </w:pPr>
      <w:r>
        <w:rPr>
          <w:sz w:val="28"/>
        </w:rPr>
        <w:t>На территории городского поселения «Борзинское» реализуется 2</w:t>
      </w:r>
      <w:r>
        <w:rPr>
          <w:color w:val="FF0000"/>
          <w:sz w:val="28"/>
        </w:rPr>
        <w:t xml:space="preserve"> </w:t>
      </w:r>
      <w:r>
        <w:rPr>
          <w:sz w:val="28"/>
        </w:rPr>
        <w:t xml:space="preserve">этап программы переселения из аварийного жилищного фонда.     </w:t>
      </w:r>
    </w:p>
    <w:p w:rsidR="00CD0616" w:rsidRDefault="00CD0616" w:rsidP="006F6D74">
      <w:pPr>
        <w:ind w:firstLine="567"/>
        <w:jc w:val="both"/>
        <w:rPr>
          <w:sz w:val="28"/>
        </w:rPr>
      </w:pPr>
      <w:proofErr w:type="gramStart"/>
      <w:r>
        <w:rPr>
          <w:sz w:val="28"/>
        </w:rPr>
        <w:t>В 2016 году построено и введено в эксплуатацию два жилых дома. 16-ти квартирный по ул. Чайковского д.5а и 21- квартирный по ул. Журавлева д.2</w:t>
      </w:r>
      <w:r w:rsidR="006F6D74">
        <w:rPr>
          <w:sz w:val="28"/>
        </w:rPr>
        <w:t>в</w:t>
      </w:r>
      <w:r>
        <w:rPr>
          <w:sz w:val="28"/>
        </w:rPr>
        <w:t>, площадью 2 867,4 кв.м. Для реализации программы и строительства домов были привлечены средства федерального бюджета в размере 85 млн.</w:t>
      </w:r>
      <w:r w:rsidR="006F6D74">
        <w:rPr>
          <w:sz w:val="28"/>
        </w:rPr>
        <w:t xml:space="preserve"> </w:t>
      </w:r>
      <w:r>
        <w:rPr>
          <w:sz w:val="28"/>
        </w:rPr>
        <w:t>514,4 тыс. рублей, средства бюджета Забайкальского края в размере 21 млн.</w:t>
      </w:r>
      <w:r w:rsidR="006F6D74">
        <w:rPr>
          <w:sz w:val="28"/>
        </w:rPr>
        <w:t xml:space="preserve"> </w:t>
      </w:r>
      <w:r>
        <w:rPr>
          <w:sz w:val="28"/>
        </w:rPr>
        <w:t>500 тыс. рублей</w:t>
      </w:r>
      <w:proofErr w:type="gramEnd"/>
      <w:r>
        <w:rPr>
          <w:sz w:val="28"/>
        </w:rPr>
        <w:t>, средства местного бюджета в размере 3 млн. 924 тыс. рублей. По программе в 2016 году переселено 107 человек. Строительство 48-ми квартирного дома по ул. Пушкина д. 19а продолжается, срок окончания выполнения работ продлен до 01 июля 2017 г.</w:t>
      </w:r>
    </w:p>
    <w:p w:rsidR="00CD0616" w:rsidRDefault="00CD0616" w:rsidP="006F6D74">
      <w:pPr>
        <w:ind w:firstLine="567"/>
        <w:jc w:val="both"/>
        <w:rPr>
          <w:sz w:val="28"/>
        </w:rPr>
      </w:pPr>
      <w:r>
        <w:rPr>
          <w:sz w:val="28"/>
        </w:rPr>
        <w:t>По виду деятельности «Строительство» индивидуальных застройщиков построено 3 индивидуальных жилых дома, общей площадью 261,5 кв.м.</w:t>
      </w:r>
    </w:p>
    <w:p w:rsidR="00CD0616" w:rsidRDefault="00CD0616" w:rsidP="006F6D74">
      <w:pPr>
        <w:ind w:firstLine="567"/>
        <w:jc w:val="both"/>
        <w:rPr>
          <w:sz w:val="28"/>
        </w:rPr>
      </w:pPr>
      <w:r>
        <w:rPr>
          <w:sz w:val="28"/>
        </w:rPr>
        <w:t>В рамках Региональной адресной программы Забайкальского края по проведению капитального ремонта многоквартирных домов в 2016 году проведен капитальный ремонт 3-х многоквартирных домов, общей площадью 2 252,2 кв.м., на общую сумму 1 897,8 тыс. рублей.</w:t>
      </w:r>
    </w:p>
    <w:p w:rsidR="00CD0616" w:rsidRDefault="00CD0616" w:rsidP="006F6D74">
      <w:pPr>
        <w:ind w:firstLine="567"/>
        <w:jc w:val="both"/>
        <w:rPr>
          <w:sz w:val="28"/>
        </w:rPr>
      </w:pPr>
      <w:r>
        <w:rPr>
          <w:sz w:val="28"/>
        </w:rPr>
        <w:t xml:space="preserve">В социальной сфере, в связи с активным ростом цен на коммунальные услуги, государством предусмотрены меры по поддержке населения в виде выделения субсидий на оплату коммунальных услуг для отдельных </w:t>
      </w:r>
      <w:r>
        <w:rPr>
          <w:sz w:val="28"/>
        </w:rPr>
        <w:lastRenderedPageBreak/>
        <w:t>категорий граждан. Государственную политику в области социальной защиты населения в городском поселении «Борзинское» осуществляет Борзинский отдел социальной защиты населения. За 2016 год число семей, получивших субсидии составило 280 на общую сумму 3,5 млн. рублей. В сравнении с 2015 годом численность получателей субсидий возросла на 30 семей, объем субсидии увеличился на 800 тыс. рублей.</w:t>
      </w:r>
    </w:p>
    <w:p w:rsidR="00CD0616" w:rsidRDefault="00CD0616" w:rsidP="006F6D74">
      <w:pPr>
        <w:ind w:firstLine="567"/>
        <w:jc w:val="both"/>
        <w:rPr>
          <w:sz w:val="28"/>
        </w:rPr>
      </w:pPr>
      <w:r>
        <w:rPr>
          <w:sz w:val="28"/>
        </w:rPr>
        <w:t>Сфера образования на территории городского поселения представлена учреждениями дошкольного, школьного, начального и среднего образования. Наиболее острой проблемой в социальном плане является недоста</w:t>
      </w:r>
      <w:r w:rsidR="006F6D74">
        <w:rPr>
          <w:sz w:val="28"/>
        </w:rPr>
        <w:t>то</w:t>
      </w:r>
      <w:r>
        <w:rPr>
          <w:sz w:val="28"/>
        </w:rPr>
        <w:t>чное количество дошкольных образовательных учреждений</w:t>
      </w:r>
      <w:r w:rsidR="006F6D74">
        <w:rPr>
          <w:sz w:val="28"/>
        </w:rPr>
        <w:t>.</w:t>
      </w:r>
      <w:r>
        <w:rPr>
          <w:sz w:val="28"/>
        </w:rPr>
        <w:t xml:space="preserve"> За последние годы отмечается прирост детского населения по причине рождаемости и миграционных процессов, которые опережают темпы роста вводимых дополнительных мест в детских садах. В настоящее время количество </w:t>
      </w:r>
      <w:proofErr w:type="gramStart"/>
      <w:r>
        <w:rPr>
          <w:sz w:val="28"/>
        </w:rPr>
        <w:t>детей, нуждающихся в предоставлении места в дошкольных учреждениях составляет</w:t>
      </w:r>
      <w:proofErr w:type="gramEnd"/>
      <w:r>
        <w:rPr>
          <w:sz w:val="28"/>
        </w:rPr>
        <w:t xml:space="preserve"> 454 человека. </w:t>
      </w:r>
    </w:p>
    <w:p w:rsidR="00CD0616" w:rsidRDefault="00CD0616" w:rsidP="006F6D74">
      <w:pPr>
        <w:ind w:firstLine="567"/>
        <w:jc w:val="both"/>
        <w:rPr>
          <w:sz w:val="28"/>
        </w:rPr>
      </w:pPr>
      <w:r>
        <w:rPr>
          <w:sz w:val="28"/>
        </w:rPr>
        <w:t xml:space="preserve">В 2016 году в результате реализации программы </w:t>
      </w:r>
      <w:proofErr w:type="spellStart"/>
      <w:r>
        <w:rPr>
          <w:sz w:val="28"/>
        </w:rPr>
        <w:t>частно-государственное</w:t>
      </w:r>
      <w:proofErr w:type="spellEnd"/>
      <w:r>
        <w:rPr>
          <w:sz w:val="28"/>
        </w:rPr>
        <w:t xml:space="preserve"> партнерство совместно с ОАО «РЖД» открыто  новое учреждение дошкольного образования детский сад</w:t>
      </w:r>
      <w:r w:rsidR="006F6D74">
        <w:rPr>
          <w:sz w:val="28"/>
        </w:rPr>
        <w:t xml:space="preserve"> </w:t>
      </w:r>
      <w:r>
        <w:rPr>
          <w:sz w:val="28"/>
        </w:rPr>
        <w:t>-</w:t>
      </w:r>
      <w:r w:rsidR="006F6D74">
        <w:rPr>
          <w:sz w:val="28"/>
        </w:rPr>
        <w:t xml:space="preserve"> </w:t>
      </w:r>
      <w:r>
        <w:rPr>
          <w:sz w:val="28"/>
        </w:rPr>
        <w:t xml:space="preserve">филиал детского сада </w:t>
      </w:r>
      <w:r w:rsidR="006F6D74">
        <w:rPr>
          <w:sz w:val="28"/>
        </w:rPr>
        <w:t>«</w:t>
      </w:r>
      <w:r>
        <w:rPr>
          <w:sz w:val="28"/>
        </w:rPr>
        <w:t>Солнышко</w:t>
      </w:r>
      <w:r w:rsidR="006F6D74">
        <w:rPr>
          <w:sz w:val="28"/>
        </w:rPr>
        <w:t>»</w:t>
      </w:r>
      <w:r>
        <w:rPr>
          <w:sz w:val="28"/>
        </w:rPr>
        <w:t>,</w:t>
      </w:r>
      <w:r w:rsidR="006F6D74">
        <w:rPr>
          <w:sz w:val="28"/>
        </w:rPr>
        <w:t xml:space="preserve"> </w:t>
      </w:r>
      <w:r>
        <w:rPr>
          <w:sz w:val="28"/>
        </w:rPr>
        <w:t xml:space="preserve">расположенный по ул. Лазо, в </w:t>
      </w:r>
      <w:proofErr w:type="gramStart"/>
      <w:r>
        <w:rPr>
          <w:sz w:val="28"/>
        </w:rPr>
        <w:t>связи</w:t>
      </w:r>
      <w:proofErr w:type="gramEnd"/>
      <w:r>
        <w:rPr>
          <w:sz w:val="28"/>
        </w:rPr>
        <w:t xml:space="preserve"> с чем сокращена очередь в детские сады на 300 детей.</w:t>
      </w:r>
    </w:p>
    <w:p w:rsidR="00CD0616" w:rsidRDefault="00CD0616" w:rsidP="006F6D74">
      <w:pPr>
        <w:ind w:firstLine="567"/>
        <w:jc w:val="both"/>
        <w:rPr>
          <w:color w:val="000000"/>
          <w:sz w:val="28"/>
        </w:rPr>
      </w:pPr>
      <w:r>
        <w:rPr>
          <w:sz w:val="28"/>
        </w:rPr>
        <w:t xml:space="preserve">В марте 2016 году открылся детский сад </w:t>
      </w:r>
      <w:r>
        <w:rPr>
          <w:color w:val="000000"/>
          <w:sz w:val="28"/>
        </w:rPr>
        <w:t>–</w:t>
      </w:r>
      <w:r w:rsidR="006F6D74">
        <w:rPr>
          <w:color w:val="000000"/>
          <w:sz w:val="28"/>
        </w:rPr>
        <w:t xml:space="preserve"> </w:t>
      </w:r>
      <w:r>
        <w:rPr>
          <w:color w:val="000000"/>
          <w:sz w:val="28"/>
        </w:rPr>
        <w:t>филиал детского сада «Сказка» на 50 мест, расположенный  по ул. Савватеевская</w:t>
      </w:r>
      <w:r w:rsidR="006F6D74">
        <w:rPr>
          <w:color w:val="000000"/>
          <w:sz w:val="28"/>
        </w:rPr>
        <w:t>,</w:t>
      </w:r>
      <w:r>
        <w:rPr>
          <w:color w:val="000000"/>
          <w:sz w:val="28"/>
        </w:rPr>
        <w:t xml:space="preserve"> д.82. </w:t>
      </w:r>
    </w:p>
    <w:p w:rsidR="00CD0616" w:rsidRDefault="00CD0616" w:rsidP="006F6D74">
      <w:pPr>
        <w:ind w:firstLine="567"/>
        <w:jc w:val="both"/>
        <w:rPr>
          <w:sz w:val="28"/>
        </w:rPr>
      </w:pPr>
      <w:r>
        <w:rPr>
          <w:sz w:val="28"/>
        </w:rPr>
        <w:t>В сфере культуры в 2016 году запланированные  основные мероприятия муниципальным учреждением культуры «СКЦ г</w:t>
      </w:r>
      <w:proofErr w:type="gramStart"/>
      <w:r>
        <w:rPr>
          <w:sz w:val="28"/>
        </w:rPr>
        <w:t>.Б</w:t>
      </w:r>
      <w:proofErr w:type="gramEnd"/>
      <w:r>
        <w:rPr>
          <w:sz w:val="28"/>
        </w:rPr>
        <w:t>орзя», такие как кружковая работа, проведение городских и общероссийских праздников, концертов,</w:t>
      </w:r>
      <w:r w:rsidR="00567EFE">
        <w:rPr>
          <w:sz w:val="28"/>
        </w:rPr>
        <w:t xml:space="preserve"> </w:t>
      </w:r>
      <w:r>
        <w:rPr>
          <w:sz w:val="28"/>
        </w:rPr>
        <w:t>конкурсов и смотров художественной самодеятельности, проведение выставок, встреч, викторин, утренников и др.</w:t>
      </w:r>
      <w:r w:rsidR="00567EFE">
        <w:rPr>
          <w:sz w:val="28"/>
        </w:rPr>
        <w:t>,</w:t>
      </w:r>
      <w:r>
        <w:rPr>
          <w:sz w:val="28"/>
        </w:rPr>
        <w:t xml:space="preserve"> проведены в полном объеме на сумму 519,6 тыс. рублей. </w:t>
      </w:r>
    </w:p>
    <w:p w:rsidR="00CD0616" w:rsidRDefault="00CD0616" w:rsidP="00083E96">
      <w:pPr>
        <w:ind w:firstLine="567"/>
        <w:jc w:val="both"/>
        <w:rPr>
          <w:sz w:val="28"/>
        </w:rPr>
      </w:pPr>
      <w:r>
        <w:rPr>
          <w:sz w:val="28"/>
        </w:rPr>
        <w:t xml:space="preserve">Количество проведенных культурно-массовых мероприятий учреждением культуры </w:t>
      </w:r>
      <w:r w:rsidR="00083E96">
        <w:rPr>
          <w:sz w:val="28"/>
        </w:rPr>
        <w:t>«</w:t>
      </w:r>
      <w:r>
        <w:rPr>
          <w:sz w:val="28"/>
        </w:rPr>
        <w:t>СКЦ г.</w:t>
      </w:r>
      <w:r w:rsidR="00083E96">
        <w:rPr>
          <w:sz w:val="28"/>
        </w:rPr>
        <w:t xml:space="preserve"> </w:t>
      </w:r>
      <w:r>
        <w:rPr>
          <w:sz w:val="28"/>
        </w:rPr>
        <w:t>Борзя</w:t>
      </w:r>
      <w:r w:rsidR="00083E96">
        <w:rPr>
          <w:sz w:val="28"/>
        </w:rPr>
        <w:t>»</w:t>
      </w:r>
      <w:r>
        <w:rPr>
          <w:sz w:val="28"/>
        </w:rPr>
        <w:t xml:space="preserve"> за год составило 203 мероприятия, всего принимало участие в мероприятиях 30807 человек. Расходы на мероприятия из бюджетных средств 455 тыс. рублей. За счет внебюджетных источников доходов для создания условий и сохранения культурного потенциала клубных формирований учреждений культуры приобретены сценические костюмы.</w:t>
      </w:r>
    </w:p>
    <w:p w:rsidR="00CD0616" w:rsidRDefault="00CD0616" w:rsidP="00083E96">
      <w:pPr>
        <w:ind w:firstLine="567"/>
        <w:jc w:val="both"/>
        <w:rPr>
          <w:sz w:val="28"/>
        </w:rPr>
      </w:pPr>
      <w:r>
        <w:rPr>
          <w:sz w:val="28"/>
        </w:rPr>
        <w:t>В сфере развития физкультуры и спорта проведены мероприятия в соответствии с утвержденным календарным планом для муниципального бюджетного учреждения физкультуры и спорта «Олимп».</w:t>
      </w:r>
      <w:r w:rsidR="00083E96">
        <w:rPr>
          <w:sz w:val="28"/>
        </w:rPr>
        <w:t xml:space="preserve"> </w:t>
      </w:r>
      <w:r>
        <w:rPr>
          <w:sz w:val="28"/>
        </w:rPr>
        <w:t xml:space="preserve">Всего проведено 20 физкультурно-оздоровительных и спортивных </w:t>
      </w:r>
      <w:r w:rsidR="00083E96">
        <w:rPr>
          <w:sz w:val="28"/>
        </w:rPr>
        <w:t>мероприятий</w:t>
      </w:r>
      <w:r>
        <w:rPr>
          <w:sz w:val="28"/>
        </w:rPr>
        <w:t>, принимало участие в них 1500 человек. Расходы из бюджетных сре</w:t>
      </w:r>
      <w:proofErr w:type="gramStart"/>
      <w:r>
        <w:rPr>
          <w:sz w:val="28"/>
        </w:rPr>
        <w:t>дств пр</w:t>
      </w:r>
      <w:proofErr w:type="gramEnd"/>
      <w:r>
        <w:rPr>
          <w:sz w:val="28"/>
        </w:rPr>
        <w:t>оизве</w:t>
      </w:r>
      <w:r w:rsidR="00083E96">
        <w:rPr>
          <w:sz w:val="28"/>
        </w:rPr>
        <w:t>д</w:t>
      </w:r>
      <w:r>
        <w:rPr>
          <w:sz w:val="28"/>
        </w:rPr>
        <w:t>ены на  сумму 569,6 тыс. рублей. Приобретен за счет бюджетных сре</w:t>
      </w:r>
      <w:proofErr w:type="gramStart"/>
      <w:r>
        <w:rPr>
          <w:sz w:val="28"/>
        </w:rPr>
        <w:t>дств  сп</w:t>
      </w:r>
      <w:proofErr w:type="gramEnd"/>
      <w:r>
        <w:rPr>
          <w:sz w:val="28"/>
        </w:rPr>
        <w:t>ортивный инвентарь на сумму 200 тыс. рублей.</w:t>
      </w:r>
    </w:p>
    <w:p w:rsidR="00CD0616" w:rsidRDefault="00CD0616" w:rsidP="00083E96">
      <w:pPr>
        <w:ind w:firstLine="567"/>
        <w:jc w:val="both"/>
        <w:rPr>
          <w:sz w:val="28"/>
        </w:rPr>
      </w:pPr>
      <w:r>
        <w:rPr>
          <w:sz w:val="28"/>
        </w:rPr>
        <w:t xml:space="preserve">За 2016 год учреждение принимало </w:t>
      </w:r>
      <w:r w:rsidRPr="00845F97">
        <w:rPr>
          <w:sz w:val="28"/>
        </w:rPr>
        <w:t>1500</w:t>
      </w:r>
      <w:r>
        <w:rPr>
          <w:color w:val="FF0000"/>
          <w:sz w:val="28"/>
        </w:rPr>
        <w:t xml:space="preserve"> </w:t>
      </w:r>
      <w:r>
        <w:rPr>
          <w:sz w:val="28"/>
        </w:rPr>
        <w:t xml:space="preserve">человек в возрасте от 7 лет и старше, проводилась работа тренерского состава по спортивным секциям. </w:t>
      </w:r>
      <w:r>
        <w:rPr>
          <w:sz w:val="28"/>
        </w:rPr>
        <w:lastRenderedPageBreak/>
        <w:t xml:space="preserve">Организовано 56 выездных турниров и 550 городских физкультурных занятий, соревнований. </w:t>
      </w:r>
      <w:proofErr w:type="gramStart"/>
      <w:r>
        <w:rPr>
          <w:sz w:val="28"/>
        </w:rPr>
        <w:t>Численность занимающихся в секциях 143 человека.</w:t>
      </w:r>
      <w:proofErr w:type="gramEnd"/>
    </w:p>
    <w:p w:rsidR="00CD0616" w:rsidRDefault="00CD0616" w:rsidP="00083E96">
      <w:pPr>
        <w:ind w:firstLine="567"/>
        <w:jc w:val="both"/>
        <w:rPr>
          <w:sz w:val="28"/>
        </w:rPr>
      </w:pPr>
      <w:r>
        <w:rPr>
          <w:sz w:val="28"/>
        </w:rPr>
        <w:t>По итогам соревнований были награждены медалями,</w:t>
      </w:r>
      <w:r w:rsidR="00083E96">
        <w:rPr>
          <w:sz w:val="28"/>
        </w:rPr>
        <w:t xml:space="preserve"> </w:t>
      </w:r>
      <w:r>
        <w:rPr>
          <w:sz w:val="28"/>
        </w:rPr>
        <w:t xml:space="preserve">кубками  и памятными подарками участники и призеры. </w:t>
      </w:r>
    </w:p>
    <w:p w:rsidR="00CD0616" w:rsidRDefault="00CD0616" w:rsidP="00083E96">
      <w:pPr>
        <w:ind w:firstLine="567"/>
        <w:jc w:val="both"/>
        <w:rPr>
          <w:sz w:val="28"/>
        </w:rPr>
      </w:pPr>
      <w:r>
        <w:rPr>
          <w:sz w:val="28"/>
        </w:rPr>
        <w:t>В сфере благоустройства муниципальным бюджетным учреждением «Благоустройство» проведены мероприятия:</w:t>
      </w:r>
    </w:p>
    <w:p w:rsidR="00CD0616" w:rsidRDefault="00CD0616" w:rsidP="00CD0616">
      <w:pPr>
        <w:ind w:firstLine="708"/>
        <w:jc w:val="both"/>
        <w:rPr>
          <w:sz w:val="28"/>
        </w:rPr>
      </w:pPr>
      <w:r>
        <w:rPr>
          <w:sz w:val="28"/>
        </w:rPr>
        <w:t>- по озеленению территории городского поселения, сумма расходов по ним составила 104 тыс. рублей;</w:t>
      </w:r>
    </w:p>
    <w:p w:rsidR="00CD0616" w:rsidRDefault="00CD0616" w:rsidP="00CD0616">
      <w:pPr>
        <w:ind w:firstLine="708"/>
        <w:jc w:val="both"/>
        <w:rPr>
          <w:sz w:val="28"/>
        </w:rPr>
      </w:pPr>
      <w:r>
        <w:rPr>
          <w:sz w:val="28"/>
        </w:rPr>
        <w:t>- по изготовлению и монтажу контейнерных площадок на сумму 335 тыс. рублей;</w:t>
      </w:r>
    </w:p>
    <w:p w:rsidR="00CD0616" w:rsidRDefault="00CD0616" w:rsidP="00CD0616">
      <w:pPr>
        <w:ind w:firstLine="708"/>
        <w:jc w:val="both"/>
        <w:rPr>
          <w:sz w:val="28"/>
        </w:rPr>
      </w:pPr>
      <w:r>
        <w:rPr>
          <w:sz w:val="28"/>
        </w:rPr>
        <w:t>-</w:t>
      </w:r>
      <w:r w:rsidR="00083E96">
        <w:rPr>
          <w:sz w:val="28"/>
        </w:rPr>
        <w:t xml:space="preserve"> </w:t>
      </w:r>
      <w:r>
        <w:rPr>
          <w:sz w:val="28"/>
        </w:rPr>
        <w:t xml:space="preserve">по содержанию и ограждению полигона на сумму 83 </w:t>
      </w:r>
      <w:r w:rsidR="00083E96">
        <w:rPr>
          <w:sz w:val="28"/>
        </w:rPr>
        <w:t>тыс. рублей.</w:t>
      </w:r>
    </w:p>
    <w:p w:rsidR="00CD0616" w:rsidRDefault="00CD0616" w:rsidP="00083E96">
      <w:pPr>
        <w:ind w:firstLine="708"/>
        <w:jc w:val="both"/>
        <w:rPr>
          <w:sz w:val="28"/>
        </w:rPr>
      </w:pPr>
      <w:r>
        <w:rPr>
          <w:sz w:val="28"/>
        </w:rPr>
        <w:t>В сфере дорожной деятельности выполнены подрядными организациями работы:</w:t>
      </w:r>
    </w:p>
    <w:p w:rsidR="00CD0616" w:rsidRDefault="00CD0616" w:rsidP="00CD0616">
      <w:pPr>
        <w:ind w:firstLine="708"/>
        <w:jc w:val="both"/>
        <w:rPr>
          <w:sz w:val="28"/>
        </w:rPr>
      </w:pPr>
      <w:r>
        <w:rPr>
          <w:sz w:val="28"/>
        </w:rPr>
        <w:t>- по изготовлению и монтажу автобусных остановок на сумму 1</w:t>
      </w:r>
      <w:r w:rsidR="00083E96">
        <w:rPr>
          <w:sz w:val="28"/>
        </w:rPr>
        <w:t xml:space="preserve"> </w:t>
      </w:r>
      <w:r>
        <w:rPr>
          <w:sz w:val="28"/>
        </w:rPr>
        <w:t>млн. 200 тыс. рублей;</w:t>
      </w:r>
    </w:p>
    <w:p w:rsidR="00CD0616" w:rsidRDefault="00CD0616" w:rsidP="00CD0616">
      <w:pPr>
        <w:ind w:firstLine="708"/>
        <w:jc w:val="both"/>
        <w:rPr>
          <w:sz w:val="28"/>
        </w:rPr>
      </w:pPr>
      <w:r>
        <w:rPr>
          <w:sz w:val="28"/>
        </w:rPr>
        <w:t xml:space="preserve">- по проведению ремонта и капитального </w:t>
      </w:r>
      <w:proofErr w:type="gramStart"/>
      <w:r>
        <w:rPr>
          <w:sz w:val="28"/>
        </w:rPr>
        <w:t>ремонта</w:t>
      </w:r>
      <w:proofErr w:type="gramEnd"/>
      <w:r>
        <w:rPr>
          <w:sz w:val="28"/>
        </w:rPr>
        <w:t xml:space="preserve"> автомобильных дорог местного значения на </w:t>
      </w:r>
      <w:r w:rsidR="00083E96">
        <w:rPr>
          <w:sz w:val="28"/>
        </w:rPr>
        <w:t>сумму 4 млн. 882 тыс. рублей;</w:t>
      </w:r>
    </w:p>
    <w:p w:rsidR="00083E96" w:rsidRDefault="00CD0616" w:rsidP="00083E96">
      <w:pPr>
        <w:jc w:val="both"/>
        <w:rPr>
          <w:sz w:val="28"/>
        </w:rPr>
      </w:pPr>
      <w:r>
        <w:rPr>
          <w:sz w:val="28"/>
        </w:rPr>
        <w:t>- по проведению ямочного ремонта дорог на сумму  808,7 тыс.</w:t>
      </w:r>
      <w:r w:rsidR="00083E96">
        <w:rPr>
          <w:sz w:val="28"/>
        </w:rPr>
        <w:t xml:space="preserve"> </w:t>
      </w:r>
      <w:r>
        <w:rPr>
          <w:sz w:val="28"/>
        </w:rPr>
        <w:t xml:space="preserve">рублей. </w:t>
      </w:r>
    </w:p>
    <w:p w:rsidR="00CD0616" w:rsidRDefault="00CD0616" w:rsidP="00083E96">
      <w:pPr>
        <w:ind w:firstLine="567"/>
        <w:jc w:val="both"/>
        <w:rPr>
          <w:sz w:val="28"/>
        </w:rPr>
      </w:pPr>
      <w:r>
        <w:rPr>
          <w:sz w:val="28"/>
        </w:rPr>
        <w:t>В 2016 году был разработан план мероприятий по оздоровлению финансов и оптимизации расходов бюджета горо</w:t>
      </w:r>
      <w:r w:rsidR="00083E96">
        <w:rPr>
          <w:sz w:val="28"/>
        </w:rPr>
        <w:t>д</w:t>
      </w:r>
      <w:r>
        <w:rPr>
          <w:sz w:val="28"/>
        </w:rPr>
        <w:t xml:space="preserve">ского поселения </w:t>
      </w:r>
      <w:r w:rsidR="00083E96">
        <w:rPr>
          <w:sz w:val="28"/>
        </w:rPr>
        <w:t>«</w:t>
      </w:r>
      <w:r>
        <w:rPr>
          <w:sz w:val="28"/>
        </w:rPr>
        <w:t>Борзинское</w:t>
      </w:r>
      <w:r w:rsidR="00083E96">
        <w:rPr>
          <w:sz w:val="28"/>
        </w:rPr>
        <w:t>»</w:t>
      </w:r>
      <w:r>
        <w:rPr>
          <w:sz w:val="28"/>
        </w:rPr>
        <w:t xml:space="preserve"> на 2017 год, который предусматривает целый комплекс мер. </w:t>
      </w:r>
    </w:p>
    <w:p w:rsidR="00CD0616" w:rsidRDefault="00CD0616" w:rsidP="00083E96">
      <w:pPr>
        <w:ind w:firstLine="567"/>
        <w:jc w:val="both"/>
        <w:rPr>
          <w:sz w:val="28"/>
        </w:rPr>
      </w:pPr>
      <w:r>
        <w:rPr>
          <w:sz w:val="28"/>
        </w:rPr>
        <w:t xml:space="preserve">Штатная численность </w:t>
      </w:r>
      <w:r w:rsidR="00083E96">
        <w:rPr>
          <w:sz w:val="28"/>
        </w:rPr>
        <w:t>а</w:t>
      </w:r>
      <w:r>
        <w:rPr>
          <w:sz w:val="28"/>
        </w:rPr>
        <w:t>дминистрации ГП «Борзинское» оптимизирована. 30 ноября 2016 года было издано распоряжение администрации городского поселения «Борзинское»</w:t>
      </w:r>
      <w:r w:rsidR="00A12F3B">
        <w:rPr>
          <w:sz w:val="28"/>
        </w:rPr>
        <w:t xml:space="preserve"> №</w:t>
      </w:r>
      <w:r>
        <w:rPr>
          <w:sz w:val="28"/>
        </w:rPr>
        <w:t xml:space="preserve"> 347-р «Об изменении штатного расписания  администрации городского поселения «Борзинское» с 01 февраля 2017 года».</w:t>
      </w:r>
    </w:p>
    <w:p w:rsidR="00CD0616" w:rsidRDefault="00CD0616" w:rsidP="00A12F3B">
      <w:pPr>
        <w:ind w:firstLine="567"/>
        <w:jc w:val="both"/>
        <w:rPr>
          <w:sz w:val="28"/>
        </w:rPr>
      </w:pPr>
      <w:proofErr w:type="gramStart"/>
      <w:r>
        <w:rPr>
          <w:sz w:val="28"/>
        </w:rPr>
        <w:t>В связи с изменениями штатной численности муниципальных служащих администрации городского поселения «Борзинское» уменьшились расходы на 2017 год по ст.</w:t>
      </w:r>
      <w:r w:rsidR="00A12F3B">
        <w:rPr>
          <w:sz w:val="28"/>
        </w:rPr>
        <w:t xml:space="preserve"> </w:t>
      </w:r>
      <w:r>
        <w:rPr>
          <w:sz w:val="28"/>
        </w:rPr>
        <w:t>211 «Заработная плата»  на сумму 1 971 874,04 руб., по ст.</w:t>
      </w:r>
      <w:r w:rsidR="00A12F3B">
        <w:rPr>
          <w:sz w:val="28"/>
        </w:rPr>
        <w:t xml:space="preserve"> </w:t>
      </w:r>
      <w:r>
        <w:rPr>
          <w:sz w:val="28"/>
        </w:rPr>
        <w:t>213 «Начисления на заработную плату» на сумму 723 336,07 руб., всего экономия бюджетных средств по расходам на оплату труда по администрации ГП «Борзинское» составит 2 695 210,11 руб.</w:t>
      </w:r>
      <w:proofErr w:type="gramEnd"/>
    </w:p>
    <w:p w:rsidR="00CD0616" w:rsidRDefault="00CD0616" w:rsidP="00A12F3B">
      <w:pPr>
        <w:ind w:firstLine="567"/>
        <w:jc w:val="both"/>
        <w:rPr>
          <w:sz w:val="28"/>
        </w:rPr>
      </w:pPr>
      <w:r>
        <w:rPr>
          <w:sz w:val="28"/>
        </w:rPr>
        <w:t xml:space="preserve">Численность </w:t>
      </w:r>
      <w:r w:rsidR="00A12F3B">
        <w:rPr>
          <w:sz w:val="28"/>
        </w:rPr>
        <w:t xml:space="preserve">администрации </w:t>
      </w:r>
      <w:r>
        <w:rPr>
          <w:sz w:val="28"/>
        </w:rPr>
        <w:t xml:space="preserve">ГП «Борзинское» на 01.02.2017г. составила   26 шт. единиц из них: 4 шт. единицы не муниципальные служащие, 22 шт. единицы муниципальные служащие.    </w:t>
      </w:r>
    </w:p>
    <w:p w:rsidR="00CD0616" w:rsidRDefault="00CD0616" w:rsidP="00A12F3B">
      <w:pPr>
        <w:ind w:firstLine="567"/>
        <w:jc w:val="both"/>
        <w:rPr>
          <w:sz w:val="28"/>
        </w:rPr>
      </w:pPr>
      <w:r>
        <w:rPr>
          <w:sz w:val="28"/>
        </w:rPr>
        <w:t>В 2016 году на балансовых комиссиях подведомственных учреждений,</w:t>
      </w:r>
      <w:r w:rsidR="00A12F3B">
        <w:rPr>
          <w:sz w:val="28"/>
        </w:rPr>
        <w:t xml:space="preserve"> </w:t>
      </w:r>
      <w:r>
        <w:rPr>
          <w:sz w:val="28"/>
        </w:rPr>
        <w:t>цель которых подведение итогов за прошедший 2015 год</w:t>
      </w:r>
      <w:proofErr w:type="gramStart"/>
      <w:r>
        <w:rPr>
          <w:sz w:val="28"/>
        </w:rPr>
        <w:t xml:space="preserve"> ,</w:t>
      </w:r>
      <w:proofErr w:type="gramEnd"/>
      <w:r>
        <w:rPr>
          <w:sz w:val="28"/>
        </w:rPr>
        <w:t xml:space="preserve"> в том числе оценка эффективной деятельности муниципальных бюджетных учреждений, оценка выполнения объема муниципальных услуг</w:t>
      </w:r>
      <w:r w:rsidR="00A12F3B">
        <w:rPr>
          <w:sz w:val="28"/>
        </w:rPr>
        <w:t xml:space="preserve"> </w:t>
      </w:r>
      <w:r>
        <w:rPr>
          <w:sz w:val="28"/>
        </w:rPr>
        <w:t xml:space="preserve">(выполнения работ), их качество, оценка эффективности использования материальных </w:t>
      </w:r>
      <w:r w:rsidR="00A12F3B">
        <w:rPr>
          <w:sz w:val="28"/>
        </w:rPr>
        <w:t xml:space="preserve">и трудовых ресурсов учреждения, </w:t>
      </w:r>
      <w:r>
        <w:rPr>
          <w:sz w:val="28"/>
        </w:rPr>
        <w:t xml:space="preserve">перед руководителями учреждений ставилась задача по увеличению объема оказания услуг на платной основе с целью покрытия части расходов за счет внебюджетных доходов. За 2016 год доходы от внебюджетной деятельности за 2016 год по муниципальным учреждениям </w:t>
      </w:r>
      <w:r>
        <w:rPr>
          <w:sz w:val="28"/>
        </w:rPr>
        <w:lastRenderedPageBreak/>
        <w:t>составили 7 млн. 747,9 тыс. рублей, в том числе от собственности 128,9 тыс. рублей, от оказания платных услуг 7 млн. 308,9 тыс.</w:t>
      </w:r>
      <w:r w:rsidR="00A12F3B">
        <w:rPr>
          <w:sz w:val="28"/>
        </w:rPr>
        <w:t xml:space="preserve"> </w:t>
      </w:r>
      <w:r>
        <w:rPr>
          <w:sz w:val="28"/>
        </w:rPr>
        <w:t>рублей, прочие доходы 310,0 тыс. рублей.</w:t>
      </w:r>
    </w:p>
    <w:p w:rsidR="00CD0616" w:rsidRDefault="00CD0616" w:rsidP="00A12F3B">
      <w:pPr>
        <w:ind w:firstLine="567"/>
        <w:jc w:val="both"/>
        <w:rPr>
          <w:sz w:val="28"/>
        </w:rPr>
      </w:pPr>
      <w:r>
        <w:rPr>
          <w:sz w:val="28"/>
        </w:rPr>
        <w:t>За 2016 год муниципальный долг по бюджетным кредитам уменьшился в связи с погашением на 8 млн. 621,1 тыс.</w:t>
      </w:r>
      <w:r w:rsidR="00A12F3B">
        <w:rPr>
          <w:sz w:val="28"/>
        </w:rPr>
        <w:t xml:space="preserve"> </w:t>
      </w:r>
      <w:r>
        <w:rPr>
          <w:sz w:val="28"/>
        </w:rPr>
        <w:t>рублей и составил на конец года 68, 8 млн. рублей.</w:t>
      </w:r>
    </w:p>
    <w:p w:rsidR="00CD0616" w:rsidRPr="00406F32" w:rsidRDefault="00CD0616" w:rsidP="00A12F3B">
      <w:pPr>
        <w:ind w:firstLine="567"/>
        <w:jc w:val="both"/>
        <w:rPr>
          <w:sz w:val="28"/>
        </w:rPr>
      </w:pPr>
      <w:r w:rsidRPr="00406F32">
        <w:rPr>
          <w:sz w:val="28"/>
        </w:rPr>
        <w:t>Кредиторская задолженность на конец года по городского поселению составила всего 38965,9 тыс. руб., в том числе:</w:t>
      </w:r>
    </w:p>
    <w:p w:rsidR="00CD0616" w:rsidRPr="00406F32" w:rsidRDefault="00CD0616" w:rsidP="00CD0616">
      <w:pPr>
        <w:jc w:val="both"/>
        <w:rPr>
          <w:sz w:val="28"/>
        </w:rPr>
      </w:pPr>
      <w:r w:rsidRPr="00406F32">
        <w:rPr>
          <w:sz w:val="28"/>
        </w:rPr>
        <w:t>По органам местного самоуправления 22280,8 тыс. руб.</w:t>
      </w:r>
      <w:r w:rsidR="00503B4A">
        <w:rPr>
          <w:sz w:val="28"/>
        </w:rPr>
        <w:t>;</w:t>
      </w:r>
    </w:p>
    <w:p w:rsidR="00CD0616" w:rsidRPr="00406F32" w:rsidRDefault="00CD0616" w:rsidP="00CD0616">
      <w:pPr>
        <w:jc w:val="both"/>
        <w:rPr>
          <w:sz w:val="28"/>
        </w:rPr>
      </w:pPr>
      <w:r w:rsidRPr="00406F32">
        <w:rPr>
          <w:sz w:val="28"/>
        </w:rPr>
        <w:t>По бюджетным учреждениям 16685,1 тыс. руб.</w:t>
      </w:r>
    </w:p>
    <w:p w:rsidR="00CD0616" w:rsidRPr="00406F32" w:rsidRDefault="00CD0616" w:rsidP="00503B4A">
      <w:pPr>
        <w:ind w:firstLine="567"/>
        <w:jc w:val="both"/>
        <w:rPr>
          <w:sz w:val="28"/>
        </w:rPr>
      </w:pPr>
      <w:r w:rsidRPr="00406F32">
        <w:rPr>
          <w:sz w:val="28"/>
        </w:rPr>
        <w:t>За прошедший год кредиторская задолженность уменьшена на 476,5 тыс. руб., в том числе просроченная на 4115,5 тыс. руб.</w:t>
      </w:r>
    </w:p>
    <w:p w:rsidR="00CD0616" w:rsidRDefault="00CD0616" w:rsidP="00503B4A">
      <w:pPr>
        <w:ind w:firstLine="567"/>
        <w:jc w:val="both"/>
        <w:rPr>
          <w:sz w:val="28"/>
        </w:rPr>
      </w:pPr>
      <w:r>
        <w:rPr>
          <w:sz w:val="28"/>
        </w:rPr>
        <w:t xml:space="preserve">Результат исполнения бюджета по утвержденным бюджетным назначениям составил 5 млн. 311,1 тыс. рублей, по фактическому исполнению </w:t>
      </w:r>
      <w:proofErr w:type="spellStart"/>
      <w:r>
        <w:rPr>
          <w:sz w:val="28"/>
        </w:rPr>
        <w:t>профицит</w:t>
      </w:r>
      <w:proofErr w:type="spellEnd"/>
      <w:r>
        <w:rPr>
          <w:sz w:val="28"/>
        </w:rPr>
        <w:t xml:space="preserve"> 32 млн.</w:t>
      </w:r>
      <w:r w:rsidR="00503B4A">
        <w:rPr>
          <w:sz w:val="28"/>
        </w:rPr>
        <w:t xml:space="preserve"> </w:t>
      </w:r>
      <w:r>
        <w:rPr>
          <w:sz w:val="28"/>
        </w:rPr>
        <w:t>69,3</w:t>
      </w:r>
      <w:r w:rsidR="00503B4A">
        <w:rPr>
          <w:sz w:val="28"/>
        </w:rPr>
        <w:t xml:space="preserve"> </w:t>
      </w:r>
      <w:r>
        <w:rPr>
          <w:sz w:val="28"/>
        </w:rPr>
        <w:t>тыс. рублей (в связи с неосвоенными денежными средствами по программе переселения и средствами дорожного фонда).</w:t>
      </w:r>
    </w:p>
    <w:p w:rsidR="00CD0616" w:rsidRDefault="00CD0616" w:rsidP="00503B4A">
      <w:pPr>
        <w:ind w:firstLine="567"/>
        <w:jc w:val="both"/>
        <w:rPr>
          <w:sz w:val="28"/>
        </w:rPr>
      </w:pPr>
      <w:r>
        <w:rPr>
          <w:sz w:val="28"/>
        </w:rPr>
        <w:t>Меры, принятые по</w:t>
      </w:r>
      <w:r w:rsidRPr="00164736">
        <w:rPr>
          <w:sz w:val="28"/>
        </w:rPr>
        <w:t xml:space="preserve"> </w:t>
      </w:r>
      <w:r>
        <w:rPr>
          <w:sz w:val="28"/>
        </w:rPr>
        <w:t>оздоровлению муниципальных финансов городского поселения «Борзинское»:</w:t>
      </w:r>
    </w:p>
    <w:p w:rsidR="00CD0616" w:rsidRDefault="00CD0616" w:rsidP="006B5201">
      <w:pPr>
        <w:ind w:firstLine="567"/>
        <w:jc w:val="both"/>
        <w:rPr>
          <w:sz w:val="28"/>
        </w:rPr>
      </w:pPr>
      <w:r>
        <w:rPr>
          <w:sz w:val="28"/>
        </w:rPr>
        <w:t>1.</w:t>
      </w:r>
      <w:r w:rsidRPr="00164736">
        <w:rPr>
          <w:sz w:val="28"/>
        </w:rPr>
        <w:t xml:space="preserve"> </w:t>
      </w:r>
      <w:r>
        <w:rPr>
          <w:sz w:val="28"/>
        </w:rPr>
        <w:t>Утвержден план мероприятий по увеличению поступлений налоговых и неналоговых доходов;</w:t>
      </w:r>
    </w:p>
    <w:p w:rsidR="00CD0616" w:rsidRDefault="00CD0616" w:rsidP="006B5201">
      <w:pPr>
        <w:ind w:firstLine="567"/>
        <w:jc w:val="both"/>
        <w:rPr>
          <w:sz w:val="28"/>
        </w:rPr>
      </w:pPr>
      <w:r>
        <w:rPr>
          <w:sz w:val="28"/>
        </w:rPr>
        <w:t>2. Утвержден план по оптимизации бюджетных расходов, в том числе:</w:t>
      </w:r>
    </w:p>
    <w:p w:rsidR="00CD0616" w:rsidRDefault="00CD0616" w:rsidP="00CD0616">
      <w:pPr>
        <w:jc w:val="both"/>
        <w:rPr>
          <w:sz w:val="28"/>
        </w:rPr>
      </w:pPr>
      <w:r>
        <w:rPr>
          <w:sz w:val="28"/>
        </w:rPr>
        <w:t>-</w:t>
      </w:r>
      <w:r w:rsidR="006B5201">
        <w:rPr>
          <w:sz w:val="28"/>
        </w:rPr>
        <w:t xml:space="preserve"> </w:t>
      </w:r>
      <w:r>
        <w:rPr>
          <w:sz w:val="28"/>
        </w:rPr>
        <w:t>оптимизация расходов на содержание органов местного самоуправления и численности органов местного самоуправления</w:t>
      </w:r>
      <w:r w:rsidR="006B5201">
        <w:rPr>
          <w:sz w:val="28"/>
        </w:rPr>
        <w:t>;</w:t>
      </w:r>
    </w:p>
    <w:p w:rsidR="00CD0616" w:rsidRDefault="00CD0616" w:rsidP="00CD0616">
      <w:pPr>
        <w:jc w:val="both"/>
        <w:rPr>
          <w:sz w:val="28"/>
        </w:rPr>
      </w:pPr>
      <w:r>
        <w:rPr>
          <w:sz w:val="28"/>
        </w:rPr>
        <w:t>-</w:t>
      </w:r>
      <w:r w:rsidR="006B5201">
        <w:rPr>
          <w:sz w:val="28"/>
        </w:rPr>
        <w:t xml:space="preserve"> </w:t>
      </w:r>
      <w:r>
        <w:rPr>
          <w:sz w:val="28"/>
        </w:rPr>
        <w:t>оптимизация действующей сети бюджетных учреждений и численности их работников, создание централизованной бухгалтерии бюджетных учреждений;</w:t>
      </w:r>
    </w:p>
    <w:p w:rsidR="00CD0616" w:rsidRDefault="00CD0616" w:rsidP="00CD0616">
      <w:pPr>
        <w:jc w:val="both"/>
        <w:rPr>
          <w:sz w:val="28"/>
        </w:rPr>
      </w:pPr>
      <w:r>
        <w:rPr>
          <w:sz w:val="28"/>
        </w:rPr>
        <w:t>-</w:t>
      </w:r>
      <w:r w:rsidR="006B5201">
        <w:rPr>
          <w:sz w:val="28"/>
        </w:rPr>
        <w:t xml:space="preserve"> </w:t>
      </w:r>
      <w:r>
        <w:rPr>
          <w:sz w:val="28"/>
        </w:rPr>
        <w:t>сокращение расходов на содержание имущества;</w:t>
      </w:r>
    </w:p>
    <w:p w:rsidR="00CD0616" w:rsidRDefault="00CD0616" w:rsidP="00CD0616">
      <w:pPr>
        <w:rPr>
          <w:sz w:val="28"/>
        </w:rPr>
      </w:pPr>
      <w:r>
        <w:rPr>
          <w:sz w:val="28"/>
        </w:rPr>
        <w:t>- оптимизация мер социальной поддержки;</w:t>
      </w:r>
    </w:p>
    <w:p w:rsidR="00CD0616" w:rsidRDefault="00CD0616" w:rsidP="00CD0616">
      <w:pPr>
        <w:rPr>
          <w:sz w:val="28"/>
        </w:rPr>
      </w:pPr>
      <w:r>
        <w:rPr>
          <w:sz w:val="28"/>
        </w:rPr>
        <w:t>- оптимизация дебиторской и кредиторской задолженности;</w:t>
      </w:r>
    </w:p>
    <w:p w:rsidR="00CD0616" w:rsidRDefault="00CD0616" w:rsidP="00CD0616">
      <w:pPr>
        <w:rPr>
          <w:sz w:val="28"/>
        </w:rPr>
      </w:pPr>
      <w:r>
        <w:rPr>
          <w:sz w:val="28"/>
        </w:rPr>
        <w:t>- сокращение муниципального долга;</w:t>
      </w:r>
    </w:p>
    <w:p w:rsidR="00CD0616" w:rsidRDefault="00CD0616" w:rsidP="006B5201">
      <w:pPr>
        <w:jc w:val="both"/>
        <w:rPr>
          <w:sz w:val="28"/>
        </w:rPr>
      </w:pPr>
      <w:r>
        <w:rPr>
          <w:sz w:val="28"/>
        </w:rPr>
        <w:t>- увеличение доходов от предпринимательской и иной приносящей доход деятельности и увеличение доли расходов за счет внебюджетных доходов, сокращение расходов местного бюджета;</w:t>
      </w:r>
    </w:p>
    <w:p w:rsidR="00CD0616" w:rsidRDefault="00CD0616" w:rsidP="006B5201">
      <w:pPr>
        <w:jc w:val="both"/>
        <w:rPr>
          <w:sz w:val="28"/>
        </w:rPr>
      </w:pPr>
      <w:r>
        <w:rPr>
          <w:sz w:val="28"/>
        </w:rPr>
        <w:t>-</w:t>
      </w:r>
      <w:r w:rsidR="006B5201">
        <w:rPr>
          <w:sz w:val="28"/>
        </w:rPr>
        <w:t xml:space="preserve"> </w:t>
      </w:r>
      <w:r>
        <w:rPr>
          <w:sz w:val="28"/>
        </w:rPr>
        <w:t>планирование местного бюджета, бюджетный прогноз на долгосрочную перспективу и разработка нормативно-правовой базы по переходу на программный бюджет.</w:t>
      </w:r>
    </w:p>
    <w:p w:rsidR="00CD0616" w:rsidRDefault="00CD0616" w:rsidP="00CD0616">
      <w:pPr>
        <w:jc w:val="both"/>
        <w:rPr>
          <w:sz w:val="28"/>
          <w:szCs w:val="28"/>
        </w:rPr>
      </w:pPr>
    </w:p>
    <w:p w:rsidR="00CD0616" w:rsidRPr="006B5201" w:rsidRDefault="00CD0616" w:rsidP="006B5201">
      <w:pPr>
        <w:spacing w:line="20" w:lineRule="atLeast"/>
        <w:jc w:val="center"/>
        <w:rPr>
          <w:b/>
          <w:bCs/>
          <w:color w:val="030000"/>
          <w:sz w:val="28"/>
          <w:szCs w:val="28"/>
        </w:rPr>
      </w:pPr>
      <w:bookmarkStart w:id="0" w:name="_GoBack"/>
      <w:bookmarkEnd w:id="0"/>
      <w:r w:rsidRPr="006B5201">
        <w:rPr>
          <w:b/>
          <w:bCs/>
          <w:color w:val="030000"/>
          <w:sz w:val="28"/>
          <w:szCs w:val="28"/>
        </w:rPr>
        <w:t>Жилищно-коммунальное хозяйство и коммунальная инфраструктура</w:t>
      </w:r>
    </w:p>
    <w:p w:rsidR="00CD0616" w:rsidRDefault="00CD0616" w:rsidP="00CD0616">
      <w:pPr>
        <w:spacing w:line="20" w:lineRule="atLeast"/>
        <w:ind w:firstLine="567"/>
        <w:jc w:val="both"/>
        <w:rPr>
          <w:sz w:val="28"/>
          <w:szCs w:val="28"/>
        </w:rPr>
      </w:pPr>
      <w:r w:rsidRPr="005819C6">
        <w:rPr>
          <w:sz w:val="28"/>
          <w:szCs w:val="28"/>
        </w:rPr>
        <w:t xml:space="preserve">Проблемы жилищно-коммунального хозяйства выходят за рамки отрасли и для всестороннего развития и модернизации отрасли в идеале необходима финансовая поддержка и федерального центра, и региона, чтобы возложенные полномочия администрация городского поселения могла выполнять в полном объеме. Но пока приходится констатировать, реализация </w:t>
      </w:r>
      <w:r w:rsidRPr="005819C6">
        <w:rPr>
          <w:sz w:val="28"/>
          <w:szCs w:val="28"/>
        </w:rPr>
        <w:lastRenderedPageBreak/>
        <w:t>задач по решению вопросов местного значения в жилищно-коммунальном хозяйстве и коммунальной инфраструктуре осуществляется в крайне стесненных финансовых условиях.</w:t>
      </w:r>
    </w:p>
    <w:p w:rsidR="00CD0616" w:rsidRPr="00512241" w:rsidRDefault="00CD0616" w:rsidP="00CD0616">
      <w:pPr>
        <w:spacing w:line="20" w:lineRule="atLeast"/>
        <w:ind w:firstLine="567"/>
        <w:jc w:val="both"/>
        <w:rPr>
          <w:sz w:val="28"/>
          <w:szCs w:val="28"/>
        </w:rPr>
      </w:pPr>
      <w:r>
        <w:rPr>
          <w:sz w:val="28"/>
          <w:szCs w:val="28"/>
        </w:rPr>
        <w:t xml:space="preserve">В коммунальное хозяйство, чтобы предупредить разрушительные процессы, необходимы ежегодные вложения, потому что все системы изнашиваются непрерывно. И если в прошлом году на подготовку к зиме нам требовалось </w:t>
      </w:r>
      <w:r w:rsidRPr="00512241">
        <w:rPr>
          <w:sz w:val="28"/>
          <w:szCs w:val="28"/>
        </w:rPr>
        <w:t>18 725 000</w:t>
      </w:r>
      <w:r w:rsidRPr="000C36D8">
        <w:rPr>
          <w:b/>
          <w:sz w:val="28"/>
          <w:szCs w:val="28"/>
        </w:rPr>
        <w:t xml:space="preserve"> </w:t>
      </w:r>
      <w:r w:rsidRPr="000C36D8">
        <w:rPr>
          <w:sz w:val="28"/>
          <w:szCs w:val="28"/>
        </w:rPr>
        <w:t>рублей, то в 2016 году цифра увеличилась до</w:t>
      </w:r>
      <w:r>
        <w:rPr>
          <w:sz w:val="28"/>
          <w:szCs w:val="28"/>
        </w:rPr>
        <w:t xml:space="preserve"> </w:t>
      </w:r>
      <w:r w:rsidRPr="00512241">
        <w:rPr>
          <w:sz w:val="28"/>
          <w:szCs w:val="28"/>
        </w:rPr>
        <w:t>39 105 526 рублей.</w:t>
      </w:r>
    </w:p>
    <w:p w:rsidR="00CD0616" w:rsidRPr="005819C6" w:rsidRDefault="00CD0616" w:rsidP="00CD0616">
      <w:pPr>
        <w:spacing w:line="20" w:lineRule="atLeast"/>
        <w:ind w:firstLine="567"/>
        <w:jc w:val="both"/>
        <w:rPr>
          <w:sz w:val="28"/>
          <w:szCs w:val="28"/>
        </w:rPr>
      </w:pPr>
      <w:r w:rsidRPr="005819C6">
        <w:rPr>
          <w:kern w:val="24"/>
          <w:sz w:val="28"/>
          <w:szCs w:val="28"/>
        </w:rPr>
        <w:t xml:space="preserve">За отчетный период </w:t>
      </w:r>
      <w:r w:rsidRPr="005819C6">
        <w:rPr>
          <w:sz w:val="28"/>
          <w:szCs w:val="28"/>
        </w:rPr>
        <w:t xml:space="preserve">на реализацию мероприятий по подготовке к зиме 2016-2017 г.г. требовалось </w:t>
      </w:r>
      <w:r w:rsidRPr="00512241">
        <w:rPr>
          <w:sz w:val="28"/>
          <w:szCs w:val="28"/>
        </w:rPr>
        <w:t>39 105 526</w:t>
      </w:r>
      <w:r w:rsidRPr="005819C6">
        <w:rPr>
          <w:sz w:val="28"/>
          <w:szCs w:val="28"/>
        </w:rPr>
        <w:t xml:space="preserve"> рублей. Представленный нами план был рассмотрен Министерством территориального развития Забайкальского края. В бюджете городского поселения «Борзинское» на исполнение плана денежных средств было недостаточно, краевое </w:t>
      </w:r>
      <w:proofErr w:type="spellStart"/>
      <w:r w:rsidRPr="005819C6">
        <w:rPr>
          <w:sz w:val="28"/>
          <w:szCs w:val="28"/>
        </w:rPr>
        <w:t>софина</w:t>
      </w:r>
      <w:r>
        <w:rPr>
          <w:sz w:val="28"/>
          <w:szCs w:val="28"/>
        </w:rPr>
        <w:t>н</w:t>
      </w:r>
      <w:r w:rsidRPr="005819C6">
        <w:rPr>
          <w:sz w:val="28"/>
          <w:szCs w:val="28"/>
        </w:rPr>
        <w:t>сирование</w:t>
      </w:r>
      <w:proofErr w:type="spellEnd"/>
      <w:r w:rsidRPr="005819C6">
        <w:rPr>
          <w:sz w:val="28"/>
          <w:szCs w:val="28"/>
        </w:rPr>
        <w:t xml:space="preserve"> отсутствовало.</w:t>
      </w:r>
    </w:p>
    <w:p w:rsidR="00CD0616" w:rsidRPr="005819C6" w:rsidRDefault="00CD0616" w:rsidP="004A4AA9">
      <w:pPr>
        <w:spacing w:line="20" w:lineRule="atLeast"/>
        <w:ind w:firstLine="567"/>
        <w:jc w:val="both"/>
        <w:rPr>
          <w:sz w:val="28"/>
          <w:szCs w:val="28"/>
        </w:rPr>
      </w:pPr>
      <w:proofErr w:type="gramStart"/>
      <w:r w:rsidRPr="005819C6">
        <w:rPr>
          <w:sz w:val="28"/>
          <w:szCs w:val="28"/>
        </w:rPr>
        <w:t>В целях предупреждения чрезвычайной ситуации и ликвидации возможных последствий в сфере водоснабжения населения, в сфере теплоснабжения в отопительный период 2016-2017 гг. Постановлением администрации городского поселения «Борзинское» от 18.07.2016года №674 «О введении режима «чрезвычайная ситуация» на территории городского поселения «Борзинское»» введен режим «Чрезвычайная ситуация» на объектах водоснабжения и объектах теплоснабжения  в целях устранения аварийных ситуаций с 15 июля 2016 года</w:t>
      </w:r>
      <w:proofErr w:type="gramEnd"/>
      <w:r w:rsidRPr="005819C6">
        <w:rPr>
          <w:sz w:val="28"/>
          <w:szCs w:val="28"/>
        </w:rPr>
        <w:t xml:space="preserve">, для проведения неотложных аварийно-восстановительных работ. </w:t>
      </w:r>
      <w:proofErr w:type="gramStart"/>
      <w:r w:rsidRPr="005819C6">
        <w:rPr>
          <w:sz w:val="28"/>
          <w:szCs w:val="28"/>
        </w:rPr>
        <w:t>Постановлением администрации городского поселения «Борзинское» от 25.07.2016 года №</w:t>
      </w:r>
      <w:r w:rsidR="004A4AA9">
        <w:rPr>
          <w:sz w:val="28"/>
          <w:szCs w:val="28"/>
        </w:rPr>
        <w:t xml:space="preserve"> </w:t>
      </w:r>
      <w:r w:rsidRPr="005819C6">
        <w:rPr>
          <w:sz w:val="28"/>
          <w:szCs w:val="28"/>
        </w:rPr>
        <w:t>717 «О внесении изменений и дополнений в Постановление администрации городского поселения «Борзинское» «О введении режима «чрезвычайная ситуация» на территории городского поселения «Борзинское» от 18 июля 2016 года №674», а также Постановлением администрации городского поселения «Борзинское» от 29.07.2016 года №</w:t>
      </w:r>
      <w:r w:rsidR="004A4AA9">
        <w:rPr>
          <w:sz w:val="28"/>
          <w:szCs w:val="28"/>
        </w:rPr>
        <w:t xml:space="preserve"> </w:t>
      </w:r>
      <w:r w:rsidRPr="005819C6">
        <w:rPr>
          <w:sz w:val="28"/>
          <w:szCs w:val="28"/>
        </w:rPr>
        <w:t>718 «О внесении изменений и дополнений в Постановление администрации городского поселения «Борзинское» «О введении</w:t>
      </w:r>
      <w:proofErr w:type="gramEnd"/>
      <w:r w:rsidRPr="005819C6">
        <w:rPr>
          <w:sz w:val="28"/>
          <w:szCs w:val="28"/>
        </w:rPr>
        <w:t xml:space="preserve"> режима «чрезвычайная ситуация» на территории городского поселения «Борзинское» от 18 июля 2016 года №674» внесены изменения и дополнения в вышеуказанное постановление в сфере теплоснабжения. По введенному администрацией городского поселения «Борзинское» режиму «Чрезвычайная ситуация» на объектах водоснабжения и теплоснабжения, заключено 15 муниципальных контрактов на общую сумму </w:t>
      </w:r>
      <w:r w:rsidRPr="005819C6">
        <w:rPr>
          <w:b/>
          <w:sz w:val="28"/>
          <w:szCs w:val="28"/>
        </w:rPr>
        <w:t>10 664 639,74</w:t>
      </w:r>
      <w:r w:rsidRPr="005819C6">
        <w:rPr>
          <w:sz w:val="28"/>
          <w:szCs w:val="28"/>
        </w:rPr>
        <w:t xml:space="preserve"> рублей.</w:t>
      </w:r>
    </w:p>
    <w:p w:rsidR="00CD0616" w:rsidRPr="005819C6" w:rsidRDefault="00CD0616" w:rsidP="004A4AA9">
      <w:pPr>
        <w:spacing w:line="20" w:lineRule="atLeast"/>
        <w:ind w:firstLine="567"/>
        <w:jc w:val="both"/>
        <w:rPr>
          <w:sz w:val="28"/>
          <w:szCs w:val="28"/>
        </w:rPr>
      </w:pPr>
      <w:r w:rsidRPr="005819C6">
        <w:rPr>
          <w:sz w:val="28"/>
          <w:szCs w:val="28"/>
        </w:rPr>
        <w:t xml:space="preserve">Администрацией городского поселения «Борзинское» проведены конкурсные процедуры, заключены муниципальные контракты на выполнение  работ  по капитальному ремонту системы теплоснабжения, водоснабжения и водоотведения, приобретение глубинных насосов на общую сумму </w:t>
      </w:r>
      <w:r w:rsidRPr="005819C6">
        <w:rPr>
          <w:b/>
          <w:sz w:val="28"/>
          <w:szCs w:val="28"/>
        </w:rPr>
        <w:t>4 703 197,1</w:t>
      </w:r>
      <w:r w:rsidRPr="005819C6">
        <w:rPr>
          <w:sz w:val="28"/>
          <w:szCs w:val="28"/>
        </w:rPr>
        <w:t xml:space="preserve"> рублей. </w:t>
      </w:r>
    </w:p>
    <w:p w:rsidR="00CD0616" w:rsidRPr="005819C6" w:rsidRDefault="00CD0616" w:rsidP="004A4AA9">
      <w:pPr>
        <w:spacing w:line="20" w:lineRule="atLeast"/>
        <w:ind w:firstLine="567"/>
        <w:jc w:val="both"/>
        <w:rPr>
          <w:sz w:val="28"/>
          <w:szCs w:val="28"/>
        </w:rPr>
      </w:pPr>
      <w:r w:rsidRPr="005819C6">
        <w:rPr>
          <w:sz w:val="28"/>
          <w:szCs w:val="28"/>
        </w:rPr>
        <w:lastRenderedPageBreak/>
        <w:t xml:space="preserve">Проведен текущий ремонт котельных, текущий ремонт и ревизия тепловых камер и тепловых сетей. </w:t>
      </w:r>
      <w:r w:rsidRPr="005819C6">
        <w:rPr>
          <w:bCs/>
          <w:kern w:val="24"/>
          <w:sz w:val="28"/>
          <w:szCs w:val="28"/>
        </w:rPr>
        <w:t xml:space="preserve">Указанные работы в полном объеме  были проведены за счет </w:t>
      </w:r>
      <w:proofErr w:type="spellStart"/>
      <w:r w:rsidRPr="005819C6">
        <w:rPr>
          <w:bCs/>
          <w:kern w:val="24"/>
          <w:sz w:val="28"/>
          <w:szCs w:val="28"/>
        </w:rPr>
        <w:t>ресурсоснабжающей</w:t>
      </w:r>
      <w:proofErr w:type="spellEnd"/>
      <w:r w:rsidRPr="005819C6">
        <w:rPr>
          <w:bCs/>
          <w:kern w:val="24"/>
          <w:sz w:val="28"/>
          <w:szCs w:val="28"/>
        </w:rPr>
        <w:t xml:space="preserve"> организац</w:t>
      </w:r>
      <w:proofErr w:type="gramStart"/>
      <w:r w:rsidRPr="005819C6">
        <w:rPr>
          <w:bCs/>
          <w:kern w:val="24"/>
          <w:sz w:val="28"/>
          <w:szCs w:val="28"/>
        </w:rPr>
        <w:t>ии ООО</w:t>
      </w:r>
      <w:proofErr w:type="gramEnd"/>
      <w:r w:rsidRPr="005819C6">
        <w:rPr>
          <w:bCs/>
          <w:kern w:val="24"/>
          <w:sz w:val="28"/>
          <w:szCs w:val="28"/>
        </w:rPr>
        <w:t xml:space="preserve"> «Коммунальник».</w:t>
      </w:r>
    </w:p>
    <w:p w:rsidR="00CD0616" w:rsidRPr="005819C6" w:rsidRDefault="00CD0616" w:rsidP="004A4AA9">
      <w:pPr>
        <w:spacing w:line="20" w:lineRule="atLeast"/>
        <w:ind w:firstLine="567"/>
        <w:jc w:val="both"/>
        <w:rPr>
          <w:bCs/>
          <w:kern w:val="24"/>
          <w:sz w:val="28"/>
          <w:szCs w:val="28"/>
        </w:rPr>
      </w:pPr>
      <w:r w:rsidRPr="005819C6">
        <w:rPr>
          <w:sz w:val="28"/>
          <w:szCs w:val="28"/>
        </w:rPr>
        <w:t xml:space="preserve">Произведен текущий ремонт скважин, произведена очистка  сетевых колодцев, подключено 4 сетевых колодца, произведена очистка канализационных колодцев, произведен ремонт канализационных колодцев, произведен ремонт 3 фекальных насосов КНС. </w:t>
      </w:r>
      <w:r w:rsidRPr="005819C6">
        <w:rPr>
          <w:bCs/>
          <w:kern w:val="24"/>
          <w:sz w:val="28"/>
          <w:szCs w:val="28"/>
        </w:rPr>
        <w:t xml:space="preserve">Указанные работы в полном объеме были проведены за счет </w:t>
      </w:r>
      <w:proofErr w:type="spellStart"/>
      <w:r w:rsidRPr="005819C6">
        <w:rPr>
          <w:bCs/>
          <w:kern w:val="24"/>
          <w:sz w:val="28"/>
          <w:szCs w:val="28"/>
        </w:rPr>
        <w:t>ресурсоснабжающей</w:t>
      </w:r>
      <w:proofErr w:type="spellEnd"/>
      <w:r w:rsidRPr="005819C6">
        <w:rPr>
          <w:bCs/>
          <w:kern w:val="24"/>
          <w:sz w:val="28"/>
          <w:szCs w:val="28"/>
        </w:rPr>
        <w:t xml:space="preserve"> организац</w:t>
      </w:r>
      <w:proofErr w:type="gramStart"/>
      <w:r w:rsidRPr="005819C6">
        <w:rPr>
          <w:bCs/>
          <w:kern w:val="24"/>
          <w:sz w:val="28"/>
          <w:szCs w:val="28"/>
        </w:rPr>
        <w:t>ии ООО</w:t>
      </w:r>
      <w:proofErr w:type="gramEnd"/>
      <w:r w:rsidRPr="005819C6">
        <w:rPr>
          <w:bCs/>
          <w:kern w:val="24"/>
          <w:sz w:val="28"/>
          <w:szCs w:val="28"/>
        </w:rPr>
        <w:t xml:space="preserve"> «</w:t>
      </w:r>
      <w:proofErr w:type="spellStart"/>
      <w:r w:rsidRPr="005819C6">
        <w:rPr>
          <w:bCs/>
          <w:kern w:val="24"/>
          <w:sz w:val="28"/>
          <w:szCs w:val="28"/>
        </w:rPr>
        <w:t>Аквасети</w:t>
      </w:r>
      <w:proofErr w:type="spellEnd"/>
      <w:r w:rsidRPr="005819C6">
        <w:rPr>
          <w:bCs/>
          <w:kern w:val="24"/>
          <w:sz w:val="28"/>
          <w:szCs w:val="28"/>
        </w:rPr>
        <w:t>».</w:t>
      </w:r>
    </w:p>
    <w:p w:rsidR="00CD0616" w:rsidRPr="005819C6" w:rsidRDefault="00CD0616" w:rsidP="004A4AA9">
      <w:pPr>
        <w:spacing w:line="20" w:lineRule="atLeast"/>
        <w:ind w:firstLine="567"/>
        <w:jc w:val="both"/>
        <w:rPr>
          <w:sz w:val="28"/>
          <w:szCs w:val="28"/>
          <w:u w:val="single"/>
        </w:rPr>
      </w:pPr>
      <w:r w:rsidRPr="005819C6">
        <w:rPr>
          <w:kern w:val="24"/>
          <w:sz w:val="28"/>
          <w:szCs w:val="28"/>
        </w:rPr>
        <w:t>Администрацией городского поселения «Борзинское» профинансированы  следующие работы</w:t>
      </w:r>
      <w:r w:rsidRPr="005819C6">
        <w:rPr>
          <w:sz w:val="28"/>
          <w:szCs w:val="28"/>
        </w:rPr>
        <w:t xml:space="preserve"> по ремонту:</w:t>
      </w:r>
      <w:r w:rsidRPr="005819C6">
        <w:rPr>
          <w:sz w:val="28"/>
          <w:szCs w:val="28"/>
          <w:u w:val="single"/>
        </w:rPr>
        <w:t xml:space="preserve"> </w:t>
      </w:r>
    </w:p>
    <w:p w:rsidR="00CD0616" w:rsidRPr="005819C6" w:rsidRDefault="004A4AA9" w:rsidP="004A4AA9">
      <w:pPr>
        <w:spacing w:line="20" w:lineRule="atLeast"/>
        <w:jc w:val="both"/>
        <w:rPr>
          <w:sz w:val="28"/>
          <w:szCs w:val="28"/>
        </w:rPr>
      </w:pPr>
      <w:r>
        <w:rPr>
          <w:sz w:val="28"/>
          <w:szCs w:val="28"/>
        </w:rPr>
        <w:t>1. С</w:t>
      </w:r>
      <w:r w:rsidR="00CD0616" w:rsidRPr="005819C6">
        <w:rPr>
          <w:sz w:val="28"/>
          <w:szCs w:val="28"/>
        </w:rPr>
        <w:t>истемы теплоснабжения:</w:t>
      </w:r>
    </w:p>
    <w:p w:rsidR="00CD0616" w:rsidRPr="005819C6" w:rsidRDefault="00CD0616" w:rsidP="004A4AA9">
      <w:pPr>
        <w:spacing w:line="20" w:lineRule="atLeast"/>
        <w:ind w:firstLine="426"/>
        <w:jc w:val="both"/>
        <w:rPr>
          <w:sz w:val="28"/>
          <w:szCs w:val="28"/>
        </w:rPr>
      </w:pPr>
      <w:r w:rsidRPr="005819C6">
        <w:rPr>
          <w:sz w:val="28"/>
          <w:szCs w:val="28"/>
        </w:rPr>
        <w:t xml:space="preserve">-   капитальный ремонт с заменой запорной арматуры в тепловой камере УТ-7.10 на перекрестке ул. Ленина - ул. Метелицы; </w:t>
      </w:r>
    </w:p>
    <w:p w:rsidR="00CD0616" w:rsidRPr="005819C6" w:rsidRDefault="00CD0616" w:rsidP="004A4AA9">
      <w:pPr>
        <w:spacing w:line="20" w:lineRule="atLeast"/>
        <w:ind w:firstLine="426"/>
        <w:jc w:val="both"/>
        <w:rPr>
          <w:sz w:val="28"/>
          <w:szCs w:val="28"/>
        </w:rPr>
      </w:pPr>
      <w:r w:rsidRPr="005819C6">
        <w:rPr>
          <w:sz w:val="28"/>
          <w:szCs w:val="28"/>
        </w:rPr>
        <w:t xml:space="preserve">- капитальный ремонт с заменой запорной арматуры в тепловой камере УТ-7.6 на перекрестке ул. Ленина - ул. Пушкина;  </w:t>
      </w:r>
    </w:p>
    <w:p w:rsidR="00CD0616" w:rsidRPr="005819C6" w:rsidRDefault="00CD0616" w:rsidP="004A4AA9">
      <w:pPr>
        <w:spacing w:line="20" w:lineRule="atLeast"/>
        <w:ind w:firstLine="426"/>
        <w:jc w:val="both"/>
        <w:rPr>
          <w:sz w:val="28"/>
          <w:szCs w:val="28"/>
        </w:rPr>
      </w:pPr>
      <w:r w:rsidRPr="005819C6">
        <w:rPr>
          <w:sz w:val="28"/>
          <w:szCs w:val="28"/>
        </w:rPr>
        <w:t xml:space="preserve">- капитальный ремонт с заменой запорной арматуры тепловой камеры УТ-7 на перекрестке ул. Ленина - ул. Савватеевская;  </w:t>
      </w:r>
    </w:p>
    <w:p w:rsidR="00CD0616" w:rsidRPr="005819C6" w:rsidRDefault="00CD0616" w:rsidP="004A4AA9">
      <w:pPr>
        <w:spacing w:line="20" w:lineRule="atLeast"/>
        <w:ind w:firstLine="426"/>
        <w:jc w:val="both"/>
        <w:rPr>
          <w:sz w:val="28"/>
          <w:szCs w:val="28"/>
        </w:rPr>
      </w:pPr>
      <w:r w:rsidRPr="005819C6">
        <w:rPr>
          <w:sz w:val="28"/>
          <w:szCs w:val="28"/>
        </w:rPr>
        <w:t>- капитальный ремонт теплотрассы ул. Ломоносова</w:t>
      </w:r>
      <w:r w:rsidR="004A4AA9">
        <w:rPr>
          <w:sz w:val="28"/>
          <w:szCs w:val="28"/>
        </w:rPr>
        <w:t>,</w:t>
      </w:r>
      <w:r w:rsidRPr="005819C6">
        <w:rPr>
          <w:sz w:val="28"/>
          <w:szCs w:val="28"/>
        </w:rPr>
        <w:t xml:space="preserve"> 2-4;  </w:t>
      </w:r>
    </w:p>
    <w:p w:rsidR="00CD0616" w:rsidRPr="005819C6" w:rsidRDefault="00CD0616" w:rsidP="004A4AA9">
      <w:pPr>
        <w:spacing w:line="20" w:lineRule="atLeast"/>
        <w:ind w:firstLine="426"/>
        <w:jc w:val="both"/>
        <w:rPr>
          <w:sz w:val="28"/>
          <w:szCs w:val="28"/>
        </w:rPr>
      </w:pPr>
      <w:r w:rsidRPr="005819C6">
        <w:rPr>
          <w:sz w:val="28"/>
          <w:szCs w:val="28"/>
        </w:rPr>
        <w:t xml:space="preserve">- капитальный ремонт теплотрассы от ТК-5.3 до Карла Маркса, 87; </w:t>
      </w:r>
    </w:p>
    <w:p w:rsidR="00CD0616" w:rsidRPr="005819C6" w:rsidRDefault="00CD0616" w:rsidP="004A4AA9">
      <w:pPr>
        <w:spacing w:line="20" w:lineRule="atLeast"/>
        <w:ind w:firstLine="426"/>
        <w:jc w:val="both"/>
        <w:rPr>
          <w:sz w:val="28"/>
          <w:szCs w:val="28"/>
        </w:rPr>
      </w:pPr>
      <w:r w:rsidRPr="005819C6">
        <w:rPr>
          <w:sz w:val="28"/>
          <w:szCs w:val="28"/>
        </w:rPr>
        <w:t xml:space="preserve">- капитальный ремонт теплотрассы от ТК-60 до Победы, 44; </w:t>
      </w:r>
    </w:p>
    <w:p w:rsidR="00CD0616" w:rsidRPr="005819C6" w:rsidRDefault="00CD0616" w:rsidP="004A4AA9">
      <w:pPr>
        <w:spacing w:line="20" w:lineRule="atLeast"/>
        <w:ind w:firstLine="426"/>
        <w:jc w:val="both"/>
        <w:rPr>
          <w:sz w:val="28"/>
          <w:szCs w:val="28"/>
        </w:rPr>
      </w:pPr>
      <w:r w:rsidRPr="005819C6">
        <w:rPr>
          <w:sz w:val="28"/>
          <w:szCs w:val="28"/>
        </w:rPr>
        <w:t>- капитальный ремонт теплотрассы от ТК-8.1-7 до Б</w:t>
      </w:r>
      <w:r w:rsidR="004A4AA9">
        <w:rPr>
          <w:sz w:val="28"/>
          <w:szCs w:val="28"/>
        </w:rPr>
        <w:t>.</w:t>
      </w:r>
      <w:r w:rsidRPr="005819C6">
        <w:rPr>
          <w:sz w:val="28"/>
          <w:szCs w:val="28"/>
        </w:rPr>
        <w:t xml:space="preserve">Хмельницкого, 6; </w:t>
      </w:r>
    </w:p>
    <w:p w:rsidR="00CD0616" w:rsidRPr="005819C6" w:rsidRDefault="00CD0616" w:rsidP="004A4AA9">
      <w:pPr>
        <w:spacing w:line="20" w:lineRule="atLeast"/>
        <w:ind w:firstLine="426"/>
        <w:jc w:val="both"/>
        <w:rPr>
          <w:sz w:val="28"/>
          <w:szCs w:val="28"/>
        </w:rPr>
      </w:pPr>
      <w:r w:rsidRPr="005819C6">
        <w:rPr>
          <w:sz w:val="28"/>
          <w:szCs w:val="28"/>
        </w:rPr>
        <w:t>-  капитальный ремонт теплотрассы от ТК-7.3 до ул. Ленина;</w:t>
      </w:r>
    </w:p>
    <w:p w:rsidR="00CD0616" w:rsidRPr="005819C6" w:rsidRDefault="00CD0616" w:rsidP="004A4AA9">
      <w:pPr>
        <w:spacing w:line="20" w:lineRule="atLeast"/>
        <w:ind w:firstLine="426"/>
        <w:jc w:val="both"/>
        <w:rPr>
          <w:sz w:val="28"/>
          <w:szCs w:val="28"/>
        </w:rPr>
      </w:pPr>
      <w:r w:rsidRPr="005819C6">
        <w:rPr>
          <w:sz w:val="28"/>
          <w:szCs w:val="28"/>
        </w:rPr>
        <w:t xml:space="preserve">- капитальный ремонт теплотрассы от ТК-14.2 до ТК-15 ул. </w:t>
      </w:r>
      <w:proofErr w:type="gramStart"/>
      <w:r w:rsidRPr="005819C6">
        <w:rPr>
          <w:sz w:val="28"/>
          <w:szCs w:val="28"/>
        </w:rPr>
        <w:t>Железнодорожная</w:t>
      </w:r>
      <w:proofErr w:type="gramEnd"/>
      <w:r w:rsidRPr="005819C6">
        <w:rPr>
          <w:sz w:val="28"/>
          <w:szCs w:val="28"/>
        </w:rPr>
        <w:t>;</w:t>
      </w:r>
    </w:p>
    <w:p w:rsidR="00CD0616" w:rsidRPr="005819C6" w:rsidRDefault="00CD0616" w:rsidP="004A4AA9">
      <w:pPr>
        <w:spacing w:line="20" w:lineRule="atLeast"/>
        <w:ind w:firstLine="426"/>
        <w:jc w:val="both"/>
        <w:rPr>
          <w:sz w:val="28"/>
          <w:szCs w:val="28"/>
        </w:rPr>
      </w:pPr>
      <w:r w:rsidRPr="005819C6">
        <w:rPr>
          <w:sz w:val="28"/>
          <w:szCs w:val="28"/>
        </w:rPr>
        <w:t>- капитальный ремонт тепловой к</w:t>
      </w:r>
      <w:r>
        <w:rPr>
          <w:sz w:val="28"/>
          <w:szCs w:val="28"/>
        </w:rPr>
        <w:t>а</w:t>
      </w:r>
      <w:r w:rsidRPr="005819C6">
        <w:rPr>
          <w:sz w:val="28"/>
          <w:szCs w:val="28"/>
        </w:rPr>
        <w:t>меры УТ-7.10 с заменой участка водопроводной сети переулок ул. Ленина – ул. Метелицы;</w:t>
      </w:r>
    </w:p>
    <w:p w:rsidR="00CD0616" w:rsidRPr="005819C6" w:rsidRDefault="00CD0616" w:rsidP="004A4AA9">
      <w:pPr>
        <w:spacing w:line="20" w:lineRule="atLeast"/>
        <w:ind w:firstLine="426"/>
        <w:jc w:val="both"/>
        <w:rPr>
          <w:sz w:val="28"/>
          <w:szCs w:val="28"/>
        </w:rPr>
      </w:pPr>
      <w:r w:rsidRPr="005819C6">
        <w:rPr>
          <w:sz w:val="28"/>
          <w:szCs w:val="28"/>
        </w:rPr>
        <w:t>- капитальный ремонт основного и вспомогательного оборудования на Модульной</w:t>
      </w:r>
      <w:r w:rsidRPr="005819C6">
        <w:rPr>
          <w:sz w:val="28"/>
          <w:szCs w:val="28"/>
        </w:rPr>
        <w:tab/>
        <w:t xml:space="preserve"> котельной;</w:t>
      </w:r>
    </w:p>
    <w:p w:rsidR="00CD0616" w:rsidRPr="005819C6" w:rsidRDefault="00CD0616" w:rsidP="004A4AA9">
      <w:pPr>
        <w:spacing w:line="20" w:lineRule="atLeast"/>
        <w:ind w:firstLine="426"/>
        <w:jc w:val="both"/>
        <w:rPr>
          <w:sz w:val="28"/>
          <w:szCs w:val="28"/>
        </w:rPr>
      </w:pPr>
      <w:r w:rsidRPr="005819C6">
        <w:rPr>
          <w:sz w:val="28"/>
          <w:szCs w:val="28"/>
        </w:rPr>
        <w:t>- капитальный ремонт котла №</w:t>
      </w:r>
      <w:r w:rsidR="004A4AA9">
        <w:rPr>
          <w:sz w:val="28"/>
          <w:szCs w:val="28"/>
        </w:rPr>
        <w:t xml:space="preserve"> </w:t>
      </w:r>
      <w:r w:rsidRPr="005819C6">
        <w:rPr>
          <w:sz w:val="28"/>
          <w:szCs w:val="28"/>
        </w:rPr>
        <w:t>2 на Центральной котельной.</w:t>
      </w:r>
    </w:p>
    <w:p w:rsidR="00CD0616" w:rsidRPr="005819C6" w:rsidRDefault="004A4AA9" w:rsidP="004A4AA9">
      <w:pPr>
        <w:spacing w:line="20" w:lineRule="atLeast"/>
        <w:jc w:val="both"/>
        <w:rPr>
          <w:sz w:val="28"/>
          <w:szCs w:val="28"/>
        </w:rPr>
      </w:pPr>
      <w:r>
        <w:rPr>
          <w:sz w:val="28"/>
          <w:szCs w:val="28"/>
        </w:rPr>
        <w:t>2. С</w:t>
      </w:r>
      <w:r w:rsidR="00CD0616" w:rsidRPr="005819C6">
        <w:rPr>
          <w:sz w:val="28"/>
          <w:szCs w:val="28"/>
        </w:rPr>
        <w:t>истемы водоснабжения и водоотведения:</w:t>
      </w:r>
    </w:p>
    <w:p w:rsidR="00CD0616" w:rsidRPr="005819C6" w:rsidRDefault="00CD0616" w:rsidP="004A4AA9">
      <w:pPr>
        <w:spacing w:line="20" w:lineRule="atLeast"/>
        <w:ind w:firstLine="426"/>
        <w:jc w:val="both"/>
        <w:rPr>
          <w:sz w:val="28"/>
          <w:szCs w:val="28"/>
        </w:rPr>
      </w:pPr>
      <w:r w:rsidRPr="005819C6">
        <w:rPr>
          <w:sz w:val="28"/>
          <w:szCs w:val="28"/>
        </w:rPr>
        <w:t>- капитальный ремонт системы водоотведения Партизанская - Советская;</w:t>
      </w:r>
    </w:p>
    <w:p w:rsidR="00CD0616" w:rsidRPr="005819C6" w:rsidRDefault="00CD0616" w:rsidP="004A4AA9">
      <w:pPr>
        <w:spacing w:line="20" w:lineRule="atLeast"/>
        <w:ind w:firstLine="426"/>
        <w:jc w:val="both"/>
        <w:rPr>
          <w:sz w:val="28"/>
          <w:szCs w:val="28"/>
        </w:rPr>
      </w:pPr>
      <w:r w:rsidRPr="005819C6">
        <w:rPr>
          <w:sz w:val="28"/>
          <w:szCs w:val="28"/>
        </w:rPr>
        <w:t>- капитальный ремонт системы водоотведения ул. Ломоносова, 2,4;</w:t>
      </w:r>
    </w:p>
    <w:p w:rsidR="00CD0616" w:rsidRPr="005819C6" w:rsidRDefault="00CD0616" w:rsidP="004A4AA9">
      <w:pPr>
        <w:spacing w:line="20" w:lineRule="atLeast"/>
        <w:ind w:firstLine="426"/>
        <w:jc w:val="both"/>
        <w:rPr>
          <w:sz w:val="28"/>
          <w:szCs w:val="28"/>
        </w:rPr>
      </w:pPr>
      <w:r w:rsidRPr="005819C6">
        <w:rPr>
          <w:sz w:val="28"/>
          <w:szCs w:val="28"/>
        </w:rPr>
        <w:t xml:space="preserve"> - капитальный ремонт системы водоотведения ул. Богдана Хмельницкого - ул. Ленина;</w:t>
      </w:r>
    </w:p>
    <w:p w:rsidR="00CD0616" w:rsidRPr="005819C6" w:rsidRDefault="00CD0616" w:rsidP="004A4AA9">
      <w:pPr>
        <w:spacing w:line="20" w:lineRule="atLeast"/>
        <w:ind w:firstLine="426"/>
        <w:jc w:val="both"/>
        <w:rPr>
          <w:sz w:val="28"/>
          <w:szCs w:val="28"/>
        </w:rPr>
      </w:pPr>
      <w:r w:rsidRPr="005819C6">
        <w:rPr>
          <w:sz w:val="28"/>
          <w:szCs w:val="28"/>
        </w:rPr>
        <w:t xml:space="preserve">- капитальный ремонт системы водоотведения ул. </w:t>
      </w:r>
      <w:proofErr w:type="gramStart"/>
      <w:r w:rsidRPr="005819C6">
        <w:rPr>
          <w:sz w:val="28"/>
          <w:szCs w:val="28"/>
        </w:rPr>
        <w:t>Партизанская</w:t>
      </w:r>
      <w:proofErr w:type="gramEnd"/>
      <w:r w:rsidRPr="005819C6">
        <w:rPr>
          <w:sz w:val="28"/>
          <w:szCs w:val="28"/>
        </w:rPr>
        <w:t xml:space="preserve"> - ул. Савватеевская;</w:t>
      </w:r>
    </w:p>
    <w:p w:rsidR="00CD0616" w:rsidRPr="005819C6" w:rsidRDefault="00CD0616" w:rsidP="004A4AA9">
      <w:pPr>
        <w:spacing w:line="20" w:lineRule="atLeast"/>
        <w:ind w:firstLine="426"/>
        <w:jc w:val="both"/>
        <w:rPr>
          <w:sz w:val="28"/>
          <w:szCs w:val="28"/>
        </w:rPr>
      </w:pPr>
      <w:r w:rsidRPr="005819C6">
        <w:rPr>
          <w:sz w:val="28"/>
          <w:szCs w:val="28"/>
        </w:rPr>
        <w:t>- капитальный ремонт наружного в</w:t>
      </w:r>
      <w:r>
        <w:rPr>
          <w:sz w:val="28"/>
          <w:szCs w:val="28"/>
        </w:rPr>
        <w:t>о</w:t>
      </w:r>
      <w:r w:rsidRPr="005819C6">
        <w:rPr>
          <w:sz w:val="28"/>
          <w:szCs w:val="28"/>
        </w:rPr>
        <w:t>доотведения от жилого дома №</w:t>
      </w:r>
      <w:r w:rsidR="004A4AA9">
        <w:rPr>
          <w:sz w:val="28"/>
          <w:szCs w:val="28"/>
        </w:rPr>
        <w:t xml:space="preserve"> </w:t>
      </w:r>
      <w:r w:rsidRPr="005819C6">
        <w:rPr>
          <w:sz w:val="28"/>
          <w:szCs w:val="28"/>
        </w:rPr>
        <w:t>24 до жилого дома №</w:t>
      </w:r>
      <w:r w:rsidR="004A4AA9">
        <w:rPr>
          <w:sz w:val="28"/>
          <w:szCs w:val="28"/>
        </w:rPr>
        <w:t xml:space="preserve"> </w:t>
      </w:r>
      <w:r w:rsidRPr="005819C6">
        <w:rPr>
          <w:sz w:val="28"/>
          <w:szCs w:val="28"/>
        </w:rPr>
        <w:t>18 по ул. Матросова;</w:t>
      </w:r>
    </w:p>
    <w:p w:rsidR="00CD0616" w:rsidRPr="005819C6" w:rsidRDefault="00CD0616" w:rsidP="004A4AA9">
      <w:pPr>
        <w:spacing w:line="20" w:lineRule="atLeast"/>
        <w:ind w:firstLine="426"/>
        <w:jc w:val="both"/>
        <w:rPr>
          <w:sz w:val="28"/>
          <w:szCs w:val="28"/>
        </w:rPr>
      </w:pPr>
      <w:r w:rsidRPr="005819C6">
        <w:rPr>
          <w:sz w:val="28"/>
          <w:szCs w:val="28"/>
        </w:rPr>
        <w:t xml:space="preserve">- капитальный ремонт водовода ул. </w:t>
      </w:r>
      <w:proofErr w:type="gramStart"/>
      <w:r w:rsidRPr="005819C6">
        <w:rPr>
          <w:sz w:val="28"/>
          <w:szCs w:val="28"/>
        </w:rPr>
        <w:t>Партизанская</w:t>
      </w:r>
      <w:proofErr w:type="gramEnd"/>
      <w:r w:rsidRPr="005819C6">
        <w:rPr>
          <w:sz w:val="28"/>
          <w:szCs w:val="28"/>
        </w:rPr>
        <w:t>, 80;</w:t>
      </w:r>
    </w:p>
    <w:p w:rsidR="00CD0616" w:rsidRPr="005819C6" w:rsidRDefault="00CD0616" w:rsidP="004A4AA9">
      <w:pPr>
        <w:spacing w:line="20" w:lineRule="atLeast"/>
        <w:ind w:firstLine="426"/>
        <w:jc w:val="both"/>
        <w:rPr>
          <w:sz w:val="28"/>
          <w:szCs w:val="28"/>
        </w:rPr>
      </w:pPr>
      <w:r w:rsidRPr="005819C6">
        <w:rPr>
          <w:sz w:val="28"/>
          <w:szCs w:val="28"/>
        </w:rPr>
        <w:t>- очистка скважин № 8/3709 г. Борзя;</w:t>
      </w:r>
    </w:p>
    <w:p w:rsidR="00CD0616" w:rsidRPr="005819C6" w:rsidRDefault="00CD0616" w:rsidP="004A4AA9">
      <w:pPr>
        <w:spacing w:line="20" w:lineRule="atLeast"/>
        <w:ind w:firstLine="426"/>
        <w:jc w:val="both"/>
        <w:rPr>
          <w:sz w:val="28"/>
          <w:szCs w:val="28"/>
        </w:rPr>
      </w:pPr>
      <w:r w:rsidRPr="005819C6">
        <w:rPr>
          <w:sz w:val="28"/>
          <w:szCs w:val="28"/>
        </w:rPr>
        <w:t>- очистка скважин № 5133;</w:t>
      </w:r>
    </w:p>
    <w:p w:rsidR="00CD0616" w:rsidRPr="005819C6" w:rsidRDefault="00CD0616" w:rsidP="004A4AA9">
      <w:pPr>
        <w:spacing w:line="20" w:lineRule="atLeast"/>
        <w:ind w:firstLine="426"/>
        <w:jc w:val="both"/>
        <w:rPr>
          <w:sz w:val="28"/>
          <w:szCs w:val="28"/>
        </w:rPr>
      </w:pPr>
      <w:r w:rsidRPr="005819C6">
        <w:rPr>
          <w:sz w:val="28"/>
          <w:szCs w:val="28"/>
        </w:rPr>
        <w:t>- очистка скважин 8/3708;</w:t>
      </w:r>
    </w:p>
    <w:p w:rsidR="00CD0616" w:rsidRPr="005819C6" w:rsidRDefault="00CD0616" w:rsidP="004A4AA9">
      <w:pPr>
        <w:spacing w:line="20" w:lineRule="atLeast"/>
        <w:ind w:firstLine="426"/>
        <w:jc w:val="both"/>
        <w:rPr>
          <w:sz w:val="28"/>
          <w:szCs w:val="28"/>
        </w:rPr>
      </w:pPr>
      <w:r w:rsidRPr="005819C6">
        <w:rPr>
          <w:sz w:val="28"/>
          <w:szCs w:val="28"/>
        </w:rPr>
        <w:t>- приобретение глубинных насосов</w:t>
      </w:r>
      <w:r>
        <w:rPr>
          <w:sz w:val="28"/>
          <w:szCs w:val="28"/>
        </w:rPr>
        <w:t>;</w:t>
      </w:r>
    </w:p>
    <w:p w:rsidR="00CD0616" w:rsidRPr="005819C6" w:rsidRDefault="00CD0616" w:rsidP="004A4AA9">
      <w:pPr>
        <w:spacing w:line="20" w:lineRule="atLeast"/>
        <w:ind w:firstLine="426"/>
        <w:jc w:val="both"/>
        <w:rPr>
          <w:sz w:val="28"/>
          <w:szCs w:val="28"/>
        </w:rPr>
      </w:pPr>
      <w:r w:rsidRPr="005819C6">
        <w:rPr>
          <w:sz w:val="28"/>
          <w:szCs w:val="28"/>
        </w:rPr>
        <w:lastRenderedPageBreak/>
        <w:t>- очистка накопительного резервуара № 2 ВНС ул. Семенихина, 25;</w:t>
      </w:r>
    </w:p>
    <w:p w:rsidR="00CD0616" w:rsidRPr="005819C6" w:rsidRDefault="00CD0616" w:rsidP="004A4AA9">
      <w:pPr>
        <w:spacing w:line="20" w:lineRule="atLeast"/>
        <w:ind w:firstLine="426"/>
        <w:jc w:val="both"/>
        <w:rPr>
          <w:sz w:val="28"/>
          <w:szCs w:val="28"/>
        </w:rPr>
      </w:pPr>
      <w:r w:rsidRPr="005819C6">
        <w:rPr>
          <w:sz w:val="28"/>
          <w:szCs w:val="28"/>
        </w:rPr>
        <w:t>- очистка накопительного резервуара № 1 ВНС ул. Семенихина, 25.</w:t>
      </w:r>
    </w:p>
    <w:p w:rsidR="00CD0616" w:rsidRPr="005819C6" w:rsidRDefault="00CD0616" w:rsidP="004A4AA9">
      <w:pPr>
        <w:pStyle w:val="11"/>
        <w:spacing w:line="20" w:lineRule="atLeast"/>
        <w:ind w:left="0" w:firstLine="567"/>
        <w:jc w:val="both"/>
        <w:rPr>
          <w:kern w:val="24"/>
          <w:sz w:val="28"/>
          <w:szCs w:val="28"/>
        </w:rPr>
      </w:pPr>
      <w:r w:rsidRPr="005819C6">
        <w:rPr>
          <w:bCs/>
          <w:kern w:val="24"/>
          <w:sz w:val="28"/>
          <w:szCs w:val="28"/>
        </w:rPr>
        <w:t>В результате проведенных мероприятий</w:t>
      </w:r>
      <w:r w:rsidRPr="005819C6">
        <w:rPr>
          <w:b/>
          <w:bCs/>
          <w:kern w:val="24"/>
          <w:sz w:val="28"/>
          <w:szCs w:val="28"/>
        </w:rPr>
        <w:t xml:space="preserve"> </w:t>
      </w:r>
      <w:r w:rsidRPr="005819C6">
        <w:rPr>
          <w:kern w:val="24"/>
          <w:sz w:val="28"/>
          <w:szCs w:val="28"/>
        </w:rPr>
        <w:t xml:space="preserve">повышена надежность тепловых сетей, уменьшен риск возникновения аварийных ситуаций при доставке теплоносителя в жилые дома. </w:t>
      </w:r>
    </w:p>
    <w:p w:rsidR="00CD0616" w:rsidRPr="005819C6" w:rsidRDefault="00CD0616" w:rsidP="004A4AA9">
      <w:pPr>
        <w:spacing w:line="20" w:lineRule="atLeast"/>
        <w:ind w:firstLine="567"/>
        <w:jc w:val="both"/>
        <w:rPr>
          <w:sz w:val="28"/>
          <w:szCs w:val="28"/>
        </w:rPr>
      </w:pPr>
      <w:r w:rsidRPr="005819C6">
        <w:rPr>
          <w:bCs/>
          <w:kern w:val="24"/>
          <w:sz w:val="28"/>
          <w:szCs w:val="28"/>
        </w:rPr>
        <w:t xml:space="preserve">В результате выполненных работ по </w:t>
      </w:r>
      <w:r w:rsidRPr="005819C6">
        <w:rPr>
          <w:sz w:val="28"/>
          <w:szCs w:val="28"/>
        </w:rPr>
        <w:t>капит</w:t>
      </w:r>
      <w:r w:rsidR="004A4AA9">
        <w:rPr>
          <w:sz w:val="28"/>
          <w:szCs w:val="28"/>
        </w:rPr>
        <w:t xml:space="preserve">альному ремонту водовода по ул. </w:t>
      </w:r>
      <w:r w:rsidRPr="005819C6">
        <w:rPr>
          <w:sz w:val="28"/>
          <w:szCs w:val="28"/>
        </w:rPr>
        <w:t>Партизанская, 80 присоединена дополнительная скважина к централизованному водоснабжению, что повысило качество предоставления услуги водоснабжения для центральной части города.</w:t>
      </w:r>
    </w:p>
    <w:p w:rsidR="00CD0616" w:rsidRPr="005819C6" w:rsidRDefault="00CD0616" w:rsidP="004A4AA9">
      <w:pPr>
        <w:spacing w:line="20" w:lineRule="atLeast"/>
        <w:ind w:firstLine="567"/>
        <w:jc w:val="both"/>
        <w:rPr>
          <w:bCs/>
          <w:kern w:val="24"/>
          <w:sz w:val="28"/>
          <w:szCs w:val="28"/>
        </w:rPr>
      </w:pPr>
      <w:r w:rsidRPr="005819C6">
        <w:rPr>
          <w:bCs/>
          <w:kern w:val="24"/>
          <w:sz w:val="28"/>
          <w:szCs w:val="28"/>
        </w:rPr>
        <w:t>В результате проведенных мероприятий по</w:t>
      </w:r>
      <w:r>
        <w:rPr>
          <w:bCs/>
          <w:kern w:val="24"/>
          <w:sz w:val="28"/>
          <w:szCs w:val="28"/>
        </w:rPr>
        <w:t xml:space="preserve"> ремонту системы водо</w:t>
      </w:r>
      <w:r w:rsidRPr="005819C6">
        <w:rPr>
          <w:bCs/>
          <w:kern w:val="24"/>
          <w:sz w:val="28"/>
          <w:szCs w:val="28"/>
        </w:rPr>
        <w:t xml:space="preserve">отведения выведено из эксплуатации 3 КНС, 1 септик, что привело к  экономии электроэнергии (3 КНС), ГСМ и </w:t>
      </w:r>
      <w:proofErr w:type="spellStart"/>
      <w:r w:rsidRPr="005819C6">
        <w:rPr>
          <w:bCs/>
          <w:kern w:val="24"/>
          <w:sz w:val="28"/>
          <w:szCs w:val="28"/>
        </w:rPr>
        <w:t>спецавтотранспорта</w:t>
      </w:r>
      <w:proofErr w:type="spellEnd"/>
      <w:r w:rsidRPr="005819C6">
        <w:rPr>
          <w:bCs/>
          <w:kern w:val="24"/>
          <w:sz w:val="28"/>
          <w:szCs w:val="28"/>
        </w:rPr>
        <w:t xml:space="preserve"> для очистки септика.</w:t>
      </w:r>
    </w:p>
    <w:p w:rsidR="00CD0616" w:rsidRPr="005819C6" w:rsidRDefault="00CD0616" w:rsidP="00E53B03">
      <w:pPr>
        <w:spacing w:line="20" w:lineRule="atLeast"/>
        <w:ind w:firstLine="567"/>
        <w:jc w:val="both"/>
        <w:rPr>
          <w:sz w:val="28"/>
          <w:szCs w:val="28"/>
        </w:rPr>
      </w:pPr>
      <w:r>
        <w:rPr>
          <w:bCs/>
          <w:kern w:val="24"/>
          <w:sz w:val="28"/>
          <w:szCs w:val="28"/>
        </w:rPr>
        <w:t>Без аварий в период прохождения отопительного периода 2015-2016 гг. не обошлось. В результате аварийных ситуаций работникам</w:t>
      </w:r>
      <w:proofErr w:type="gramStart"/>
      <w:r>
        <w:rPr>
          <w:bCs/>
          <w:kern w:val="24"/>
          <w:sz w:val="28"/>
          <w:szCs w:val="28"/>
        </w:rPr>
        <w:t xml:space="preserve">и </w:t>
      </w:r>
      <w:r w:rsidRPr="005819C6">
        <w:rPr>
          <w:bCs/>
          <w:kern w:val="24"/>
          <w:sz w:val="28"/>
          <w:szCs w:val="28"/>
        </w:rPr>
        <w:t>ООО</w:t>
      </w:r>
      <w:proofErr w:type="gramEnd"/>
      <w:r w:rsidRPr="005819C6">
        <w:rPr>
          <w:bCs/>
          <w:kern w:val="24"/>
          <w:sz w:val="28"/>
          <w:szCs w:val="28"/>
        </w:rPr>
        <w:t xml:space="preserve"> «Коммунальник» </w:t>
      </w:r>
      <w:r>
        <w:rPr>
          <w:bCs/>
          <w:kern w:val="24"/>
          <w:sz w:val="28"/>
          <w:szCs w:val="28"/>
        </w:rPr>
        <w:t xml:space="preserve">были </w:t>
      </w:r>
      <w:r w:rsidRPr="005819C6">
        <w:rPr>
          <w:bCs/>
          <w:kern w:val="24"/>
          <w:sz w:val="28"/>
          <w:szCs w:val="28"/>
        </w:rPr>
        <w:t xml:space="preserve"> выполнены работы по капитальному ремонту участков  тепловых сетей в </w:t>
      </w:r>
      <w:proofErr w:type="spellStart"/>
      <w:r w:rsidRPr="005819C6">
        <w:rPr>
          <w:bCs/>
          <w:kern w:val="24"/>
          <w:sz w:val="28"/>
          <w:szCs w:val="28"/>
        </w:rPr>
        <w:t>мкр</w:t>
      </w:r>
      <w:proofErr w:type="spellEnd"/>
      <w:r w:rsidRPr="005819C6">
        <w:rPr>
          <w:bCs/>
          <w:kern w:val="24"/>
          <w:sz w:val="28"/>
          <w:szCs w:val="28"/>
        </w:rPr>
        <w:t>. Борзя-2 г. Борзя; ул. Чайковского, 13</w:t>
      </w:r>
      <w:r>
        <w:rPr>
          <w:bCs/>
          <w:kern w:val="24"/>
          <w:sz w:val="28"/>
          <w:szCs w:val="28"/>
        </w:rPr>
        <w:t>; ул. Лазо</w:t>
      </w:r>
      <w:r w:rsidRPr="005819C6">
        <w:rPr>
          <w:bCs/>
          <w:kern w:val="24"/>
          <w:sz w:val="28"/>
          <w:szCs w:val="28"/>
        </w:rPr>
        <w:t>. Работы были выполнены на общую сумму 836 653,30 рублей.</w:t>
      </w:r>
      <w:r>
        <w:rPr>
          <w:bCs/>
          <w:kern w:val="24"/>
          <w:sz w:val="28"/>
          <w:szCs w:val="28"/>
        </w:rPr>
        <w:t xml:space="preserve"> Ремонтные работы по ул. Лазо были выполнены за счет средств  ООО «Коммунальник».</w:t>
      </w:r>
    </w:p>
    <w:p w:rsidR="00CD0616" w:rsidRPr="005819C6" w:rsidRDefault="00CD0616" w:rsidP="00CD0616">
      <w:pPr>
        <w:pStyle w:val="11"/>
        <w:spacing w:line="20" w:lineRule="atLeast"/>
        <w:ind w:left="0" w:firstLine="567"/>
        <w:jc w:val="both"/>
        <w:rPr>
          <w:kern w:val="24"/>
          <w:sz w:val="28"/>
          <w:szCs w:val="28"/>
        </w:rPr>
      </w:pPr>
      <w:r>
        <w:rPr>
          <w:kern w:val="24"/>
          <w:sz w:val="28"/>
          <w:szCs w:val="28"/>
        </w:rPr>
        <w:t xml:space="preserve">Наши планы относительно станции биологической очистки сточных вод были осуществлены только наполовину, и все по той же причине отсутствия денежных средств. Запустить станцию в сентябре 2015 года после всех пусконаладочных работ нам удалось, но почти </w:t>
      </w:r>
      <w:proofErr w:type="gramStart"/>
      <w:r>
        <w:rPr>
          <w:kern w:val="24"/>
          <w:sz w:val="28"/>
          <w:szCs w:val="28"/>
        </w:rPr>
        <w:t>сразу</w:t>
      </w:r>
      <w:proofErr w:type="gramEnd"/>
      <w:r>
        <w:rPr>
          <w:kern w:val="24"/>
          <w:sz w:val="28"/>
          <w:szCs w:val="28"/>
        </w:rPr>
        <w:t xml:space="preserve"> же пришлось ее и остановить. Станция не может работать без биомассы, а на ее приобретение у городского поселения «Борзинское» нет средств, и без поддержки края нам с этой проблемой не справиться.</w:t>
      </w:r>
    </w:p>
    <w:p w:rsidR="00CD0616" w:rsidRPr="005819C6" w:rsidRDefault="00CD0616" w:rsidP="00CD0616">
      <w:pPr>
        <w:spacing w:line="20" w:lineRule="atLeast"/>
        <w:ind w:firstLine="567"/>
        <w:jc w:val="both"/>
        <w:rPr>
          <w:sz w:val="28"/>
          <w:szCs w:val="28"/>
        </w:rPr>
      </w:pPr>
      <w:r w:rsidRPr="005819C6">
        <w:rPr>
          <w:sz w:val="28"/>
          <w:szCs w:val="28"/>
        </w:rPr>
        <w:t xml:space="preserve">В рамках проведения мероприятий по муниципальному жилищному контролю проведено 6 проверок соблюдения требований жилищного законодательства, а именно: 1 проверка - плановая, 5 - внеплановые (3 проверки по исполнению ранее выданных законных предписаний об устранении нарушений законодательства, 2 - по обращению граждан,  с целью проверки фактов, изложенных в обращении). Выявлено 2 нарушения требований жилищного законодательства, выдано 2 предписания об устранении нарушений законодательства. В ходе проведения внеплановых проверок с целью </w:t>
      </w:r>
      <w:proofErr w:type="gramStart"/>
      <w:r w:rsidRPr="005819C6">
        <w:rPr>
          <w:sz w:val="28"/>
          <w:szCs w:val="28"/>
        </w:rPr>
        <w:t>контроля за</w:t>
      </w:r>
      <w:proofErr w:type="gramEnd"/>
      <w:r w:rsidRPr="005819C6">
        <w:rPr>
          <w:sz w:val="28"/>
          <w:szCs w:val="28"/>
        </w:rPr>
        <w:t xml:space="preserve"> исполнением ранее выданных законных предписаний об устранении нарушений законодательства, установлено, что ранее выявленные нарушения требований жилищного законодательства устранены. Материалы проверки с выявленными нарушениями юридическим лицом требований жилищного законодательства направлены в Государственную жилищную инспекцию Забайкальского края.</w:t>
      </w:r>
    </w:p>
    <w:p w:rsidR="00CD0616" w:rsidRPr="005819C6" w:rsidRDefault="00CD0616" w:rsidP="00E53B03">
      <w:pPr>
        <w:ind w:firstLine="567"/>
        <w:jc w:val="both"/>
        <w:rPr>
          <w:sz w:val="28"/>
          <w:szCs w:val="28"/>
        </w:rPr>
      </w:pPr>
      <w:r w:rsidRPr="005819C6">
        <w:rPr>
          <w:sz w:val="28"/>
          <w:szCs w:val="28"/>
        </w:rPr>
        <w:t xml:space="preserve">Проведены общие собрания собственников помещений многоквартирных жилых домов, расположенных по адресу: Забайкальский край, </w:t>
      </w:r>
      <w:proofErr w:type="gramStart"/>
      <w:r w:rsidRPr="005819C6">
        <w:rPr>
          <w:sz w:val="28"/>
          <w:szCs w:val="28"/>
        </w:rPr>
        <w:t>г</w:t>
      </w:r>
      <w:proofErr w:type="gramEnd"/>
      <w:r w:rsidRPr="005819C6">
        <w:rPr>
          <w:sz w:val="28"/>
          <w:szCs w:val="28"/>
        </w:rPr>
        <w:t xml:space="preserve">. Борзя, ул. Ломоносова, 9;  ул. Ломоносова, 7; </w:t>
      </w:r>
      <w:proofErr w:type="gramStart"/>
      <w:r w:rsidRPr="005819C6">
        <w:rPr>
          <w:sz w:val="28"/>
          <w:szCs w:val="28"/>
        </w:rPr>
        <w:t xml:space="preserve">ул. Ленина, 1 по </w:t>
      </w:r>
      <w:r w:rsidRPr="005819C6">
        <w:rPr>
          <w:sz w:val="28"/>
          <w:szCs w:val="28"/>
        </w:rPr>
        <w:lastRenderedPageBreak/>
        <w:t>вопросу проведения капитального ремонта общего имущества в многоквартирных домах в соответствии с Региональным краткосрочным планом реализации Региональной программы капитального ремонта общего имущества в многоквартирных домах, расположенных на территории Забайкальского края, на 2016-2017 год</w:t>
      </w:r>
      <w:r w:rsidR="00E53B03">
        <w:rPr>
          <w:sz w:val="28"/>
          <w:szCs w:val="28"/>
        </w:rPr>
        <w:t>ы</w:t>
      </w:r>
      <w:r w:rsidRPr="005819C6">
        <w:rPr>
          <w:sz w:val="28"/>
          <w:szCs w:val="28"/>
        </w:rPr>
        <w:t>, утвержденным Постановлением Правительства Забайкальского края от 28.03.2016 года №</w:t>
      </w:r>
      <w:r w:rsidR="00E53B03">
        <w:rPr>
          <w:sz w:val="28"/>
          <w:szCs w:val="28"/>
        </w:rPr>
        <w:t xml:space="preserve"> </w:t>
      </w:r>
      <w:r w:rsidRPr="005819C6">
        <w:rPr>
          <w:sz w:val="28"/>
          <w:szCs w:val="28"/>
        </w:rPr>
        <w:t>110 для принятия решения о проведении капитального ремонта общего имущества в многоквартирных домах, расположенных по</w:t>
      </w:r>
      <w:proofErr w:type="gramEnd"/>
      <w:r w:rsidRPr="005819C6">
        <w:rPr>
          <w:sz w:val="28"/>
          <w:szCs w:val="28"/>
        </w:rPr>
        <w:t xml:space="preserve"> вышеуказанным адресам, принимаемого по предложению Забайкальского фонда капитального ремонта многоквартирных домов, осуществляющего деятельность регионального оператора. Принято участие в заседании конкурсной  комиссии  по отбору подрядной организации на проведение капитального ремонта общего имущества в многоквартирных домах, расположенных по адресу: </w:t>
      </w:r>
      <w:proofErr w:type="gramStart"/>
      <w:r w:rsidRPr="005819C6">
        <w:rPr>
          <w:sz w:val="28"/>
          <w:szCs w:val="28"/>
        </w:rPr>
        <w:t>Забайкальский край, г. Борзя, ул. Ломоносова, 9; ул. Ломоносова, 7; ул. Ленина, 1.</w:t>
      </w:r>
      <w:proofErr w:type="gramEnd"/>
      <w:r w:rsidRPr="005819C6">
        <w:rPr>
          <w:sz w:val="28"/>
          <w:szCs w:val="28"/>
        </w:rPr>
        <w:t xml:space="preserve"> </w:t>
      </w:r>
      <w:proofErr w:type="gramStart"/>
      <w:r w:rsidRPr="00A6032C">
        <w:rPr>
          <w:sz w:val="28"/>
          <w:szCs w:val="28"/>
        </w:rPr>
        <w:t>В соответствии с Региональным краткосрочным проведен капитальный ремонт общего имущества собственников помещений в многоквартирных жилых домах, расположенных по вышеуказанным адресам.</w:t>
      </w:r>
      <w:proofErr w:type="gramEnd"/>
      <w:r w:rsidRPr="00A6032C">
        <w:rPr>
          <w:sz w:val="28"/>
          <w:szCs w:val="28"/>
        </w:rPr>
        <w:t xml:space="preserve"> В доме №</w:t>
      </w:r>
      <w:r w:rsidR="00E53B03">
        <w:rPr>
          <w:sz w:val="28"/>
          <w:szCs w:val="28"/>
        </w:rPr>
        <w:t xml:space="preserve"> </w:t>
      </w:r>
      <w:r w:rsidRPr="00A6032C">
        <w:rPr>
          <w:sz w:val="28"/>
          <w:szCs w:val="28"/>
        </w:rPr>
        <w:t xml:space="preserve">9 по ул. Ломоносова </w:t>
      </w:r>
      <w:proofErr w:type="gramStart"/>
      <w:r w:rsidRPr="00A6032C">
        <w:rPr>
          <w:sz w:val="28"/>
          <w:szCs w:val="28"/>
        </w:rPr>
        <w:t>г</w:t>
      </w:r>
      <w:proofErr w:type="gramEnd"/>
      <w:r w:rsidRPr="00A6032C">
        <w:rPr>
          <w:sz w:val="28"/>
          <w:szCs w:val="28"/>
        </w:rPr>
        <w:t>. Борзя произведен капитальный ремонт внутридомовых инженерных систем теплоснабжения, водоснабжения, водоотведения и электроснабжения на общую сумму  1 536 546,75  рублей.</w:t>
      </w:r>
      <w:r w:rsidR="00E53B03">
        <w:rPr>
          <w:sz w:val="28"/>
          <w:szCs w:val="28"/>
        </w:rPr>
        <w:t xml:space="preserve"> </w:t>
      </w:r>
      <w:r w:rsidRPr="00A6032C">
        <w:rPr>
          <w:sz w:val="28"/>
          <w:szCs w:val="28"/>
        </w:rPr>
        <w:t>В доме №</w:t>
      </w:r>
      <w:r w:rsidR="00E53B03">
        <w:rPr>
          <w:sz w:val="28"/>
          <w:szCs w:val="28"/>
        </w:rPr>
        <w:t xml:space="preserve"> </w:t>
      </w:r>
      <w:r w:rsidRPr="00A6032C">
        <w:rPr>
          <w:sz w:val="28"/>
          <w:szCs w:val="28"/>
        </w:rPr>
        <w:t xml:space="preserve">1 по ул. Ленина </w:t>
      </w:r>
      <w:proofErr w:type="gramStart"/>
      <w:r w:rsidRPr="00A6032C">
        <w:rPr>
          <w:sz w:val="28"/>
          <w:szCs w:val="28"/>
        </w:rPr>
        <w:t>г</w:t>
      </w:r>
      <w:proofErr w:type="gramEnd"/>
      <w:r w:rsidRPr="00A6032C">
        <w:rPr>
          <w:sz w:val="28"/>
          <w:szCs w:val="28"/>
        </w:rPr>
        <w:t>. Борзя произведен капитальный ремонт внутридомовых инженерных систем водоотведения на общую сумму 439 899,00 рублей.</w:t>
      </w:r>
      <w:r w:rsidR="00E53B03">
        <w:rPr>
          <w:sz w:val="28"/>
          <w:szCs w:val="28"/>
        </w:rPr>
        <w:t xml:space="preserve"> </w:t>
      </w:r>
      <w:r w:rsidRPr="005819C6">
        <w:rPr>
          <w:sz w:val="28"/>
          <w:szCs w:val="28"/>
        </w:rPr>
        <w:t>В доме №</w:t>
      </w:r>
      <w:r w:rsidR="00E53B03">
        <w:rPr>
          <w:sz w:val="28"/>
          <w:szCs w:val="28"/>
        </w:rPr>
        <w:t xml:space="preserve"> </w:t>
      </w:r>
      <w:r w:rsidRPr="005819C6">
        <w:rPr>
          <w:sz w:val="28"/>
          <w:szCs w:val="28"/>
        </w:rPr>
        <w:t xml:space="preserve">7 по ул. Ломоносова </w:t>
      </w:r>
      <w:proofErr w:type="gramStart"/>
      <w:r w:rsidRPr="005819C6">
        <w:rPr>
          <w:sz w:val="28"/>
          <w:szCs w:val="28"/>
        </w:rPr>
        <w:t>г</w:t>
      </w:r>
      <w:proofErr w:type="gramEnd"/>
      <w:r w:rsidRPr="005819C6">
        <w:rPr>
          <w:sz w:val="28"/>
          <w:szCs w:val="28"/>
        </w:rPr>
        <w:t>. Борзя до 31 декабря 2016 года произведен капитальный ремонт кровли на общую сумму 723 798,00 рублей.</w:t>
      </w:r>
    </w:p>
    <w:p w:rsidR="00CD0616" w:rsidRPr="005819C6" w:rsidRDefault="00CD0616" w:rsidP="00E53B03">
      <w:pPr>
        <w:ind w:firstLine="567"/>
        <w:jc w:val="both"/>
        <w:rPr>
          <w:sz w:val="28"/>
          <w:szCs w:val="28"/>
        </w:rPr>
      </w:pPr>
      <w:r w:rsidRPr="005819C6">
        <w:rPr>
          <w:sz w:val="28"/>
          <w:szCs w:val="28"/>
        </w:rPr>
        <w:t>Межведомственной комиссией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 поселения «Борзинское» (далее - межведомственная комиссия) обследовано пять многоквартирных жилых дом</w:t>
      </w:r>
      <w:r w:rsidR="00E53B03">
        <w:rPr>
          <w:sz w:val="28"/>
          <w:szCs w:val="28"/>
        </w:rPr>
        <w:t>ов</w:t>
      </w:r>
      <w:r w:rsidRPr="005819C6">
        <w:rPr>
          <w:sz w:val="28"/>
          <w:szCs w:val="28"/>
        </w:rPr>
        <w:t xml:space="preserve">. </w:t>
      </w:r>
      <w:proofErr w:type="gramStart"/>
      <w:r w:rsidRPr="005819C6">
        <w:rPr>
          <w:sz w:val="28"/>
          <w:szCs w:val="28"/>
        </w:rPr>
        <w:t>Составлено 5 актов обследования многоквартирн</w:t>
      </w:r>
      <w:r w:rsidR="00E53B03">
        <w:rPr>
          <w:sz w:val="28"/>
          <w:szCs w:val="28"/>
        </w:rPr>
        <w:t>ых жилых</w:t>
      </w:r>
      <w:r w:rsidRPr="005819C6">
        <w:rPr>
          <w:sz w:val="28"/>
          <w:szCs w:val="28"/>
        </w:rPr>
        <w:t xml:space="preserve"> дом</w:t>
      </w:r>
      <w:r w:rsidR="00E53B03">
        <w:rPr>
          <w:sz w:val="28"/>
          <w:szCs w:val="28"/>
        </w:rPr>
        <w:t>ов</w:t>
      </w:r>
      <w:r w:rsidRPr="005819C6">
        <w:rPr>
          <w:sz w:val="28"/>
          <w:szCs w:val="28"/>
        </w:rPr>
        <w:t>, 5 заключений об оценке соответствия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r w:rsidRPr="005819C6">
        <w:rPr>
          <w:sz w:val="28"/>
          <w:szCs w:val="28"/>
        </w:rPr>
        <w:t xml:space="preserve"> Из пяти многоквартирных жилых дом</w:t>
      </w:r>
      <w:r w:rsidR="00E53B03">
        <w:rPr>
          <w:sz w:val="28"/>
          <w:szCs w:val="28"/>
        </w:rPr>
        <w:t>ов</w:t>
      </w:r>
      <w:r w:rsidRPr="005819C6">
        <w:rPr>
          <w:sz w:val="28"/>
          <w:szCs w:val="28"/>
        </w:rPr>
        <w:t xml:space="preserve">, обследованных межведомственной комиссией четыре многоквартирных жилых дома, расположенных по адресу: </w:t>
      </w:r>
      <w:proofErr w:type="gramStart"/>
      <w:r w:rsidRPr="005819C6">
        <w:rPr>
          <w:sz w:val="28"/>
          <w:szCs w:val="28"/>
        </w:rPr>
        <w:t>Забайкальский край, г. Борзя, ул. Лазо 45; ул. Лазо 74; ул. Советская, 41; ул. Карла Маркса, 167А признаны аварийными и подлежащими сносу.</w:t>
      </w:r>
      <w:proofErr w:type="gramEnd"/>
    </w:p>
    <w:p w:rsidR="00CD0616" w:rsidRDefault="00CD0616" w:rsidP="00CD0616">
      <w:pPr>
        <w:spacing w:line="20" w:lineRule="atLeast"/>
        <w:ind w:firstLine="708"/>
        <w:jc w:val="both"/>
        <w:rPr>
          <w:sz w:val="28"/>
          <w:szCs w:val="28"/>
        </w:rPr>
      </w:pPr>
      <w:r w:rsidRPr="005819C6">
        <w:rPr>
          <w:sz w:val="28"/>
          <w:szCs w:val="28"/>
        </w:rPr>
        <w:t xml:space="preserve">Проведены общие собрания собственников помещений многоквартирных жилых домов, расположенных по адресу: Забайкальский край, </w:t>
      </w:r>
      <w:proofErr w:type="gramStart"/>
      <w:r w:rsidRPr="005819C6">
        <w:rPr>
          <w:sz w:val="28"/>
          <w:szCs w:val="28"/>
        </w:rPr>
        <w:t>г</w:t>
      </w:r>
      <w:proofErr w:type="gramEnd"/>
      <w:r w:rsidRPr="005819C6">
        <w:rPr>
          <w:sz w:val="28"/>
          <w:szCs w:val="28"/>
        </w:rPr>
        <w:t xml:space="preserve">. Борзя, ул. Журавлева, 2А; ул. Савватеевская, 82 с повесткой дня - выбор способа управления  многоквартирных домов.  </w:t>
      </w:r>
    </w:p>
    <w:p w:rsidR="00CD0616" w:rsidRPr="005819C6" w:rsidRDefault="00CD0616" w:rsidP="00CD0616">
      <w:pPr>
        <w:spacing w:line="20" w:lineRule="atLeast"/>
        <w:ind w:firstLine="708"/>
        <w:jc w:val="both"/>
        <w:rPr>
          <w:sz w:val="28"/>
          <w:szCs w:val="28"/>
        </w:rPr>
      </w:pPr>
      <w:r w:rsidRPr="005819C6">
        <w:rPr>
          <w:kern w:val="24"/>
          <w:sz w:val="28"/>
          <w:szCs w:val="28"/>
        </w:rPr>
        <w:lastRenderedPageBreak/>
        <w:t>Администрацией городского поселения «Борзинское» профинансированы  следующие работы по муниципальному жилищному фонду:</w:t>
      </w:r>
    </w:p>
    <w:p w:rsidR="00CD0616" w:rsidRPr="005819C6" w:rsidRDefault="00CD0616" w:rsidP="00CD0616">
      <w:pPr>
        <w:pStyle w:val="11"/>
        <w:spacing w:line="20" w:lineRule="atLeast"/>
        <w:ind w:left="0" w:firstLine="567"/>
        <w:jc w:val="both"/>
        <w:rPr>
          <w:kern w:val="24"/>
          <w:sz w:val="28"/>
          <w:szCs w:val="28"/>
        </w:rPr>
      </w:pPr>
      <w:r w:rsidRPr="005819C6">
        <w:rPr>
          <w:kern w:val="24"/>
          <w:sz w:val="28"/>
          <w:szCs w:val="28"/>
        </w:rPr>
        <w:t>- капитальный ремонт системы электроснабжения подъезда №</w:t>
      </w:r>
      <w:r w:rsidR="00E53B03">
        <w:rPr>
          <w:kern w:val="24"/>
          <w:sz w:val="28"/>
          <w:szCs w:val="28"/>
        </w:rPr>
        <w:t xml:space="preserve"> </w:t>
      </w:r>
      <w:r w:rsidRPr="005819C6">
        <w:rPr>
          <w:kern w:val="24"/>
          <w:sz w:val="28"/>
          <w:szCs w:val="28"/>
        </w:rPr>
        <w:t>1 и №</w:t>
      </w:r>
      <w:r w:rsidR="00E53B03">
        <w:rPr>
          <w:kern w:val="24"/>
          <w:sz w:val="28"/>
          <w:szCs w:val="28"/>
        </w:rPr>
        <w:t xml:space="preserve"> </w:t>
      </w:r>
      <w:r w:rsidRPr="005819C6">
        <w:rPr>
          <w:kern w:val="24"/>
          <w:sz w:val="28"/>
          <w:szCs w:val="28"/>
        </w:rPr>
        <w:t xml:space="preserve">3 дома 38, </w:t>
      </w:r>
      <w:proofErr w:type="spellStart"/>
      <w:r w:rsidRPr="005819C6">
        <w:rPr>
          <w:kern w:val="24"/>
          <w:sz w:val="28"/>
          <w:szCs w:val="28"/>
        </w:rPr>
        <w:t>мкр</w:t>
      </w:r>
      <w:proofErr w:type="spellEnd"/>
      <w:r w:rsidRPr="005819C6">
        <w:rPr>
          <w:kern w:val="24"/>
          <w:sz w:val="28"/>
          <w:szCs w:val="28"/>
        </w:rPr>
        <w:t xml:space="preserve">. Борзя-2 г. Борзя; </w:t>
      </w:r>
    </w:p>
    <w:p w:rsidR="00CD0616" w:rsidRPr="005819C6" w:rsidRDefault="00CD0616" w:rsidP="00CD0616">
      <w:pPr>
        <w:pStyle w:val="11"/>
        <w:spacing w:line="20" w:lineRule="atLeast"/>
        <w:ind w:left="0" w:firstLine="567"/>
        <w:jc w:val="both"/>
        <w:rPr>
          <w:kern w:val="24"/>
          <w:sz w:val="28"/>
          <w:szCs w:val="28"/>
        </w:rPr>
      </w:pPr>
      <w:r w:rsidRPr="005819C6">
        <w:rPr>
          <w:kern w:val="24"/>
          <w:sz w:val="28"/>
          <w:szCs w:val="28"/>
        </w:rPr>
        <w:t>- капитальный ремонт оконных блоков в муниципальных к</w:t>
      </w:r>
      <w:r w:rsidR="00E53B03">
        <w:rPr>
          <w:kern w:val="24"/>
          <w:sz w:val="28"/>
          <w:szCs w:val="28"/>
        </w:rPr>
        <w:t>вартирах расположенных по адресам</w:t>
      </w:r>
      <w:r w:rsidRPr="005819C6">
        <w:rPr>
          <w:kern w:val="24"/>
          <w:sz w:val="28"/>
          <w:szCs w:val="28"/>
        </w:rPr>
        <w:t xml:space="preserve">: </w:t>
      </w:r>
      <w:proofErr w:type="gramStart"/>
      <w:r w:rsidRPr="005819C6">
        <w:rPr>
          <w:kern w:val="24"/>
          <w:sz w:val="28"/>
          <w:szCs w:val="28"/>
        </w:rPr>
        <w:t>Забайкальский край, г. Борзя, ул. Лазо, дом 14, квартира 7; ул. Промышленная, дом 39, квартира, 1; ул. Победы, дом 44, квартира 18; ул. Пушкина, дом 2, комната №</w:t>
      </w:r>
      <w:r w:rsidR="00E53B03">
        <w:rPr>
          <w:kern w:val="24"/>
          <w:sz w:val="28"/>
          <w:szCs w:val="28"/>
        </w:rPr>
        <w:t xml:space="preserve"> </w:t>
      </w:r>
      <w:r w:rsidRPr="005819C6">
        <w:rPr>
          <w:kern w:val="24"/>
          <w:sz w:val="28"/>
          <w:szCs w:val="28"/>
        </w:rPr>
        <w:t xml:space="preserve">532;  </w:t>
      </w:r>
      <w:proofErr w:type="gramEnd"/>
    </w:p>
    <w:p w:rsidR="00CD0616" w:rsidRPr="005819C6" w:rsidRDefault="00CD0616" w:rsidP="00CD0616">
      <w:pPr>
        <w:pStyle w:val="11"/>
        <w:spacing w:line="20" w:lineRule="atLeast"/>
        <w:ind w:left="0" w:firstLine="567"/>
        <w:jc w:val="both"/>
        <w:rPr>
          <w:kern w:val="24"/>
          <w:sz w:val="28"/>
          <w:szCs w:val="28"/>
        </w:rPr>
      </w:pPr>
      <w:r w:rsidRPr="005819C6">
        <w:rPr>
          <w:kern w:val="24"/>
          <w:sz w:val="28"/>
          <w:szCs w:val="28"/>
        </w:rPr>
        <w:t xml:space="preserve">- замена радиаторов, установка </w:t>
      </w:r>
      <w:proofErr w:type="spellStart"/>
      <w:r>
        <w:rPr>
          <w:kern w:val="24"/>
          <w:sz w:val="28"/>
          <w:szCs w:val="28"/>
        </w:rPr>
        <w:t>полотенцесушителя</w:t>
      </w:r>
      <w:proofErr w:type="spellEnd"/>
      <w:r w:rsidRPr="005819C6">
        <w:rPr>
          <w:kern w:val="24"/>
          <w:sz w:val="28"/>
          <w:szCs w:val="28"/>
        </w:rPr>
        <w:t xml:space="preserve"> в квартире, расположенной по адресу: Забайкальский край, </w:t>
      </w:r>
      <w:proofErr w:type="gramStart"/>
      <w:r w:rsidRPr="005819C6">
        <w:rPr>
          <w:kern w:val="24"/>
          <w:sz w:val="28"/>
          <w:szCs w:val="28"/>
        </w:rPr>
        <w:t>г</w:t>
      </w:r>
      <w:proofErr w:type="gramEnd"/>
      <w:r w:rsidRPr="005819C6">
        <w:rPr>
          <w:kern w:val="24"/>
          <w:sz w:val="28"/>
          <w:szCs w:val="28"/>
        </w:rPr>
        <w:t xml:space="preserve">. Борзя, ул. Журавлева, дом 2, квартира 7; </w:t>
      </w:r>
    </w:p>
    <w:p w:rsidR="00CD0616" w:rsidRPr="005819C6" w:rsidRDefault="00CD0616" w:rsidP="00CD0616">
      <w:pPr>
        <w:pStyle w:val="11"/>
        <w:spacing w:line="20" w:lineRule="atLeast"/>
        <w:ind w:left="0" w:firstLine="567"/>
        <w:jc w:val="both"/>
        <w:rPr>
          <w:kern w:val="24"/>
          <w:sz w:val="28"/>
          <w:szCs w:val="28"/>
        </w:rPr>
      </w:pPr>
      <w:r w:rsidRPr="005819C6">
        <w:rPr>
          <w:kern w:val="24"/>
          <w:sz w:val="28"/>
          <w:szCs w:val="28"/>
        </w:rPr>
        <w:t>-</w:t>
      </w:r>
      <w:r w:rsidR="00E53B03">
        <w:rPr>
          <w:kern w:val="24"/>
          <w:sz w:val="28"/>
          <w:szCs w:val="28"/>
        </w:rPr>
        <w:t xml:space="preserve"> </w:t>
      </w:r>
      <w:r w:rsidRPr="005819C6">
        <w:rPr>
          <w:kern w:val="24"/>
          <w:sz w:val="28"/>
          <w:szCs w:val="28"/>
        </w:rPr>
        <w:t xml:space="preserve">ремонт муниципальных квартир, расположенных по адресу: Забайкальский край, </w:t>
      </w:r>
      <w:proofErr w:type="gramStart"/>
      <w:r w:rsidRPr="005819C6">
        <w:rPr>
          <w:kern w:val="24"/>
          <w:sz w:val="28"/>
          <w:szCs w:val="28"/>
        </w:rPr>
        <w:t>г</w:t>
      </w:r>
      <w:proofErr w:type="gramEnd"/>
      <w:r w:rsidRPr="005819C6">
        <w:rPr>
          <w:kern w:val="24"/>
          <w:sz w:val="28"/>
          <w:szCs w:val="28"/>
        </w:rPr>
        <w:t>. Борзя, ул. Чехова, дом 5А, квартира 1; ул. Дзержинского, дом 40, квартира 22 и квартира 11.</w:t>
      </w:r>
    </w:p>
    <w:p w:rsidR="00CD0616" w:rsidRPr="00EE74D1" w:rsidRDefault="00CD0616" w:rsidP="00CD0616">
      <w:pPr>
        <w:pStyle w:val="11"/>
        <w:spacing w:line="20" w:lineRule="atLeast"/>
        <w:ind w:left="0" w:firstLine="567"/>
        <w:jc w:val="both"/>
        <w:rPr>
          <w:kern w:val="24"/>
          <w:sz w:val="28"/>
          <w:szCs w:val="28"/>
        </w:rPr>
      </w:pPr>
      <w:r w:rsidRPr="005819C6">
        <w:rPr>
          <w:kern w:val="24"/>
          <w:sz w:val="28"/>
          <w:szCs w:val="28"/>
        </w:rPr>
        <w:t xml:space="preserve">- установка </w:t>
      </w:r>
      <w:proofErr w:type="spellStart"/>
      <w:r w:rsidRPr="005819C6">
        <w:rPr>
          <w:kern w:val="24"/>
          <w:sz w:val="28"/>
          <w:szCs w:val="28"/>
        </w:rPr>
        <w:t>общедомового</w:t>
      </w:r>
      <w:proofErr w:type="spellEnd"/>
      <w:r w:rsidRPr="005819C6">
        <w:rPr>
          <w:kern w:val="24"/>
          <w:sz w:val="28"/>
          <w:szCs w:val="28"/>
        </w:rPr>
        <w:t xml:space="preserve"> прибора учета тепловой энергии по адресу: Забайкальский край, </w:t>
      </w:r>
      <w:proofErr w:type="gramStart"/>
      <w:r w:rsidRPr="005819C6">
        <w:rPr>
          <w:kern w:val="24"/>
          <w:sz w:val="28"/>
          <w:szCs w:val="28"/>
        </w:rPr>
        <w:t>г</w:t>
      </w:r>
      <w:proofErr w:type="gramEnd"/>
      <w:r w:rsidRPr="005819C6">
        <w:rPr>
          <w:kern w:val="24"/>
          <w:sz w:val="28"/>
          <w:szCs w:val="28"/>
        </w:rPr>
        <w:t>. Борзя, ул. Пушкина, д. 2.</w:t>
      </w:r>
    </w:p>
    <w:p w:rsidR="00CD0616" w:rsidRPr="005819C6" w:rsidRDefault="00CD0616" w:rsidP="00CD0616">
      <w:pPr>
        <w:spacing w:line="20" w:lineRule="atLeast"/>
        <w:ind w:firstLine="567"/>
        <w:jc w:val="both"/>
        <w:rPr>
          <w:bCs/>
          <w:kern w:val="24"/>
          <w:sz w:val="28"/>
          <w:szCs w:val="28"/>
        </w:rPr>
      </w:pPr>
      <w:r w:rsidRPr="005819C6">
        <w:rPr>
          <w:bCs/>
          <w:kern w:val="24"/>
          <w:sz w:val="28"/>
          <w:szCs w:val="28"/>
        </w:rPr>
        <w:t xml:space="preserve">Также специалистами отдела ЖКХ за отчетный период проведено  обследование 16 участков теплоснабжения, водоснабжения и водоотведения; по заявлениям жителей проведено </w:t>
      </w:r>
      <w:r>
        <w:rPr>
          <w:bCs/>
          <w:kern w:val="24"/>
          <w:sz w:val="28"/>
          <w:szCs w:val="28"/>
        </w:rPr>
        <w:t>33</w:t>
      </w:r>
      <w:r w:rsidRPr="005819C6">
        <w:rPr>
          <w:bCs/>
          <w:kern w:val="24"/>
          <w:sz w:val="28"/>
          <w:szCs w:val="28"/>
        </w:rPr>
        <w:t xml:space="preserve"> выездных обследовани</w:t>
      </w:r>
      <w:r w:rsidR="00873033">
        <w:rPr>
          <w:bCs/>
          <w:kern w:val="24"/>
          <w:sz w:val="28"/>
          <w:szCs w:val="28"/>
        </w:rPr>
        <w:t>я</w:t>
      </w:r>
      <w:r w:rsidRPr="005819C6">
        <w:rPr>
          <w:bCs/>
          <w:kern w:val="24"/>
          <w:sz w:val="28"/>
          <w:szCs w:val="28"/>
        </w:rPr>
        <w:t xml:space="preserve"> внутридомовых инженерных сетей.</w:t>
      </w:r>
    </w:p>
    <w:p w:rsidR="00CD0616" w:rsidRPr="00A70763" w:rsidRDefault="00CD0616" w:rsidP="00CD0616">
      <w:pPr>
        <w:ind w:firstLine="567"/>
        <w:jc w:val="both"/>
        <w:rPr>
          <w:bCs/>
          <w:kern w:val="24"/>
          <w:sz w:val="28"/>
          <w:szCs w:val="28"/>
        </w:rPr>
      </w:pPr>
      <w:r>
        <w:tab/>
      </w:r>
      <w:r w:rsidRPr="00A70763">
        <w:rPr>
          <w:bCs/>
          <w:kern w:val="24"/>
          <w:sz w:val="28"/>
          <w:szCs w:val="28"/>
        </w:rPr>
        <w:t>На 40 км</w:t>
      </w:r>
      <w:r w:rsidR="00873033">
        <w:rPr>
          <w:bCs/>
          <w:kern w:val="24"/>
          <w:sz w:val="28"/>
          <w:szCs w:val="28"/>
        </w:rPr>
        <w:t xml:space="preserve"> </w:t>
      </w:r>
      <w:r w:rsidRPr="00A70763">
        <w:rPr>
          <w:bCs/>
          <w:kern w:val="24"/>
          <w:sz w:val="28"/>
          <w:szCs w:val="28"/>
        </w:rPr>
        <w:t xml:space="preserve">автомобильных дорог общего пользования разработан проект организации дорожного движения, т.е. дислокация дорожных знаков; в 4 случаях согласованы маршруты движения автотранспорта, перевозящего опасный груз по дорогам общего пользования муниципального значения. </w:t>
      </w:r>
    </w:p>
    <w:p w:rsidR="00CD0616" w:rsidRDefault="00CD0616" w:rsidP="00CD0616">
      <w:pPr>
        <w:ind w:firstLine="567"/>
        <w:jc w:val="both"/>
        <w:rPr>
          <w:sz w:val="28"/>
          <w:szCs w:val="28"/>
        </w:rPr>
      </w:pPr>
      <w:r w:rsidRPr="00A70763">
        <w:rPr>
          <w:bCs/>
          <w:kern w:val="24"/>
          <w:sz w:val="28"/>
          <w:szCs w:val="28"/>
        </w:rPr>
        <w:t xml:space="preserve">В течение всего отчетного периода на территории городского поселения «Борзинское» проводились следующие работы по благоустройству: противопожарная опашка, установка дорожных знаков, укладка бетонного бордюра, нанесение дорожной разметки, очистка газонов, уборка несанкционированных свалок, подрезка деревьев и кустарников, санитарная очистка улиц, ремонт уличного освещения, уборка наледи в зимний период и другие. </w:t>
      </w:r>
      <w:r w:rsidRPr="00A70763">
        <w:rPr>
          <w:sz w:val="28"/>
          <w:szCs w:val="28"/>
        </w:rPr>
        <w:t xml:space="preserve">Кроме того, выполнены следующие работы, профинансированные из средств муниципального дорожного фонда: ямочный ремонт асфальтового покрытия автодорог, в том числе по улицам: </w:t>
      </w:r>
      <w:proofErr w:type="gramStart"/>
      <w:r w:rsidRPr="00A70763">
        <w:rPr>
          <w:sz w:val="28"/>
          <w:szCs w:val="28"/>
        </w:rPr>
        <w:t>Промышленная, Семенихина, Ленина, Савватеевская, Советская, Богдана Хмельницкого, Пушкина, в объеме 897 кв. м.; устройство ограждений вблизи пешеходных переходов  на улицах Савватеевская, Пушкина, Советская в количестве 479 п.м.</w:t>
      </w:r>
      <w:r>
        <w:rPr>
          <w:sz w:val="28"/>
          <w:szCs w:val="28"/>
        </w:rPr>
        <w:t xml:space="preserve">; проведен капитальный ремонт ул. Советская, Нагорная общей площадью 1904 кв.м. </w:t>
      </w:r>
      <w:proofErr w:type="gramEnd"/>
    </w:p>
    <w:p w:rsidR="00CD0616" w:rsidRDefault="00CD0616" w:rsidP="00CD0616">
      <w:pPr>
        <w:ind w:firstLine="567"/>
        <w:jc w:val="both"/>
        <w:rPr>
          <w:sz w:val="28"/>
          <w:szCs w:val="28"/>
        </w:rPr>
      </w:pPr>
      <w:r w:rsidRPr="00BD7CE1">
        <w:rPr>
          <w:sz w:val="28"/>
          <w:szCs w:val="28"/>
        </w:rPr>
        <w:t>Установлено дорожных знаков</w:t>
      </w:r>
      <w:r>
        <w:rPr>
          <w:sz w:val="28"/>
          <w:szCs w:val="28"/>
        </w:rPr>
        <w:t xml:space="preserve"> - 95 шт.; проведен р</w:t>
      </w:r>
      <w:r w:rsidRPr="00BD7CE1">
        <w:rPr>
          <w:sz w:val="28"/>
          <w:szCs w:val="28"/>
        </w:rPr>
        <w:t>емонт дор</w:t>
      </w:r>
      <w:r>
        <w:rPr>
          <w:sz w:val="28"/>
          <w:szCs w:val="28"/>
        </w:rPr>
        <w:t>ожных</w:t>
      </w:r>
      <w:r w:rsidRPr="00BD7CE1">
        <w:rPr>
          <w:sz w:val="28"/>
          <w:szCs w:val="28"/>
        </w:rPr>
        <w:t xml:space="preserve"> </w:t>
      </w:r>
      <w:r>
        <w:rPr>
          <w:sz w:val="28"/>
          <w:szCs w:val="28"/>
        </w:rPr>
        <w:t>з</w:t>
      </w:r>
      <w:r w:rsidRPr="00BD7CE1">
        <w:rPr>
          <w:sz w:val="28"/>
          <w:szCs w:val="28"/>
        </w:rPr>
        <w:t>наков</w:t>
      </w:r>
      <w:r>
        <w:rPr>
          <w:sz w:val="28"/>
          <w:szCs w:val="28"/>
        </w:rPr>
        <w:t xml:space="preserve"> 45 шт.</w:t>
      </w:r>
      <w:r w:rsidRPr="005E58AD">
        <w:rPr>
          <w:sz w:val="28"/>
          <w:szCs w:val="28"/>
        </w:rPr>
        <w:t xml:space="preserve"> </w:t>
      </w:r>
      <w:r w:rsidRPr="00BD7CE1">
        <w:rPr>
          <w:sz w:val="28"/>
          <w:szCs w:val="28"/>
        </w:rPr>
        <w:t>Нанесено дорожной разметки</w:t>
      </w:r>
      <w:r>
        <w:rPr>
          <w:sz w:val="28"/>
          <w:szCs w:val="28"/>
        </w:rPr>
        <w:t xml:space="preserve">  общей площадью 3079 кв.м. В рамках о</w:t>
      </w:r>
      <w:r w:rsidRPr="00BD7CE1">
        <w:rPr>
          <w:sz w:val="28"/>
          <w:szCs w:val="28"/>
        </w:rPr>
        <w:t>зеленени</w:t>
      </w:r>
      <w:r>
        <w:rPr>
          <w:sz w:val="28"/>
          <w:szCs w:val="28"/>
        </w:rPr>
        <w:t>я высажено 600 корней кустарников и цветов.</w:t>
      </w:r>
      <w:r w:rsidRPr="00BD7CE1">
        <w:rPr>
          <w:sz w:val="28"/>
          <w:szCs w:val="28"/>
        </w:rPr>
        <w:t xml:space="preserve"> </w:t>
      </w:r>
      <w:proofErr w:type="spellStart"/>
      <w:r>
        <w:rPr>
          <w:sz w:val="28"/>
          <w:szCs w:val="28"/>
        </w:rPr>
        <w:t>Отгрейд</w:t>
      </w:r>
      <w:r w:rsidR="001D2EB1">
        <w:rPr>
          <w:sz w:val="28"/>
          <w:szCs w:val="28"/>
        </w:rPr>
        <w:t>е</w:t>
      </w:r>
      <w:r>
        <w:rPr>
          <w:sz w:val="28"/>
          <w:szCs w:val="28"/>
        </w:rPr>
        <w:t>ровано</w:t>
      </w:r>
      <w:proofErr w:type="spellEnd"/>
      <w:r>
        <w:rPr>
          <w:sz w:val="28"/>
          <w:szCs w:val="28"/>
        </w:rPr>
        <w:t xml:space="preserve"> автодорог общей площадью 1844804 кв. м.</w:t>
      </w:r>
      <w:r w:rsidRPr="005E58AD">
        <w:rPr>
          <w:sz w:val="28"/>
          <w:szCs w:val="28"/>
        </w:rPr>
        <w:t xml:space="preserve"> </w:t>
      </w:r>
      <w:r w:rsidRPr="00BD7CE1">
        <w:rPr>
          <w:sz w:val="28"/>
          <w:szCs w:val="28"/>
        </w:rPr>
        <w:t xml:space="preserve">Вывезено на </w:t>
      </w:r>
      <w:proofErr w:type="gramStart"/>
      <w:r w:rsidRPr="00BD7CE1">
        <w:rPr>
          <w:sz w:val="28"/>
          <w:szCs w:val="28"/>
        </w:rPr>
        <w:t>полигон</w:t>
      </w:r>
      <w:proofErr w:type="gramEnd"/>
      <w:r>
        <w:rPr>
          <w:sz w:val="28"/>
          <w:szCs w:val="28"/>
        </w:rPr>
        <w:t xml:space="preserve"> </w:t>
      </w:r>
      <w:r w:rsidRPr="00BD7CE1">
        <w:rPr>
          <w:sz w:val="28"/>
          <w:szCs w:val="28"/>
        </w:rPr>
        <w:t>а/транспортом МБУ «Благоустройство»</w:t>
      </w:r>
      <w:r>
        <w:rPr>
          <w:sz w:val="28"/>
          <w:szCs w:val="28"/>
        </w:rPr>
        <w:t xml:space="preserve"> </w:t>
      </w:r>
      <w:r w:rsidRPr="00BD7CE1">
        <w:rPr>
          <w:sz w:val="28"/>
          <w:szCs w:val="28"/>
        </w:rPr>
        <w:t>ТБО, шлак</w:t>
      </w:r>
      <w:r>
        <w:rPr>
          <w:sz w:val="28"/>
          <w:szCs w:val="28"/>
        </w:rPr>
        <w:t xml:space="preserve"> </w:t>
      </w:r>
      <w:r w:rsidRPr="00BD7CE1">
        <w:rPr>
          <w:sz w:val="28"/>
          <w:szCs w:val="28"/>
        </w:rPr>
        <w:t>(от физ., юр. лиц и несанкционированных свалок)</w:t>
      </w:r>
      <w:r>
        <w:rPr>
          <w:sz w:val="28"/>
          <w:szCs w:val="28"/>
        </w:rPr>
        <w:t xml:space="preserve"> - 33158 куб. м.</w:t>
      </w:r>
      <w:r w:rsidRPr="005E58AD">
        <w:rPr>
          <w:sz w:val="28"/>
          <w:szCs w:val="28"/>
        </w:rPr>
        <w:t xml:space="preserve"> </w:t>
      </w:r>
      <w:r w:rsidRPr="00BD7CE1">
        <w:rPr>
          <w:sz w:val="28"/>
          <w:szCs w:val="28"/>
        </w:rPr>
        <w:t xml:space="preserve">Принято на полигон ТБО </w:t>
      </w:r>
      <w:r w:rsidRPr="00BD7CE1">
        <w:rPr>
          <w:sz w:val="28"/>
          <w:szCs w:val="28"/>
        </w:rPr>
        <w:lastRenderedPageBreak/>
        <w:t>всего</w:t>
      </w:r>
      <w:r>
        <w:rPr>
          <w:sz w:val="28"/>
          <w:szCs w:val="28"/>
        </w:rPr>
        <w:t xml:space="preserve"> 48391</w:t>
      </w:r>
      <w:r w:rsidRPr="00BD7CE1">
        <w:rPr>
          <w:sz w:val="28"/>
          <w:szCs w:val="28"/>
        </w:rPr>
        <w:t xml:space="preserve">  </w:t>
      </w:r>
      <w:r>
        <w:rPr>
          <w:sz w:val="28"/>
          <w:szCs w:val="28"/>
        </w:rPr>
        <w:t>куб. м.</w:t>
      </w:r>
      <w:r w:rsidRPr="00EC0EDF">
        <w:rPr>
          <w:sz w:val="28"/>
          <w:szCs w:val="28"/>
        </w:rPr>
        <w:t xml:space="preserve"> </w:t>
      </w:r>
      <w:r>
        <w:rPr>
          <w:sz w:val="28"/>
          <w:szCs w:val="28"/>
        </w:rPr>
        <w:t>О</w:t>
      </w:r>
      <w:r w:rsidRPr="00BD7CE1">
        <w:rPr>
          <w:sz w:val="28"/>
          <w:szCs w:val="28"/>
        </w:rPr>
        <w:t>тремонтировано уличного освещения</w:t>
      </w:r>
      <w:r>
        <w:rPr>
          <w:sz w:val="28"/>
          <w:szCs w:val="28"/>
        </w:rPr>
        <w:t xml:space="preserve"> - 2 светильника.</w:t>
      </w:r>
      <w:r w:rsidRPr="00EC0EDF">
        <w:rPr>
          <w:sz w:val="28"/>
          <w:szCs w:val="28"/>
        </w:rPr>
        <w:t xml:space="preserve"> </w:t>
      </w:r>
      <w:r>
        <w:rPr>
          <w:sz w:val="28"/>
          <w:szCs w:val="28"/>
        </w:rPr>
        <w:t>Произведена о</w:t>
      </w:r>
      <w:r w:rsidRPr="00BD7CE1">
        <w:rPr>
          <w:sz w:val="28"/>
          <w:szCs w:val="28"/>
        </w:rPr>
        <w:t>брезка деревьев</w:t>
      </w:r>
      <w:r>
        <w:rPr>
          <w:sz w:val="28"/>
          <w:szCs w:val="28"/>
        </w:rPr>
        <w:t xml:space="preserve">  в количестве 109  шт.</w:t>
      </w:r>
    </w:p>
    <w:p w:rsidR="00CD0616" w:rsidRDefault="00CD0616" w:rsidP="00CD0616">
      <w:pPr>
        <w:ind w:firstLine="567"/>
        <w:jc w:val="both"/>
        <w:rPr>
          <w:sz w:val="28"/>
          <w:szCs w:val="28"/>
        </w:rPr>
      </w:pPr>
      <w:r>
        <w:rPr>
          <w:sz w:val="28"/>
          <w:szCs w:val="28"/>
        </w:rPr>
        <w:t>Кроме того, в рамках муниципального задания выполнены следующие работы:</w:t>
      </w:r>
    </w:p>
    <w:p w:rsidR="00CD0616" w:rsidRDefault="00CD0616" w:rsidP="00CD0616">
      <w:pPr>
        <w:ind w:firstLine="567"/>
        <w:jc w:val="both"/>
        <w:rPr>
          <w:sz w:val="28"/>
          <w:szCs w:val="28"/>
        </w:rPr>
      </w:pPr>
      <w:r>
        <w:rPr>
          <w:sz w:val="28"/>
          <w:szCs w:val="28"/>
        </w:rPr>
        <w:t>- изготовление контейнеров для сбора ТБО - 33 шт.;</w:t>
      </w:r>
    </w:p>
    <w:p w:rsidR="00CD0616" w:rsidRDefault="00CD0616" w:rsidP="00CD0616">
      <w:pPr>
        <w:ind w:firstLine="567"/>
        <w:jc w:val="both"/>
        <w:rPr>
          <w:sz w:val="28"/>
          <w:szCs w:val="28"/>
        </w:rPr>
      </w:pPr>
      <w:r>
        <w:rPr>
          <w:sz w:val="28"/>
          <w:szCs w:val="28"/>
        </w:rPr>
        <w:t>- уборка общественной территории различной степени загрязненности общей площадью 1651166 кв.м.;</w:t>
      </w:r>
    </w:p>
    <w:p w:rsidR="00CD0616" w:rsidRDefault="00CD0616" w:rsidP="00CD0616">
      <w:pPr>
        <w:ind w:firstLine="567"/>
        <w:jc w:val="both"/>
        <w:rPr>
          <w:sz w:val="28"/>
          <w:szCs w:val="28"/>
        </w:rPr>
      </w:pPr>
      <w:r>
        <w:rPr>
          <w:sz w:val="28"/>
          <w:szCs w:val="28"/>
        </w:rPr>
        <w:t>- погрузка ТБО - 1011,5 куб.</w:t>
      </w:r>
      <w:proofErr w:type="gramStart"/>
      <w:r>
        <w:rPr>
          <w:sz w:val="28"/>
          <w:szCs w:val="28"/>
        </w:rPr>
        <w:t>м</w:t>
      </w:r>
      <w:proofErr w:type="gramEnd"/>
      <w:r>
        <w:rPr>
          <w:sz w:val="28"/>
          <w:szCs w:val="28"/>
        </w:rPr>
        <w:tab/>
        <w:t>.;</w:t>
      </w:r>
    </w:p>
    <w:p w:rsidR="00CD0616" w:rsidRDefault="00CD0616" w:rsidP="00CD0616">
      <w:pPr>
        <w:ind w:firstLine="567"/>
        <w:jc w:val="both"/>
        <w:rPr>
          <w:sz w:val="28"/>
          <w:szCs w:val="28"/>
        </w:rPr>
      </w:pPr>
      <w:r>
        <w:rPr>
          <w:sz w:val="28"/>
          <w:szCs w:val="28"/>
        </w:rPr>
        <w:t>- скашивание травы - 39822, 11 кв.м.;</w:t>
      </w:r>
    </w:p>
    <w:p w:rsidR="00CD0616" w:rsidRDefault="00CD0616" w:rsidP="00CD0616">
      <w:pPr>
        <w:ind w:firstLine="567"/>
        <w:jc w:val="both"/>
        <w:rPr>
          <w:sz w:val="28"/>
          <w:szCs w:val="28"/>
        </w:rPr>
      </w:pPr>
      <w:r>
        <w:rPr>
          <w:sz w:val="28"/>
          <w:szCs w:val="28"/>
        </w:rPr>
        <w:t>- изготовление и установка металлических ограждений - 479 п.</w:t>
      </w:r>
      <w:proofErr w:type="gramStart"/>
      <w:r>
        <w:rPr>
          <w:sz w:val="28"/>
          <w:szCs w:val="28"/>
        </w:rPr>
        <w:t>м</w:t>
      </w:r>
      <w:proofErr w:type="gramEnd"/>
      <w:r>
        <w:rPr>
          <w:sz w:val="28"/>
          <w:szCs w:val="28"/>
        </w:rPr>
        <w:t>.;</w:t>
      </w:r>
    </w:p>
    <w:p w:rsidR="00CD0616" w:rsidRDefault="00CD0616" w:rsidP="00CD0616">
      <w:pPr>
        <w:ind w:firstLine="567"/>
        <w:jc w:val="both"/>
        <w:rPr>
          <w:sz w:val="28"/>
          <w:szCs w:val="28"/>
        </w:rPr>
      </w:pPr>
      <w:r>
        <w:rPr>
          <w:sz w:val="28"/>
          <w:szCs w:val="28"/>
        </w:rPr>
        <w:t>- окраска металлических ограждений - 101 п.</w:t>
      </w:r>
      <w:proofErr w:type="gramStart"/>
      <w:r>
        <w:rPr>
          <w:sz w:val="28"/>
          <w:szCs w:val="28"/>
        </w:rPr>
        <w:t>м</w:t>
      </w:r>
      <w:proofErr w:type="gramEnd"/>
      <w:r>
        <w:rPr>
          <w:sz w:val="28"/>
          <w:szCs w:val="28"/>
        </w:rPr>
        <w:t>.;</w:t>
      </w:r>
    </w:p>
    <w:p w:rsidR="00CD0616" w:rsidRDefault="00CD0616" w:rsidP="00CD0616">
      <w:pPr>
        <w:ind w:firstLine="567"/>
        <w:jc w:val="both"/>
        <w:rPr>
          <w:sz w:val="28"/>
          <w:szCs w:val="28"/>
        </w:rPr>
      </w:pPr>
      <w:r>
        <w:rPr>
          <w:sz w:val="28"/>
          <w:szCs w:val="28"/>
        </w:rPr>
        <w:t xml:space="preserve">- ремонт автобусных остановок (монтаж изделий из </w:t>
      </w:r>
      <w:proofErr w:type="spellStart"/>
      <w:r>
        <w:rPr>
          <w:sz w:val="28"/>
          <w:szCs w:val="28"/>
        </w:rPr>
        <w:t>профлиста</w:t>
      </w:r>
      <w:proofErr w:type="spellEnd"/>
      <w:r>
        <w:rPr>
          <w:sz w:val="28"/>
          <w:szCs w:val="28"/>
        </w:rPr>
        <w:t>) - 41 кв.м.;</w:t>
      </w:r>
    </w:p>
    <w:p w:rsidR="00CD0616" w:rsidRDefault="00CD0616" w:rsidP="00CD0616">
      <w:pPr>
        <w:ind w:firstLine="567"/>
        <w:jc w:val="both"/>
        <w:rPr>
          <w:sz w:val="28"/>
          <w:szCs w:val="28"/>
        </w:rPr>
      </w:pPr>
      <w:r>
        <w:rPr>
          <w:sz w:val="28"/>
          <w:szCs w:val="28"/>
        </w:rPr>
        <w:t>- ремонт автобусных остановок (сварочные работы) - 53,25 м.;</w:t>
      </w:r>
    </w:p>
    <w:p w:rsidR="00CD0616" w:rsidRDefault="00CD0616" w:rsidP="00CD0616">
      <w:pPr>
        <w:ind w:firstLine="567"/>
        <w:jc w:val="both"/>
        <w:rPr>
          <w:sz w:val="28"/>
          <w:szCs w:val="28"/>
        </w:rPr>
      </w:pPr>
      <w:r>
        <w:rPr>
          <w:sz w:val="28"/>
          <w:szCs w:val="28"/>
        </w:rPr>
        <w:t>- окраска деревянных поверхностей - 24 кв.м.;</w:t>
      </w:r>
    </w:p>
    <w:p w:rsidR="00CD0616" w:rsidRDefault="00CD0616" w:rsidP="00CD0616">
      <w:pPr>
        <w:ind w:firstLine="567"/>
        <w:jc w:val="both"/>
        <w:rPr>
          <w:sz w:val="28"/>
          <w:szCs w:val="28"/>
        </w:rPr>
      </w:pPr>
      <w:r>
        <w:rPr>
          <w:sz w:val="28"/>
          <w:szCs w:val="28"/>
        </w:rPr>
        <w:t>- побелка деревьев - 254 шт.;</w:t>
      </w:r>
    </w:p>
    <w:p w:rsidR="00CD0616" w:rsidRDefault="00CD0616" w:rsidP="00CD0616">
      <w:pPr>
        <w:ind w:firstLine="567"/>
        <w:jc w:val="both"/>
        <w:rPr>
          <w:sz w:val="28"/>
          <w:szCs w:val="28"/>
        </w:rPr>
      </w:pPr>
      <w:r>
        <w:rPr>
          <w:sz w:val="28"/>
          <w:szCs w:val="28"/>
        </w:rPr>
        <w:t>- уборка снега с улиц и пешеходных переходов - 29235,17 кв.м.;</w:t>
      </w:r>
    </w:p>
    <w:p w:rsidR="00CD0616" w:rsidRDefault="00CD0616" w:rsidP="00CD0616">
      <w:pPr>
        <w:ind w:firstLine="567"/>
        <w:jc w:val="both"/>
        <w:rPr>
          <w:sz w:val="28"/>
          <w:szCs w:val="28"/>
        </w:rPr>
      </w:pPr>
      <w:r>
        <w:rPr>
          <w:sz w:val="28"/>
          <w:szCs w:val="28"/>
        </w:rPr>
        <w:t>- восстановление профиля гравийных и щебеночных дорог с добавлением нового материала щебня - 2966,27 кв.м.</w:t>
      </w:r>
    </w:p>
    <w:p w:rsidR="00CD0616" w:rsidRDefault="00CD0616" w:rsidP="00CD0616">
      <w:pPr>
        <w:ind w:firstLine="567"/>
        <w:jc w:val="both"/>
        <w:rPr>
          <w:sz w:val="28"/>
          <w:szCs w:val="28"/>
        </w:rPr>
      </w:pPr>
      <w:r>
        <w:rPr>
          <w:sz w:val="28"/>
          <w:szCs w:val="28"/>
        </w:rPr>
        <w:t xml:space="preserve">В 2016 году возросли объемы работ по сбору и вывозу ТБО. Но, исходя из факта часто поступающих жалоб на несвоевременный вывоз бытовых отходов, можно сделать вывод о ненадлежащем качестве услуги. </w:t>
      </w:r>
    </w:p>
    <w:p w:rsidR="00CD0616" w:rsidRDefault="00CD0616" w:rsidP="00CD0616">
      <w:pPr>
        <w:ind w:firstLine="567"/>
        <w:jc w:val="both"/>
        <w:rPr>
          <w:sz w:val="28"/>
          <w:szCs w:val="28"/>
        </w:rPr>
      </w:pPr>
      <w:r>
        <w:rPr>
          <w:sz w:val="28"/>
          <w:szCs w:val="28"/>
        </w:rPr>
        <w:t>В сфере ремонта и содержания дорожного фонда наблюдается повышение объемов выполненных работ и по ремонту дорожного покрытия и по нанесению дорожной разметки. Приобретение маркировочной машины позволит разрешить проблему с состоянием горизонтальной разметки на автодорогах.</w:t>
      </w:r>
    </w:p>
    <w:p w:rsidR="00CD0616" w:rsidRDefault="00CD0616" w:rsidP="00CD0616">
      <w:pPr>
        <w:ind w:firstLine="567"/>
        <w:jc w:val="both"/>
        <w:rPr>
          <w:sz w:val="28"/>
          <w:szCs w:val="28"/>
        </w:rPr>
      </w:pPr>
      <w:r>
        <w:rPr>
          <w:sz w:val="28"/>
          <w:szCs w:val="28"/>
        </w:rPr>
        <w:t>Увеличились объемы работ по установке дорожных знаков, что способствует повышению уровня безопасности дорожного движения, сокращению риска ДТП.</w:t>
      </w:r>
    </w:p>
    <w:p w:rsidR="00CD0616" w:rsidRPr="00D5085F" w:rsidRDefault="00CD0616" w:rsidP="001D2EB1">
      <w:pPr>
        <w:ind w:firstLine="567"/>
        <w:jc w:val="both"/>
        <w:rPr>
          <w:sz w:val="28"/>
          <w:szCs w:val="28"/>
        </w:rPr>
      </w:pPr>
      <w:r w:rsidRPr="00D5085F">
        <w:rPr>
          <w:sz w:val="28"/>
          <w:szCs w:val="28"/>
        </w:rPr>
        <w:t>Начаты работы по озеленению городской территории</w:t>
      </w:r>
      <w:r>
        <w:rPr>
          <w:sz w:val="28"/>
          <w:szCs w:val="28"/>
        </w:rPr>
        <w:t xml:space="preserve"> </w:t>
      </w:r>
      <w:r w:rsidRPr="00D5085F">
        <w:rPr>
          <w:sz w:val="28"/>
          <w:szCs w:val="28"/>
        </w:rPr>
        <w:t>(ул.</w:t>
      </w:r>
      <w:r>
        <w:rPr>
          <w:sz w:val="28"/>
          <w:szCs w:val="28"/>
        </w:rPr>
        <w:t xml:space="preserve"> </w:t>
      </w:r>
      <w:r w:rsidRPr="00D5085F">
        <w:rPr>
          <w:sz w:val="28"/>
          <w:szCs w:val="28"/>
        </w:rPr>
        <w:t>Б.Хмельницкого, ул.</w:t>
      </w:r>
      <w:r>
        <w:rPr>
          <w:sz w:val="28"/>
          <w:szCs w:val="28"/>
        </w:rPr>
        <w:t xml:space="preserve"> </w:t>
      </w:r>
      <w:r w:rsidRPr="00D5085F">
        <w:rPr>
          <w:sz w:val="28"/>
          <w:szCs w:val="28"/>
        </w:rPr>
        <w:t>Ленина - Мемориальный комплекс)</w:t>
      </w:r>
      <w:r>
        <w:rPr>
          <w:sz w:val="28"/>
          <w:szCs w:val="28"/>
        </w:rPr>
        <w:t>.</w:t>
      </w:r>
    </w:p>
    <w:p w:rsidR="00CD0616" w:rsidRDefault="00CD0616" w:rsidP="00CD0616">
      <w:pPr>
        <w:ind w:firstLine="567"/>
        <w:jc w:val="both"/>
        <w:rPr>
          <w:sz w:val="28"/>
          <w:szCs w:val="28"/>
        </w:rPr>
      </w:pPr>
      <w:r>
        <w:rPr>
          <w:sz w:val="28"/>
          <w:szCs w:val="28"/>
        </w:rPr>
        <w:t xml:space="preserve">Значительно возросли объемы работ по обрезке деревьев, но имеется проблема с вывозом порубочных остатков. </w:t>
      </w:r>
    </w:p>
    <w:p w:rsidR="006D7A1B" w:rsidRDefault="006D7A1B" w:rsidP="00CD0616">
      <w:pPr>
        <w:ind w:firstLine="567"/>
        <w:jc w:val="both"/>
        <w:rPr>
          <w:sz w:val="28"/>
          <w:szCs w:val="28"/>
        </w:rPr>
      </w:pPr>
    </w:p>
    <w:p w:rsidR="006D7A1B" w:rsidRPr="006D7A1B" w:rsidRDefault="006D7A1B" w:rsidP="006D7A1B">
      <w:pPr>
        <w:jc w:val="center"/>
        <w:rPr>
          <w:b/>
          <w:sz w:val="28"/>
          <w:szCs w:val="28"/>
        </w:rPr>
      </w:pPr>
      <w:r w:rsidRPr="006D7A1B">
        <w:rPr>
          <w:b/>
          <w:sz w:val="28"/>
          <w:szCs w:val="28"/>
        </w:rPr>
        <w:t>Пожарная безопасность, гражданская оборона и предупреждение и ликвидация чрезвычайных ситуаций</w:t>
      </w:r>
    </w:p>
    <w:p w:rsidR="00CD0616" w:rsidRPr="006D7A1B" w:rsidRDefault="00CD0616" w:rsidP="006D7A1B">
      <w:pPr>
        <w:ind w:firstLine="567"/>
        <w:contextualSpacing/>
        <w:jc w:val="both"/>
        <w:rPr>
          <w:sz w:val="28"/>
          <w:szCs w:val="28"/>
        </w:rPr>
      </w:pPr>
      <w:r w:rsidRPr="006D7A1B">
        <w:rPr>
          <w:sz w:val="28"/>
          <w:szCs w:val="28"/>
        </w:rPr>
        <w:t xml:space="preserve">В бюджете городского поселения резервный запас на 2016 г. </w:t>
      </w:r>
      <w:r w:rsidR="006D7A1B" w:rsidRPr="006D7A1B">
        <w:rPr>
          <w:sz w:val="28"/>
          <w:szCs w:val="28"/>
        </w:rPr>
        <w:t xml:space="preserve">был предусмотрен </w:t>
      </w:r>
      <w:r w:rsidRPr="006D7A1B">
        <w:rPr>
          <w:sz w:val="28"/>
          <w:szCs w:val="28"/>
        </w:rPr>
        <w:t>в размере 350 тыс</w:t>
      </w:r>
      <w:proofErr w:type="gramStart"/>
      <w:r w:rsidRPr="006D7A1B">
        <w:rPr>
          <w:sz w:val="28"/>
          <w:szCs w:val="28"/>
        </w:rPr>
        <w:t>.р</w:t>
      </w:r>
      <w:proofErr w:type="gramEnd"/>
      <w:r w:rsidRPr="006D7A1B">
        <w:rPr>
          <w:sz w:val="28"/>
          <w:szCs w:val="28"/>
        </w:rPr>
        <w:t xml:space="preserve">уб., что составляет 0,43%  из-за дефицита бюджета от утвержденной нормы в 1% </w:t>
      </w:r>
      <w:r w:rsidR="006D7A1B" w:rsidRPr="006D7A1B">
        <w:rPr>
          <w:sz w:val="28"/>
          <w:szCs w:val="28"/>
        </w:rPr>
        <w:t xml:space="preserve"> </w:t>
      </w:r>
      <w:r w:rsidRPr="006D7A1B">
        <w:rPr>
          <w:sz w:val="28"/>
          <w:szCs w:val="28"/>
        </w:rPr>
        <w:t>-</w:t>
      </w:r>
      <w:r w:rsidR="006D7A1B" w:rsidRPr="006D7A1B">
        <w:rPr>
          <w:sz w:val="28"/>
          <w:szCs w:val="28"/>
        </w:rPr>
        <w:t xml:space="preserve"> </w:t>
      </w:r>
      <w:r w:rsidRPr="006D7A1B">
        <w:rPr>
          <w:sz w:val="28"/>
          <w:szCs w:val="28"/>
        </w:rPr>
        <w:t>820 тыс.руб., при том, что на уровне федерального законодательства норматив увеличили до 3%, что максимально для городского поселения составляет  2,460 млн.руб.</w:t>
      </w:r>
    </w:p>
    <w:p w:rsidR="00CD0616" w:rsidRDefault="00CD0616" w:rsidP="006D7A1B">
      <w:pPr>
        <w:ind w:firstLine="567"/>
        <w:jc w:val="both"/>
        <w:rPr>
          <w:sz w:val="28"/>
          <w:szCs w:val="28"/>
        </w:rPr>
      </w:pPr>
      <w:r>
        <w:rPr>
          <w:sz w:val="28"/>
          <w:szCs w:val="28"/>
        </w:rPr>
        <w:t>Израсходовано:</w:t>
      </w:r>
      <w:r w:rsidR="006D7A1B">
        <w:rPr>
          <w:sz w:val="28"/>
          <w:szCs w:val="28"/>
        </w:rPr>
        <w:t xml:space="preserve"> </w:t>
      </w:r>
      <w:r>
        <w:rPr>
          <w:sz w:val="28"/>
          <w:szCs w:val="28"/>
        </w:rPr>
        <w:t>на ГСМ -</w:t>
      </w:r>
      <w:r w:rsidR="006D7A1B">
        <w:rPr>
          <w:sz w:val="28"/>
          <w:szCs w:val="28"/>
        </w:rPr>
        <w:t xml:space="preserve"> </w:t>
      </w:r>
      <w:r>
        <w:rPr>
          <w:sz w:val="28"/>
          <w:szCs w:val="28"/>
        </w:rPr>
        <w:t>100 тыс.</w:t>
      </w:r>
      <w:r w:rsidR="006D7A1B">
        <w:rPr>
          <w:sz w:val="28"/>
          <w:szCs w:val="28"/>
        </w:rPr>
        <w:t xml:space="preserve"> </w:t>
      </w:r>
      <w:r>
        <w:rPr>
          <w:sz w:val="28"/>
          <w:szCs w:val="28"/>
        </w:rPr>
        <w:t>руб</w:t>
      </w:r>
      <w:r w:rsidR="006D7A1B">
        <w:rPr>
          <w:sz w:val="28"/>
          <w:szCs w:val="28"/>
        </w:rPr>
        <w:t>.,</w:t>
      </w:r>
      <w:r>
        <w:rPr>
          <w:sz w:val="28"/>
          <w:szCs w:val="28"/>
        </w:rPr>
        <w:t xml:space="preserve"> </w:t>
      </w:r>
      <w:r w:rsidR="006D7A1B">
        <w:rPr>
          <w:sz w:val="28"/>
          <w:szCs w:val="28"/>
        </w:rPr>
        <w:t xml:space="preserve">на </w:t>
      </w:r>
      <w:r>
        <w:rPr>
          <w:sz w:val="28"/>
          <w:szCs w:val="28"/>
        </w:rPr>
        <w:t>приобретение противопожарного оборудования   -  49 тыс</w:t>
      </w:r>
      <w:proofErr w:type="gramStart"/>
      <w:r>
        <w:rPr>
          <w:sz w:val="28"/>
          <w:szCs w:val="28"/>
        </w:rPr>
        <w:t>.р</w:t>
      </w:r>
      <w:proofErr w:type="gramEnd"/>
      <w:r>
        <w:rPr>
          <w:sz w:val="28"/>
          <w:szCs w:val="28"/>
        </w:rPr>
        <w:t xml:space="preserve">уб. В итоге за 2016 год для </w:t>
      </w:r>
      <w:r>
        <w:rPr>
          <w:sz w:val="28"/>
          <w:szCs w:val="28"/>
        </w:rPr>
        <w:lastRenderedPageBreak/>
        <w:t>предупреждения и ликвидации чрезвычайных ситуаций привлекались дополнительные средства местного бюджета и субъекта Российской Федерации в размере 16 млн. руб.(12,6 млн.руб. по подготовке к ОЗП и 3млн. -уборка несанкционированных свалок)</w:t>
      </w:r>
    </w:p>
    <w:p w:rsidR="00CD0616" w:rsidRDefault="00CD0616" w:rsidP="006D7A1B">
      <w:pPr>
        <w:ind w:firstLine="567"/>
        <w:jc w:val="both"/>
        <w:rPr>
          <w:sz w:val="28"/>
          <w:szCs w:val="28"/>
        </w:rPr>
      </w:pPr>
      <w:r w:rsidRPr="00A87A54">
        <w:rPr>
          <w:rFonts w:eastAsia="Calibri"/>
          <w:sz w:val="28"/>
          <w:szCs w:val="28"/>
        </w:rPr>
        <w:t xml:space="preserve">За </w:t>
      </w:r>
      <w:r>
        <w:rPr>
          <w:rFonts w:eastAsia="Calibri"/>
          <w:sz w:val="28"/>
          <w:szCs w:val="28"/>
        </w:rPr>
        <w:t>2015-</w:t>
      </w:r>
      <w:r w:rsidRPr="00A87A54">
        <w:rPr>
          <w:rFonts w:eastAsia="Calibri"/>
          <w:sz w:val="28"/>
          <w:szCs w:val="28"/>
        </w:rPr>
        <w:t>2016 год</w:t>
      </w:r>
      <w:r>
        <w:rPr>
          <w:rFonts w:eastAsia="Calibri"/>
          <w:sz w:val="28"/>
          <w:szCs w:val="28"/>
        </w:rPr>
        <w:t xml:space="preserve">ы </w:t>
      </w:r>
      <w:r w:rsidRPr="00A87A54">
        <w:rPr>
          <w:rFonts w:eastAsia="Calibri"/>
          <w:sz w:val="28"/>
          <w:szCs w:val="28"/>
        </w:rPr>
        <w:t xml:space="preserve"> </w:t>
      </w:r>
      <w:r>
        <w:rPr>
          <w:rFonts w:eastAsia="Calibri"/>
          <w:sz w:val="28"/>
          <w:szCs w:val="28"/>
        </w:rPr>
        <w:t xml:space="preserve">проведены 3 тренировки и учения, организованные силовыми структурами по эвакуации населения из опасных зон: из  общежития, </w:t>
      </w:r>
      <w:proofErr w:type="gramStart"/>
      <w:r>
        <w:rPr>
          <w:rFonts w:eastAsia="Calibri"/>
          <w:sz w:val="28"/>
          <w:szCs w:val="28"/>
        </w:rPr>
        <w:t>расположенным</w:t>
      </w:r>
      <w:proofErr w:type="gramEnd"/>
      <w:r>
        <w:rPr>
          <w:rFonts w:eastAsia="Calibri"/>
          <w:sz w:val="28"/>
          <w:szCs w:val="28"/>
        </w:rPr>
        <w:t xml:space="preserve"> по ул. Пушкина, из 2-го подъезда 9-ти этажного жилого дома, подготовка к эвакуации с 5-ти этажного МКД.</w:t>
      </w:r>
    </w:p>
    <w:p w:rsidR="00CD0616" w:rsidRPr="00F25D68" w:rsidRDefault="00CD0616" w:rsidP="006D7A1B">
      <w:pPr>
        <w:ind w:firstLine="567"/>
        <w:jc w:val="both"/>
        <w:rPr>
          <w:sz w:val="28"/>
          <w:szCs w:val="28"/>
        </w:rPr>
      </w:pPr>
      <w:r w:rsidRPr="00F25D68">
        <w:rPr>
          <w:sz w:val="28"/>
          <w:szCs w:val="28"/>
        </w:rPr>
        <w:t>За год вводился 4 раза режим повышенной готовности</w:t>
      </w:r>
      <w:r>
        <w:rPr>
          <w:sz w:val="28"/>
          <w:szCs w:val="28"/>
        </w:rPr>
        <w:t xml:space="preserve"> в целях предотвращения на ранних стадиях пожаров и контроля объектов жизнедеятельности населения</w:t>
      </w:r>
      <w:r w:rsidRPr="00F25D68">
        <w:rPr>
          <w:sz w:val="28"/>
          <w:szCs w:val="28"/>
        </w:rPr>
        <w:t xml:space="preserve">: </w:t>
      </w:r>
    </w:p>
    <w:p w:rsidR="00CD0616" w:rsidRPr="00F25D68" w:rsidRDefault="00CD0616" w:rsidP="006D7A1B">
      <w:pPr>
        <w:jc w:val="both"/>
        <w:rPr>
          <w:sz w:val="28"/>
          <w:szCs w:val="28"/>
        </w:rPr>
      </w:pPr>
      <w:r w:rsidRPr="00F25D68">
        <w:rPr>
          <w:sz w:val="28"/>
          <w:szCs w:val="28"/>
        </w:rPr>
        <w:t>- на весенний и осенний пожароопасные периоды с 5 апреля до 01 июня и с 01 октября до 1 ноября,</w:t>
      </w:r>
    </w:p>
    <w:p w:rsidR="00CD0616" w:rsidRPr="00676483" w:rsidRDefault="00CD0616" w:rsidP="0034777E">
      <w:pPr>
        <w:jc w:val="both"/>
        <w:rPr>
          <w:sz w:val="28"/>
          <w:szCs w:val="28"/>
        </w:rPr>
      </w:pPr>
      <w:r w:rsidRPr="00676483">
        <w:rPr>
          <w:sz w:val="28"/>
          <w:szCs w:val="28"/>
        </w:rPr>
        <w:t xml:space="preserve">- 5 ноября на два дня штормового предупреждения и в январе в период низких температур. </w:t>
      </w:r>
    </w:p>
    <w:p w:rsidR="00CD0616" w:rsidRDefault="00CD0616" w:rsidP="0034777E">
      <w:pPr>
        <w:ind w:firstLine="567"/>
        <w:jc w:val="both"/>
        <w:rPr>
          <w:sz w:val="28"/>
          <w:szCs w:val="28"/>
        </w:rPr>
      </w:pPr>
      <w:r w:rsidRPr="00676483">
        <w:rPr>
          <w:sz w:val="28"/>
          <w:szCs w:val="28"/>
        </w:rPr>
        <w:t xml:space="preserve"> Были обеспечены все первичные меры пожарной безопасности:</w:t>
      </w:r>
    </w:p>
    <w:p w:rsidR="00CD0616" w:rsidRPr="00676483" w:rsidRDefault="00CD0616" w:rsidP="0034777E">
      <w:pPr>
        <w:jc w:val="both"/>
        <w:rPr>
          <w:sz w:val="28"/>
          <w:szCs w:val="28"/>
        </w:rPr>
      </w:pPr>
      <w:r>
        <w:rPr>
          <w:sz w:val="28"/>
          <w:szCs w:val="28"/>
        </w:rPr>
        <w:t>- на территории поселения име</w:t>
      </w:r>
      <w:r w:rsidR="0034777E">
        <w:rPr>
          <w:sz w:val="28"/>
          <w:szCs w:val="28"/>
        </w:rPr>
        <w:t>е</w:t>
      </w:r>
      <w:r>
        <w:rPr>
          <w:sz w:val="28"/>
          <w:szCs w:val="28"/>
        </w:rPr>
        <w:t xml:space="preserve">тся минимальное требуемое количество  </w:t>
      </w:r>
      <w:r>
        <w:rPr>
          <w:rFonts w:eastAsia="Calibri"/>
          <w:sz w:val="28"/>
          <w:szCs w:val="28"/>
        </w:rPr>
        <w:t>источников водозабора в кол</w:t>
      </w:r>
      <w:r w:rsidR="0034777E">
        <w:rPr>
          <w:rFonts w:eastAsia="Calibri"/>
          <w:sz w:val="28"/>
          <w:szCs w:val="28"/>
        </w:rPr>
        <w:t>ичестве</w:t>
      </w:r>
      <w:r>
        <w:rPr>
          <w:rFonts w:eastAsia="Calibri"/>
          <w:sz w:val="28"/>
          <w:szCs w:val="28"/>
        </w:rPr>
        <w:t xml:space="preserve"> </w:t>
      </w:r>
      <w:r>
        <w:rPr>
          <w:sz w:val="28"/>
          <w:szCs w:val="28"/>
        </w:rPr>
        <w:t>3 ед., 14 пожарных гидрантов, 11 из них находятся в рабочем состоянии, 3 необходимо ремонтировать;</w:t>
      </w:r>
    </w:p>
    <w:p w:rsidR="00CD0616" w:rsidRPr="00676483" w:rsidRDefault="00CD0616" w:rsidP="0034777E">
      <w:pPr>
        <w:jc w:val="both"/>
        <w:rPr>
          <w:sz w:val="28"/>
          <w:szCs w:val="28"/>
        </w:rPr>
      </w:pPr>
      <w:r w:rsidRPr="00676483">
        <w:rPr>
          <w:sz w:val="28"/>
          <w:szCs w:val="28"/>
        </w:rPr>
        <w:t>- составлен, согласован с ПЧ-14 и утвержден план территории городского поселения по пожарной безопасности от внешнего пала огня;</w:t>
      </w:r>
    </w:p>
    <w:p w:rsidR="00CD0616" w:rsidRDefault="00CD0616" w:rsidP="0034777E">
      <w:pPr>
        <w:jc w:val="both"/>
        <w:rPr>
          <w:sz w:val="28"/>
          <w:szCs w:val="28"/>
        </w:rPr>
      </w:pPr>
      <w:r w:rsidRPr="00676483">
        <w:rPr>
          <w:sz w:val="28"/>
          <w:szCs w:val="28"/>
        </w:rPr>
        <w:t>- выполнено обустройство минерализованных полос населенного пункта;</w:t>
      </w:r>
    </w:p>
    <w:p w:rsidR="00CD0616" w:rsidRDefault="00CD0616" w:rsidP="0034777E">
      <w:pPr>
        <w:jc w:val="both"/>
        <w:rPr>
          <w:sz w:val="28"/>
          <w:szCs w:val="28"/>
        </w:rPr>
      </w:pPr>
      <w:r>
        <w:rPr>
          <w:sz w:val="28"/>
          <w:szCs w:val="28"/>
        </w:rPr>
        <w:t>- провели в рамках исполнения судебных решений уборку несанкционированных свалок в сумме на 3 млн. руб.;</w:t>
      </w:r>
    </w:p>
    <w:p w:rsidR="0034777E" w:rsidRDefault="0034777E" w:rsidP="0034777E">
      <w:pPr>
        <w:jc w:val="both"/>
        <w:rPr>
          <w:sz w:val="28"/>
          <w:szCs w:val="28"/>
        </w:rPr>
      </w:pPr>
      <w:proofErr w:type="gramStart"/>
      <w:r>
        <w:rPr>
          <w:rFonts w:eastAsia="Calibri"/>
          <w:sz w:val="28"/>
          <w:szCs w:val="28"/>
        </w:rPr>
        <w:t xml:space="preserve">-  обучение населения мерам пожарной безопасности проводили через СМИ весной 2016 года, путем раздачи листовок, в течение всего года </w:t>
      </w:r>
      <w:r>
        <w:rPr>
          <w:sz w:val="28"/>
          <w:szCs w:val="28"/>
        </w:rPr>
        <w:t>и</w:t>
      </w:r>
      <w:r w:rsidRPr="00676483">
        <w:rPr>
          <w:sz w:val="28"/>
          <w:szCs w:val="28"/>
        </w:rPr>
        <w:t xml:space="preserve">нформация в газете </w:t>
      </w:r>
      <w:r>
        <w:rPr>
          <w:sz w:val="28"/>
          <w:szCs w:val="28"/>
        </w:rPr>
        <w:t>«</w:t>
      </w:r>
      <w:proofErr w:type="spellStart"/>
      <w:r w:rsidRPr="00676483">
        <w:rPr>
          <w:sz w:val="28"/>
          <w:szCs w:val="28"/>
        </w:rPr>
        <w:t>Борзя-Вести</w:t>
      </w:r>
      <w:proofErr w:type="spellEnd"/>
      <w:r>
        <w:rPr>
          <w:sz w:val="28"/>
          <w:szCs w:val="28"/>
        </w:rPr>
        <w:t>»</w:t>
      </w:r>
      <w:r w:rsidRPr="00676483">
        <w:rPr>
          <w:sz w:val="28"/>
          <w:szCs w:val="28"/>
        </w:rPr>
        <w:t xml:space="preserve"> на тему пала степи, леса, ПБ шла раз в неделю на весь период режима повышенной готовности (№ 11 от 17.03.2016, №12 от 24марта,14 от 7 апр., № 15 от 14.04.16);</w:t>
      </w:r>
      <w:proofErr w:type="gramEnd"/>
    </w:p>
    <w:p w:rsidR="0034777E" w:rsidRDefault="0034777E" w:rsidP="0034777E">
      <w:pPr>
        <w:jc w:val="both"/>
        <w:rPr>
          <w:sz w:val="28"/>
          <w:szCs w:val="28"/>
        </w:rPr>
      </w:pPr>
      <w:r w:rsidRPr="00676483">
        <w:rPr>
          <w:sz w:val="28"/>
          <w:szCs w:val="28"/>
        </w:rPr>
        <w:t>- проведена работа</w:t>
      </w:r>
      <w:r>
        <w:rPr>
          <w:sz w:val="28"/>
          <w:szCs w:val="28"/>
        </w:rPr>
        <w:t xml:space="preserve"> с </w:t>
      </w:r>
      <w:r w:rsidRPr="00676483">
        <w:rPr>
          <w:sz w:val="28"/>
          <w:szCs w:val="28"/>
        </w:rPr>
        <w:t>малообеспеченными семьями, охват на 90%  через личные беседы и раздачи листовок по ПБ;</w:t>
      </w:r>
    </w:p>
    <w:p w:rsidR="0034777E" w:rsidRDefault="0034777E" w:rsidP="0034777E">
      <w:pPr>
        <w:jc w:val="both"/>
        <w:rPr>
          <w:sz w:val="28"/>
          <w:szCs w:val="28"/>
        </w:rPr>
      </w:pPr>
      <w:r w:rsidRPr="00676483">
        <w:rPr>
          <w:sz w:val="28"/>
          <w:szCs w:val="28"/>
        </w:rPr>
        <w:t>- всем гражданам, оформивши</w:t>
      </w:r>
      <w:r>
        <w:rPr>
          <w:sz w:val="28"/>
          <w:szCs w:val="28"/>
        </w:rPr>
        <w:t>м</w:t>
      </w:r>
      <w:r w:rsidRPr="00676483">
        <w:rPr>
          <w:sz w:val="28"/>
          <w:szCs w:val="28"/>
        </w:rPr>
        <w:t xml:space="preserve"> земельные участки под сенокошение  и имеющим личные стоя</w:t>
      </w:r>
      <w:r>
        <w:rPr>
          <w:sz w:val="28"/>
          <w:szCs w:val="28"/>
        </w:rPr>
        <w:t>н</w:t>
      </w:r>
      <w:r w:rsidRPr="00676483">
        <w:rPr>
          <w:sz w:val="28"/>
          <w:szCs w:val="28"/>
        </w:rPr>
        <w:t xml:space="preserve">ки на территории ГП </w:t>
      </w:r>
      <w:r>
        <w:rPr>
          <w:sz w:val="28"/>
          <w:szCs w:val="28"/>
        </w:rPr>
        <w:t>«</w:t>
      </w:r>
      <w:r w:rsidRPr="00676483">
        <w:rPr>
          <w:sz w:val="28"/>
          <w:szCs w:val="28"/>
        </w:rPr>
        <w:t>Борзинское</w:t>
      </w:r>
      <w:r>
        <w:rPr>
          <w:sz w:val="28"/>
          <w:szCs w:val="28"/>
        </w:rPr>
        <w:t>»</w:t>
      </w:r>
      <w:r w:rsidRPr="00676483">
        <w:rPr>
          <w:sz w:val="28"/>
          <w:szCs w:val="28"/>
        </w:rPr>
        <w:t xml:space="preserve"> направлены письма и листовки по ПБ;</w:t>
      </w:r>
    </w:p>
    <w:p w:rsidR="0034777E" w:rsidRDefault="0034777E" w:rsidP="0034777E">
      <w:pPr>
        <w:jc w:val="both"/>
        <w:rPr>
          <w:sz w:val="28"/>
          <w:szCs w:val="28"/>
        </w:rPr>
      </w:pPr>
      <w:r w:rsidRPr="00676483">
        <w:rPr>
          <w:sz w:val="28"/>
          <w:szCs w:val="28"/>
        </w:rPr>
        <w:t>- также листовки расположены в местах оплаты за услуги ЖКХ (в 3-х точках) с марта 2015 г</w:t>
      </w:r>
      <w:r>
        <w:rPr>
          <w:sz w:val="28"/>
          <w:szCs w:val="28"/>
        </w:rPr>
        <w:t>.</w:t>
      </w:r>
      <w:r w:rsidRPr="00676483">
        <w:rPr>
          <w:sz w:val="28"/>
          <w:szCs w:val="28"/>
        </w:rPr>
        <w:t>, работа продолжилась весной 2016</w:t>
      </w:r>
      <w:r>
        <w:rPr>
          <w:sz w:val="28"/>
          <w:szCs w:val="28"/>
        </w:rPr>
        <w:t>г.</w:t>
      </w:r>
      <w:r w:rsidRPr="00676483">
        <w:rPr>
          <w:sz w:val="28"/>
          <w:szCs w:val="28"/>
        </w:rPr>
        <w:t xml:space="preserve"> и разложены листовки по торговым точкам, в ЦРБ, общежитиях;</w:t>
      </w:r>
    </w:p>
    <w:p w:rsidR="0034777E" w:rsidRDefault="0034777E" w:rsidP="0034777E">
      <w:pPr>
        <w:jc w:val="both"/>
        <w:rPr>
          <w:rFonts w:eastAsia="Calibri"/>
          <w:sz w:val="28"/>
          <w:szCs w:val="28"/>
        </w:rPr>
      </w:pPr>
      <w:r>
        <w:rPr>
          <w:rFonts w:eastAsia="Calibri"/>
          <w:sz w:val="28"/>
          <w:szCs w:val="28"/>
        </w:rPr>
        <w:t>- все пожарные автомобили и состоящие на балансе городского поселения емкости для подвоза воды на автомобильном транспорте технически исправны, находятся в работе;</w:t>
      </w:r>
    </w:p>
    <w:p w:rsidR="0034777E" w:rsidRDefault="0034777E" w:rsidP="0034777E">
      <w:pPr>
        <w:jc w:val="both"/>
        <w:rPr>
          <w:rFonts w:eastAsia="Calibri"/>
          <w:sz w:val="28"/>
          <w:szCs w:val="28"/>
        </w:rPr>
      </w:pPr>
      <w:r w:rsidRPr="00676483">
        <w:rPr>
          <w:sz w:val="28"/>
          <w:szCs w:val="28"/>
        </w:rPr>
        <w:t>-</w:t>
      </w:r>
      <w:r>
        <w:rPr>
          <w:sz w:val="28"/>
          <w:szCs w:val="28"/>
        </w:rPr>
        <w:t xml:space="preserve"> </w:t>
      </w:r>
      <w:r>
        <w:rPr>
          <w:rFonts w:eastAsia="Calibri"/>
          <w:sz w:val="28"/>
          <w:szCs w:val="28"/>
        </w:rPr>
        <w:t xml:space="preserve">патрулирование осуществлялось с 6 апреля 2016 г. в штормовое предупреждение, выходные и праздничные дни </w:t>
      </w:r>
      <w:proofErr w:type="gramStart"/>
      <w:r>
        <w:rPr>
          <w:rFonts w:eastAsia="Calibri"/>
          <w:sz w:val="28"/>
          <w:szCs w:val="28"/>
        </w:rPr>
        <w:t>согласно графика</w:t>
      </w:r>
      <w:proofErr w:type="gramEnd"/>
      <w:r>
        <w:rPr>
          <w:rFonts w:eastAsia="Calibri"/>
          <w:sz w:val="28"/>
          <w:szCs w:val="28"/>
        </w:rPr>
        <w:t xml:space="preserve"> до 1 июня 2016 г.;</w:t>
      </w:r>
    </w:p>
    <w:p w:rsidR="0034777E" w:rsidRDefault="0034777E" w:rsidP="0034777E">
      <w:pPr>
        <w:jc w:val="both"/>
        <w:rPr>
          <w:sz w:val="28"/>
          <w:szCs w:val="28"/>
        </w:rPr>
      </w:pPr>
      <w:r w:rsidRPr="00676483">
        <w:rPr>
          <w:sz w:val="28"/>
          <w:szCs w:val="28"/>
        </w:rPr>
        <w:lastRenderedPageBreak/>
        <w:t>-  совместно с ПЧ-14 патрулировали после рабочего времени в целях проведения профилактических бесед с населением и выявления нарушения норм</w:t>
      </w:r>
      <w:r w:rsidR="00D31031">
        <w:rPr>
          <w:sz w:val="28"/>
          <w:szCs w:val="28"/>
        </w:rPr>
        <w:t xml:space="preserve"> и</w:t>
      </w:r>
      <w:r w:rsidRPr="00676483">
        <w:rPr>
          <w:sz w:val="28"/>
          <w:szCs w:val="28"/>
        </w:rPr>
        <w:t xml:space="preserve"> правил благоустройства по захламлению территории общего пользования. Данная работа требует большего привлечения людей для </w:t>
      </w:r>
      <w:proofErr w:type="gramStart"/>
      <w:r w:rsidRPr="00676483">
        <w:rPr>
          <w:sz w:val="28"/>
          <w:szCs w:val="28"/>
        </w:rPr>
        <w:t>контроля за</w:t>
      </w:r>
      <w:proofErr w:type="gramEnd"/>
      <w:r w:rsidRPr="00676483">
        <w:rPr>
          <w:sz w:val="28"/>
          <w:szCs w:val="28"/>
        </w:rPr>
        <w:t xml:space="preserve"> санитарным состоянием города;</w:t>
      </w:r>
    </w:p>
    <w:p w:rsidR="0034777E" w:rsidRDefault="0034777E" w:rsidP="0034777E">
      <w:pPr>
        <w:jc w:val="both"/>
        <w:rPr>
          <w:sz w:val="28"/>
          <w:szCs w:val="28"/>
        </w:rPr>
      </w:pPr>
      <w:r w:rsidRPr="00676483">
        <w:rPr>
          <w:sz w:val="28"/>
          <w:szCs w:val="28"/>
        </w:rPr>
        <w:t>- представители администрации вели проф</w:t>
      </w:r>
      <w:r w:rsidR="00D31031">
        <w:rPr>
          <w:sz w:val="28"/>
          <w:szCs w:val="28"/>
        </w:rPr>
        <w:t xml:space="preserve">илактические </w:t>
      </w:r>
      <w:r w:rsidRPr="00676483">
        <w:rPr>
          <w:sz w:val="28"/>
          <w:szCs w:val="28"/>
        </w:rPr>
        <w:t>беседы с подростками 14-15 лет, где был пал травы;</w:t>
      </w:r>
    </w:p>
    <w:p w:rsidR="00D31031" w:rsidRDefault="00D31031" w:rsidP="0034777E">
      <w:pPr>
        <w:jc w:val="both"/>
        <w:rPr>
          <w:sz w:val="28"/>
          <w:szCs w:val="28"/>
        </w:rPr>
      </w:pPr>
      <w:r w:rsidRPr="00676483">
        <w:rPr>
          <w:sz w:val="28"/>
          <w:szCs w:val="28"/>
        </w:rPr>
        <w:t>- в Комитет образования</w:t>
      </w:r>
      <w:r>
        <w:rPr>
          <w:sz w:val="28"/>
          <w:szCs w:val="28"/>
        </w:rPr>
        <w:t xml:space="preserve"> МР</w:t>
      </w:r>
      <w:r w:rsidRPr="00676483">
        <w:rPr>
          <w:sz w:val="28"/>
          <w:szCs w:val="28"/>
        </w:rPr>
        <w:t xml:space="preserve">, </w:t>
      </w:r>
      <w:proofErr w:type="spellStart"/>
      <w:r w:rsidRPr="00676483">
        <w:rPr>
          <w:sz w:val="28"/>
          <w:szCs w:val="28"/>
        </w:rPr>
        <w:t>Медучилище</w:t>
      </w:r>
      <w:proofErr w:type="spellEnd"/>
      <w:r w:rsidRPr="00676483">
        <w:rPr>
          <w:sz w:val="28"/>
          <w:szCs w:val="28"/>
        </w:rPr>
        <w:t>, ПУ-32 направлены письма с подборкой материалов по ПБ о проведении занятий с учащимися в школах города;</w:t>
      </w:r>
    </w:p>
    <w:p w:rsidR="00D31031" w:rsidRDefault="00D31031" w:rsidP="00D31031">
      <w:pPr>
        <w:jc w:val="both"/>
        <w:rPr>
          <w:sz w:val="28"/>
          <w:szCs w:val="28"/>
        </w:rPr>
      </w:pPr>
      <w:r>
        <w:rPr>
          <w:sz w:val="28"/>
          <w:szCs w:val="28"/>
        </w:rPr>
        <w:t>- в 2015 году от Всероссийского добровольного общества Забайкальского края получено оборудование и спецодежда на общую сумму 55 тыс.</w:t>
      </w:r>
      <w:r w:rsidR="00C70099">
        <w:rPr>
          <w:sz w:val="28"/>
          <w:szCs w:val="28"/>
        </w:rPr>
        <w:t xml:space="preserve"> </w:t>
      </w:r>
      <w:r>
        <w:rPr>
          <w:sz w:val="28"/>
          <w:szCs w:val="28"/>
        </w:rPr>
        <w:t xml:space="preserve">руб. </w:t>
      </w:r>
    </w:p>
    <w:p w:rsidR="00D31031" w:rsidRDefault="00D31031" w:rsidP="00C70099">
      <w:pPr>
        <w:ind w:firstLine="567"/>
        <w:jc w:val="both"/>
        <w:rPr>
          <w:sz w:val="28"/>
          <w:szCs w:val="28"/>
        </w:rPr>
      </w:pPr>
      <w:r>
        <w:rPr>
          <w:sz w:val="28"/>
          <w:szCs w:val="28"/>
        </w:rPr>
        <w:t>В поселении создано ДПД с 2015</w:t>
      </w:r>
      <w:r w:rsidR="00C70099">
        <w:rPr>
          <w:sz w:val="28"/>
          <w:szCs w:val="28"/>
        </w:rPr>
        <w:t xml:space="preserve"> </w:t>
      </w:r>
      <w:r>
        <w:rPr>
          <w:sz w:val="28"/>
          <w:szCs w:val="28"/>
        </w:rPr>
        <w:t>г</w:t>
      </w:r>
      <w:r w:rsidR="00C70099">
        <w:rPr>
          <w:sz w:val="28"/>
          <w:szCs w:val="28"/>
        </w:rPr>
        <w:t>ода</w:t>
      </w:r>
      <w:r>
        <w:rPr>
          <w:sz w:val="28"/>
          <w:szCs w:val="28"/>
        </w:rPr>
        <w:t>: это в основном работники МБУ «Благоустройство»</w:t>
      </w:r>
      <w:r w:rsidR="00C70099">
        <w:rPr>
          <w:sz w:val="28"/>
          <w:szCs w:val="28"/>
        </w:rPr>
        <w:t xml:space="preserve"> </w:t>
      </w:r>
      <w:r>
        <w:rPr>
          <w:sz w:val="28"/>
          <w:szCs w:val="28"/>
        </w:rPr>
        <w:t>- 3 чел., ООО «</w:t>
      </w:r>
      <w:proofErr w:type="spellStart"/>
      <w:r>
        <w:rPr>
          <w:sz w:val="28"/>
          <w:szCs w:val="28"/>
        </w:rPr>
        <w:t>Аквасети</w:t>
      </w:r>
      <w:proofErr w:type="spellEnd"/>
      <w:r w:rsidR="00C70099">
        <w:rPr>
          <w:sz w:val="28"/>
          <w:szCs w:val="28"/>
        </w:rPr>
        <w:t>»</w:t>
      </w:r>
      <w:r>
        <w:rPr>
          <w:sz w:val="28"/>
          <w:szCs w:val="28"/>
        </w:rPr>
        <w:t xml:space="preserve"> -</w:t>
      </w:r>
      <w:r w:rsidR="00C70099">
        <w:rPr>
          <w:sz w:val="28"/>
          <w:szCs w:val="28"/>
        </w:rPr>
        <w:t xml:space="preserve"> </w:t>
      </w:r>
      <w:r>
        <w:rPr>
          <w:sz w:val="28"/>
          <w:szCs w:val="28"/>
        </w:rPr>
        <w:t>1</w:t>
      </w:r>
      <w:r w:rsidR="00C70099">
        <w:rPr>
          <w:sz w:val="28"/>
          <w:szCs w:val="28"/>
        </w:rPr>
        <w:t xml:space="preserve"> </w:t>
      </w:r>
      <w:r>
        <w:rPr>
          <w:sz w:val="28"/>
          <w:szCs w:val="28"/>
        </w:rPr>
        <w:t>чел., работники администрации</w:t>
      </w:r>
      <w:r w:rsidR="00C70099">
        <w:rPr>
          <w:sz w:val="28"/>
          <w:szCs w:val="28"/>
        </w:rPr>
        <w:t xml:space="preserve"> – </w:t>
      </w:r>
      <w:r>
        <w:rPr>
          <w:sz w:val="28"/>
          <w:szCs w:val="28"/>
        </w:rPr>
        <w:t>5</w:t>
      </w:r>
      <w:r w:rsidR="00C70099">
        <w:rPr>
          <w:sz w:val="28"/>
          <w:szCs w:val="28"/>
        </w:rPr>
        <w:t xml:space="preserve"> </w:t>
      </w:r>
      <w:r>
        <w:rPr>
          <w:sz w:val="28"/>
          <w:szCs w:val="28"/>
        </w:rPr>
        <w:t>чел. ДПД не однократно привлекались к тушению пожаров</w:t>
      </w:r>
      <w:r w:rsidR="00C70099">
        <w:rPr>
          <w:sz w:val="28"/>
          <w:szCs w:val="28"/>
        </w:rPr>
        <w:t>,</w:t>
      </w:r>
      <w:r>
        <w:rPr>
          <w:sz w:val="28"/>
          <w:szCs w:val="28"/>
        </w:rPr>
        <w:t xml:space="preserve"> степных палов и лесного пожара. </w:t>
      </w:r>
    </w:p>
    <w:p w:rsidR="00D31031" w:rsidRDefault="00D31031" w:rsidP="00C70099">
      <w:pPr>
        <w:ind w:firstLine="567"/>
        <w:jc w:val="both"/>
        <w:rPr>
          <w:sz w:val="28"/>
          <w:szCs w:val="28"/>
        </w:rPr>
      </w:pPr>
      <w:r>
        <w:rPr>
          <w:sz w:val="28"/>
          <w:szCs w:val="28"/>
        </w:rPr>
        <w:t>Таким образом, в городе за 2015 год произошло 225 случа</w:t>
      </w:r>
      <w:r w:rsidR="00C70099">
        <w:rPr>
          <w:sz w:val="28"/>
          <w:szCs w:val="28"/>
        </w:rPr>
        <w:t>ев</w:t>
      </w:r>
      <w:r>
        <w:rPr>
          <w:sz w:val="28"/>
          <w:szCs w:val="28"/>
        </w:rPr>
        <w:t xml:space="preserve"> возгорани</w:t>
      </w:r>
      <w:r w:rsidR="00C70099">
        <w:rPr>
          <w:sz w:val="28"/>
          <w:szCs w:val="28"/>
        </w:rPr>
        <w:t>я</w:t>
      </w:r>
      <w:r>
        <w:rPr>
          <w:sz w:val="28"/>
          <w:szCs w:val="28"/>
        </w:rPr>
        <w:t>, 2016</w:t>
      </w:r>
      <w:r w:rsidR="00C70099">
        <w:rPr>
          <w:sz w:val="28"/>
          <w:szCs w:val="28"/>
        </w:rPr>
        <w:t xml:space="preserve"> </w:t>
      </w:r>
      <w:r>
        <w:rPr>
          <w:sz w:val="28"/>
          <w:szCs w:val="28"/>
        </w:rPr>
        <w:t>- 171, что на 24 % меньше, в пожароопасный период</w:t>
      </w:r>
      <w:r w:rsidR="00C70099">
        <w:rPr>
          <w:sz w:val="28"/>
          <w:szCs w:val="28"/>
        </w:rPr>
        <w:t xml:space="preserve"> </w:t>
      </w:r>
      <w:r>
        <w:rPr>
          <w:sz w:val="28"/>
          <w:szCs w:val="28"/>
        </w:rPr>
        <w:t>-</w:t>
      </w:r>
      <w:r w:rsidR="00C70099">
        <w:rPr>
          <w:sz w:val="28"/>
          <w:szCs w:val="28"/>
        </w:rPr>
        <w:t xml:space="preserve"> </w:t>
      </w:r>
      <w:r>
        <w:rPr>
          <w:sz w:val="28"/>
          <w:szCs w:val="28"/>
        </w:rPr>
        <w:t>131 случай в 2015</w:t>
      </w:r>
      <w:r w:rsidR="00C70099">
        <w:rPr>
          <w:sz w:val="28"/>
          <w:szCs w:val="28"/>
        </w:rPr>
        <w:t xml:space="preserve"> </w:t>
      </w:r>
      <w:r>
        <w:rPr>
          <w:sz w:val="28"/>
          <w:szCs w:val="28"/>
        </w:rPr>
        <w:t>г</w:t>
      </w:r>
      <w:r w:rsidR="00C70099">
        <w:rPr>
          <w:sz w:val="28"/>
          <w:szCs w:val="28"/>
        </w:rPr>
        <w:t>.</w:t>
      </w:r>
      <w:r>
        <w:rPr>
          <w:sz w:val="28"/>
          <w:szCs w:val="28"/>
        </w:rPr>
        <w:t>, в 2016</w:t>
      </w:r>
      <w:r w:rsidR="00C70099">
        <w:rPr>
          <w:sz w:val="28"/>
          <w:szCs w:val="28"/>
        </w:rPr>
        <w:t xml:space="preserve"> </w:t>
      </w:r>
      <w:r>
        <w:rPr>
          <w:sz w:val="28"/>
          <w:szCs w:val="28"/>
        </w:rPr>
        <w:t>г</w:t>
      </w:r>
      <w:r w:rsidR="00C70099">
        <w:rPr>
          <w:sz w:val="28"/>
          <w:szCs w:val="28"/>
        </w:rPr>
        <w:t>.</w:t>
      </w:r>
      <w:r>
        <w:rPr>
          <w:sz w:val="28"/>
          <w:szCs w:val="28"/>
        </w:rPr>
        <w:t xml:space="preserve"> -</w:t>
      </w:r>
      <w:r w:rsidR="00C70099">
        <w:rPr>
          <w:sz w:val="28"/>
          <w:szCs w:val="28"/>
        </w:rPr>
        <w:t xml:space="preserve"> </w:t>
      </w:r>
      <w:r>
        <w:rPr>
          <w:sz w:val="28"/>
          <w:szCs w:val="28"/>
        </w:rPr>
        <w:t>58 пожаров, что на 44 % меньше. Из них все были степные палы, за исключением одного случая</w:t>
      </w:r>
      <w:r w:rsidRPr="00B76822">
        <w:rPr>
          <w:sz w:val="28"/>
          <w:szCs w:val="28"/>
        </w:rPr>
        <w:t xml:space="preserve"> в ночь с 9 мая на 10 мая </w:t>
      </w:r>
      <w:r>
        <w:rPr>
          <w:sz w:val="28"/>
          <w:szCs w:val="28"/>
        </w:rPr>
        <w:t xml:space="preserve">- </w:t>
      </w:r>
      <w:r w:rsidRPr="00B76822">
        <w:rPr>
          <w:sz w:val="28"/>
          <w:szCs w:val="28"/>
        </w:rPr>
        <w:t xml:space="preserve">на территории земель лесного фонда, который пошел от костра в лесопосадках со стороны п. </w:t>
      </w:r>
      <w:proofErr w:type="spellStart"/>
      <w:r w:rsidRPr="00B76822">
        <w:rPr>
          <w:sz w:val="28"/>
          <w:szCs w:val="28"/>
        </w:rPr>
        <w:t>Новоборзинское</w:t>
      </w:r>
      <w:proofErr w:type="spellEnd"/>
      <w:r w:rsidRPr="00B76822">
        <w:rPr>
          <w:sz w:val="28"/>
          <w:szCs w:val="28"/>
        </w:rPr>
        <w:t>.</w:t>
      </w:r>
    </w:p>
    <w:p w:rsidR="00D31031" w:rsidRPr="00C70099" w:rsidRDefault="00D31031" w:rsidP="00C70099">
      <w:pPr>
        <w:ind w:firstLine="567"/>
        <w:jc w:val="both"/>
        <w:rPr>
          <w:sz w:val="28"/>
          <w:szCs w:val="28"/>
        </w:rPr>
      </w:pPr>
      <w:r w:rsidRPr="00C70099">
        <w:rPr>
          <w:sz w:val="28"/>
          <w:szCs w:val="28"/>
        </w:rPr>
        <w:t>Осенью было организовано совместное патрулирование с привлечением 5 организаций: ОМВД, Администрации ГП «Борзинское»», КГСАУ, ПЧ-14.</w:t>
      </w:r>
    </w:p>
    <w:p w:rsidR="00D31031" w:rsidRPr="00C70099" w:rsidRDefault="00D31031" w:rsidP="0034777E">
      <w:pPr>
        <w:jc w:val="both"/>
        <w:rPr>
          <w:sz w:val="28"/>
          <w:szCs w:val="28"/>
        </w:rPr>
      </w:pPr>
      <w:r w:rsidRPr="00C70099">
        <w:rPr>
          <w:sz w:val="28"/>
          <w:szCs w:val="28"/>
        </w:rPr>
        <w:t>Патрулирование: на 1 составлен акт о выбросе мусора в неположенном месте, 3-е мусор загрузили обратно и вывезли на полигон</w:t>
      </w:r>
      <w:r w:rsidR="00C70099" w:rsidRPr="00C70099">
        <w:rPr>
          <w:sz w:val="28"/>
          <w:szCs w:val="28"/>
        </w:rPr>
        <w:t xml:space="preserve">, </w:t>
      </w:r>
      <w:r w:rsidRPr="00C70099">
        <w:rPr>
          <w:sz w:val="28"/>
          <w:szCs w:val="28"/>
        </w:rPr>
        <w:t>составлено 2 акта о поджоге мусора, в местах палов травы</w:t>
      </w:r>
      <w:r w:rsidR="00C70099" w:rsidRPr="00C70099">
        <w:rPr>
          <w:sz w:val="28"/>
          <w:szCs w:val="28"/>
        </w:rPr>
        <w:t>,</w:t>
      </w:r>
      <w:r w:rsidRPr="00C70099">
        <w:rPr>
          <w:sz w:val="28"/>
          <w:szCs w:val="28"/>
        </w:rPr>
        <w:t xml:space="preserve"> выданы листовки и </w:t>
      </w:r>
      <w:r w:rsidR="00C70099" w:rsidRPr="00C70099">
        <w:rPr>
          <w:sz w:val="28"/>
          <w:szCs w:val="28"/>
        </w:rPr>
        <w:t xml:space="preserve">проведены </w:t>
      </w:r>
      <w:r w:rsidRPr="00C70099">
        <w:rPr>
          <w:sz w:val="28"/>
          <w:szCs w:val="28"/>
        </w:rPr>
        <w:t>беседы с жителями из прилегающих домов</w:t>
      </w:r>
      <w:r w:rsidR="00C70099" w:rsidRPr="00C70099">
        <w:rPr>
          <w:sz w:val="28"/>
          <w:szCs w:val="28"/>
        </w:rPr>
        <w:t xml:space="preserve">, </w:t>
      </w:r>
      <w:r w:rsidRPr="00C70099">
        <w:rPr>
          <w:sz w:val="28"/>
          <w:szCs w:val="28"/>
        </w:rPr>
        <w:t>составлено 3 акта о факте сжигания мусора</w:t>
      </w:r>
      <w:r w:rsidR="00C70099" w:rsidRPr="00C70099">
        <w:rPr>
          <w:sz w:val="28"/>
          <w:szCs w:val="28"/>
        </w:rPr>
        <w:t>.</w:t>
      </w:r>
    </w:p>
    <w:p w:rsidR="00CD0616" w:rsidRPr="00C70099" w:rsidRDefault="00CD0616" w:rsidP="00C70099">
      <w:pPr>
        <w:ind w:firstLine="567"/>
        <w:jc w:val="both"/>
        <w:rPr>
          <w:rFonts w:eastAsia="Calibri"/>
          <w:sz w:val="28"/>
          <w:szCs w:val="28"/>
        </w:rPr>
      </w:pPr>
      <w:r w:rsidRPr="00C70099">
        <w:rPr>
          <w:rFonts w:eastAsia="Calibri"/>
          <w:sz w:val="28"/>
          <w:szCs w:val="28"/>
        </w:rPr>
        <w:t xml:space="preserve">Все подведомственные организации (МБУ «Благоустройство», МБУ </w:t>
      </w:r>
      <w:proofErr w:type="spellStart"/>
      <w:r w:rsidRPr="00C70099">
        <w:rPr>
          <w:rFonts w:eastAsia="Calibri"/>
          <w:sz w:val="28"/>
          <w:szCs w:val="28"/>
        </w:rPr>
        <w:t>ФКиС</w:t>
      </w:r>
      <w:proofErr w:type="spellEnd"/>
      <w:r w:rsidRPr="00C70099">
        <w:rPr>
          <w:rFonts w:eastAsia="Calibri"/>
          <w:sz w:val="28"/>
          <w:szCs w:val="28"/>
        </w:rPr>
        <w:t xml:space="preserve"> «Олимп», МБУК «СКЦ г</w:t>
      </w:r>
      <w:proofErr w:type="gramStart"/>
      <w:r w:rsidRPr="00C70099">
        <w:rPr>
          <w:rFonts w:eastAsia="Calibri"/>
          <w:sz w:val="28"/>
          <w:szCs w:val="28"/>
        </w:rPr>
        <w:t>.Б</w:t>
      </w:r>
      <w:proofErr w:type="gramEnd"/>
      <w:r w:rsidRPr="00C70099">
        <w:rPr>
          <w:rFonts w:eastAsia="Calibri"/>
          <w:sz w:val="28"/>
          <w:szCs w:val="28"/>
        </w:rPr>
        <w:t>орзя») оснащены техническими средствами   в соответствии с требованиями пожарной безопасности.</w:t>
      </w:r>
    </w:p>
    <w:p w:rsidR="00C70099" w:rsidRDefault="00CD0616" w:rsidP="00C70099">
      <w:pPr>
        <w:ind w:firstLine="567"/>
        <w:contextualSpacing/>
        <w:jc w:val="both"/>
        <w:rPr>
          <w:sz w:val="28"/>
          <w:szCs w:val="28"/>
        </w:rPr>
      </w:pPr>
      <w:proofErr w:type="gramStart"/>
      <w:r w:rsidRPr="00C70099">
        <w:rPr>
          <w:sz w:val="28"/>
          <w:szCs w:val="28"/>
        </w:rPr>
        <w:t xml:space="preserve">Два раза вводился режим «Чрезвычайная ситуация» (с 12 июля и 18 июля до 29 ноября 2016г.) для подготовки к отопительному периоду на 2016-2017 годы (далее ОЗП) и с 15 августа 2016 года для проведения работ по завершению строительства и переселению граждан из указанного аварийного жилого фонда, последний из них </w:t>
      </w:r>
      <w:r w:rsidRPr="00C70099">
        <w:rPr>
          <w:rFonts w:ascii="Arial" w:hAnsi="Arial" w:cs="Arial"/>
          <w:color w:val="666666"/>
          <w:sz w:val="18"/>
          <w:szCs w:val="18"/>
        </w:rPr>
        <w:t xml:space="preserve"> </w:t>
      </w:r>
      <w:r w:rsidRPr="00C70099">
        <w:rPr>
          <w:sz w:val="28"/>
          <w:szCs w:val="28"/>
        </w:rPr>
        <w:t xml:space="preserve">позже был отменен на </w:t>
      </w:r>
      <w:r w:rsidRPr="00C70099">
        <w:rPr>
          <w:color w:val="222222"/>
          <w:sz w:val="28"/>
          <w:szCs w:val="28"/>
        </w:rPr>
        <w:t>основании протеста Борзинской межрайонной прокуратуры</w:t>
      </w:r>
      <w:r w:rsidRPr="00C70099">
        <w:rPr>
          <w:sz w:val="28"/>
          <w:szCs w:val="28"/>
        </w:rPr>
        <w:t>.</w:t>
      </w:r>
      <w:proofErr w:type="gramEnd"/>
    </w:p>
    <w:p w:rsidR="00CD0616" w:rsidRDefault="00CD0616" w:rsidP="006F2BAD">
      <w:pPr>
        <w:ind w:firstLine="567"/>
        <w:jc w:val="both"/>
        <w:rPr>
          <w:sz w:val="28"/>
          <w:szCs w:val="28"/>
        </w:rPr>
      </w:pPr>
      <w:r w:rsidRPr="00EE066C">
        <w:rPr>
          <w:sz w:val="28"/>
          <w:szCs w:val="28"/>
        </w:rPr>
        <w:t>ООО «</w:t>
      </w:r>
      <w:proofErr w:type="spellStart"/>
      <w:r w:rsidRPr="00EE066C">
        <w:rPr>
          <w:sz w:val="28"/>
          <w:szCs w:val="28"/>
        </w:rPr>
        <w:t>Аквасети</w:t>
      </w:r>
      <w:proofErr w:type="spellEnd"/>
      <w:r w:rsidRPr="00EE066C">
        <w:rPr>
          <w:sz w:val="28"/>
          <w:szCs w:val="28"/>
        </w:rPr>
        <w:t xml:space="preserve">» </w:t>
      </w:r>
      <w:proofErr w:type="gramStart"/>
      <w:r w:rsidRPr="00EE066C">
        <w:rPr>
          <w:sz w:val="28"/>
          <w:szCs w:val="28"/>
        </w:rPr>
        <w:t>согласно договора</w:t>
      </w:r>
      <w:proofErr w:type="gramEnd"/>
      <w:r w:rsidRPr="00EE066C">
        <w:rPr>
          <w:sz w:val="28"/>
          <w:szCs w:val="28"/>
        </w:rPr>
        <w:t xml:space="preserve"> на выполнение работ № 136 от 15.06.2015 г по производственному контролю</w:t>
      </w:r>
      <w:r w:rsidR="006F2BAD">
        <w:rPr>
          <w:sz w:val="28"/>
          <w:szCs w:val="28"/>
        </w:rPr>
        <w:t xml:space="preserve"> </w:t>
      </w:r>
      <w:r w:rsidR="006F2BAD" w:rsidRPr="00EE066C">
        <w:rPr>
          <w:sz w:val="28"/>
          <w:szCs w:val="28"/>
        </w:rPr>
        <w:t xml:space="preserve">проводит ежеквартально </w:t>
      </w:r>
      <w:r w:rsidRPr="00EE066C">
        <w:rPr>
          <w:sz w:val="28"/>
          <w:szCs w:val="28"/>
        </w:rPr>
        <w:t xml:space="preserve">исследование воды на санитарно-химические и бактериологические показатели </w:t>
      </w:r>
      <w:r w:rsidR="006F2BAD">
        <w:rPr>
          <w:sz w:val="28"/>
          <w:szCs w:val="28"/>
        </w:rPr>
        <w:t xml:space="preserve">совместно </w:t>
      </w:r>
      <w:r w:rsidRPr="00EE066C">
        <w:rPr>
          <w:sz w:val="28"/>
          <w:szCs w:val="28"/>
        </w:rPr>
        <w:t>с филиалом Федерального бюджетного учреждения здравоохранения «Центр гигиены и эпидемиологии в Забайкал</w:t>
      </w:r>
      <w:r w:rsidR="006F2BAD">
        <w:rPr>
          <w:sz w:val="28"/>
          <w:szCs w:val="28"/>
        </w:rPr>
        <w:t xml:space="preserve">ьском крае в </w:t>
      </w:r>
      <w:proofErr w:type="spellStart"/>
      <w:r w:rsidR="006F2BAD">
        <w:rPr>
          <w:sz w:val="28"/>
          <w:szCs w:val="28"/>
        </w:rPr>
        <w:t>Борзинском</w:t>
      </w:r>
      <w:proofErr w:type="spellEnd"/>
      <w:r w:rsidR="006F2BAD">
        <w:rPr>
          <w:sz w:val="28"/>
          <w:szCs w:val="28"/>
        </w:rPr>
        <w:t xml:space="preserve"> районе». </w:t>
      </w:r>
      <w:r w:rsidRPr="00EE066C">
        <w:rPr>
          <w:sz w:val="28"/>
          <w:szCs w:val="28"/>
        </w:rPr>
        <w:t xml:space="preserve">По итогам исследования вода в центральном </w:t>
      </w:r>
      <w:r w:rsidRPr="00EE066C">
        <w:rPr>
          <w:sz w:val="28"/>
          <w:szCs w:val="28"/>
        </w:rPr>
        <w:lastRenderedPageBreak/>
        <w:t xml:space="preserve">водоснабжении соответствует нормам. Но необходима была прочистка скважин и накопительных емкостей по предписанию </w:t>
      </w:r>
      <w:proofErr w:type="spellStart"/>
      <w:r w:rsidRPr="00EE066C">
        <w:rPr>
          <w:sz w:val="28"/>
          <w:szCs w:val="28"/>
        </w:rPr>
        <w:t>Роспотребнадзора</w:t>
      </w:r>
      <w:proofErr w:type="spellEnd"/>
      <w:r>
        <w:rPr>
          <w:sz w:val="28"/>
          <w:szCs w:val="28"/>
        </w:rPr>
        <w:t>.</w:t>
      </w:r>
    </w:p>
    <w:p w:rsidR="00CD0616" w:rsidRDefault="00CD0616" w:rsidP="006F2BAD">
      <w:pPr>
        <w:ind w:firstLine="567"/>
        <w:jc w:val="both"/>
        <w:rPr>
          <w:sz w:val="28"/>
          <w:szCs w:val="28"/>
        </w:rPr>
      </w:pPr>
      <w:r>
        <w:rPr>
          <w:sz w:val="28"/>
          <w:szCs w:val="28"/>
        </w:rPr>
        <w:t xml:space="preserve">За 2016 год из устных обращений в сфере ЖКХ не исполненными оставались заявления по несоответствию температурному режиму в квартирах, некачественно шла работа по оперативному устранению аварий на объектах ЖКХ. </w:t>
      </w:r>
    </w:p>
    <w:p w:rsidR="00CD0616" w:rsidRPr="006F2BAD" w:rsidRDefault="00CD0616" w:rsidP="006F2BAD">
      <w:pPr>
        <w:spacing w:after="200"/>
        <w:ind w:firstLine="567"/>
        <w:contextualSpacing/>
        <w:jc w:val="both"/>
        <w:rPr>
          <w:rStyle w:val="af4"/>
          <w:b w:val="0"/>
          <w:sz w:val="28"/>
          <w:szCs w:val="28"/>
        </w:rPr>
      </w:pPr>
      <w:proofErr w:type="gramStart"/>
      <w:r w:rsidRPr="006F2BAD">
        <w:rPr>
          <w:sz w:val="28"/>
          <w:szCs w:val="28"/>
        </w:rPr>
        <w:t>В городском поселении в 2016 г. подготовлен план построения и внедрения комплекса «Безопасный город» на территории городского поселения «Борзинское» и утвержден постановлением администрации городского поселения «Борзинское» от 07.09.2015 г № 675,</w:t>
      </w:r>
      <w:r w:rsidR="006F2BAD">
        <w:rPr>
          <w:sz w:val="28"/>
          <w:szCs w:val="28"/>
        </w:rPr>
        <w:t xml:space="preserve"> также у</w:t>
      </w:r>
      <w:r>
        <w:rPr>
          <w:sz w:val="28"/>
          <w:szCs w:val="28"/>
        </w:rPr>
        <w:t>твержден</w:t>
      </w:r>
      <w:r w:rsidR="006F2BAD">
        <w:rPr>
          <w:sz w:val="28"/>
          <w:szCs w:val="28"/>
        </w:rPr>
        <w:t xml:space="preserve"> </w:t>
      </w:r>
      <w:r>
        <w:rPr>
          <w:sz w:val="28"/>
          <w:szCs w:val="28"/>
        </w:rPr>
        <w:t>и согласован паспорт территории городского поселения, куда вошли все воз</w:t>
      </w:r>
      <w:r w:rsidR="006F2BAD">
        <w:rPr>
          <w:sz w:val="28"/>
          <w:szCs w:val="28"/>
        </w:rPr>
        <w:t>можные ЧС, присущие нашему краю</w:t>
      </w:r>
      <w:r w:rsidR="006F2BAD" w:rsidRPr="006F2BAD">
        <w:rPr>
          <w:sz w:val="28"/>
          <w:szCs w:val="28"/>
        </w:rPr>
        <w:t xml:space="preserve">, </w:t>
      </w:r>
      <w:r w:rsidRPr="006F2BAD">
        <w:rPr>
          <w:sz w:val="28"/>
          <w:szCs w:val="28"/>
        </w:rPr>
        <w:t xml:space="preserve"> п</w:t>
      </w:r>
      <w:r w:rsidRPr="006F2BAD">
        <w:rPr>
          <w:rStyle w:val="af4"/>
          <w:b w:val="0"/>
          <w:sz w:val="28"/>
          <w:szCs w:val="28"/>
        </w:rPr>
        <w:t>орядок проведения эвакуации из зон возможных опасностей на территории городского поселения «Борзинское».</w:t>
      </w:r>
      <w:proofErr w:type="gramEnd"/>
    </w:p>
    <w:p w:rsidR="00CD0616" w:rsidRPr="00AE1FB8" w:rsidRDefault="006F2BAD" w:rsidP="006F2BAD">
      <w:pPr>
        <w:ind w:firstLine="567"/>
        <w:jc w:val="both"/>
        <w:rPr>
          <w:rFonts w:eastAsia="Calibri"/>
          <w:sz w:val="28"/>
          <w:szCs w:val="28"/>
        </w:rPr>
      </w:pPr>
      <w:r>
        <w:rPr>
          <w:rFonts w:eastAsia="Calibri"/>
          <w:sz w:val="28"/>
          <w:szCs w:val="28"/>
        </w:rPr>
        <w:t>При п</w:t>
      </w:r>
      <w:r w:rsidR="00CD0616" w:rsidRPr="00AE1FB8">
        <w:rPr>
          <w:rFonts w:eastAsia="Calibri"/>
          <w:sz w:val="28"/>
          <w:szCs w:val="28"/>
        </w:rPr>
        <w:t>онижени</w:t>
      </w:r>
      <w:r>
        <w:rPr>
          <w:rFonts w:eastAsia="Calibri"/>
          <w:sz w:val="28"/>
          <w:szCs w:val="28"/>
        </w:rPr>
        <w:t>и</w:t>
      </w:r>
      <w:r w:rsidR="00CD0616" w:rsidRPr="00AE1FB8">
        <w:rPr>
          <w:rFonts w:eastAsia="Calibri"/>
          <w:sz w:val="28"/>
          <w:szCs w:val="28"/>
        </w:rPr>
        <w:t xml:space="preserve"> температур 21-24 января в центре </w:t>
      </w:r>
      <w:r w:rsidR="00CD0616">
        <w:rPr>
          <w:rFonts w:eastAsia="Calibri"/>
          <w:sz w:val="28"/>
          <w:szCs w:val="28"/>
        </w:rPr>
        <w:t xml:space="preserve">города </w:t>
      </w:r>
      <w:r w:rsidR="00CD0616" w:rsidRPr="00AE1FB8">
        <w:rPr>
          <w:rFonts w:eastAsia="Calibri"/>
          <w:sz w:val="28"/>
          <w:szCs w:val="28"/>
        </w:rPr>
        <w:t xml:space="preserve">до -42 градусов, </w:t>
      </w:r>
      <w:r w:rsidR="00CD0616">
        <w:rPr>
          <w:rFonts w:eastAsia="Calibri"/>
          <w:sz w:val="28"/>
          <w:szCs w:val="28"/>
        </w:rPr>
        <w:t xml:space="preserve">был </w:t>
      </w:r>
      <w:r w:rsidR="00CD0616" w:rsidRPr="00AE1FB8">
        <w:rPr>
          <w:rFonts w:eastAsia="Calibri"/>
          <w:sz w:val="28"/>
          <w:szCs w:val="28"/>
        </w:rPr>
        <w:t>установлен запрет на посещение школы</w:t>
      </w:r>
      <w:r>
        <w:rPr>
          <w:rFonts w:eastAsia="Calibri"/>
          <w:sz w:val="28"/>
          <w:szCs w:val="28"/>
        </w:rPr>
        <w:t xml:space="preserve"> детьми</w:t>
      </w:r>
      <w:r w:rsidR="00CD0616" w:rsidRPr="00AE1FB8">
        <w:rPr>
          <w:rFonts w:eastAsia="Calibri"/>
          <w:sz w:val="28"/>
          <w:szCs w:val="28"/>
        </w:rPr>
        <w:t>. Пострадавших нет.</w:t>
      </w:r>
    </w:p>
    <w:p w:rsidR="00CD0616" w:rsidRDefault="00CD0616" w:rsidP="006F2BAD">
      <w:pPr>
        <w:ind w:firstLine="567"/>
        <w:jc w:val="both"/>
        <w:rPr>
          <w:rFonts w:eastAsia="Calibri"/>
          <w:sz w:val="28"/>
          <w:szCs w:val="28"/>
        </w:rPr>
      </w:pPr>
      <w:r w:rsidRPr="00AE1FB8">
        <w:rPr>
          <w:rFonts w:eastAsia="Calibri"/>
          <w:sz w:val="28"/>
          <w:szCs w:val="28"/>
        </w:rPr>
        <w:t>17 июля  прошел ливневый дождь с ветром не более 1 ч</w:t>
      </w:r>
      <w:r w:rsidR="006F2BAD">
        <w:rPr>
          <w:rFonts w:eastAsia="Calibri"/>
          <w:sz w:val="28"/>
          <w:szCs w:val="28"/>
        </w:rPr>
        <w:t>.</w:t>
      </w:r>
      <w:r w:rsidRPr="00AE1FB8">
        <w:rPr>
          <w:rFonts w:eastAsia="Calibri"/>
          <w:sz w:val="28"/>
          <w:szCs w:val="28"/>
        </w:rPr>
        <w:t>, шквальный ветер 34 м/с -17 мин, полосами град.</w:t>
      </w:r>
      <w:r>
        <w:rPr>
          <w:rFonts w:eastAsia="Calibri"/>
          <w:sz w:val="28"/>
          <w:szCs w:val="28"/>
        </w:rPr>
        <w:t xml:space="preserve"> В результате </w:t>
      </w:r>
      <w:r w:rsidRPr="00AE1FB8">
        <w:rPr>
          <w:rFonts w:eastAsia="Calibri"/>
          <w:sz w:val="28"/>
          <w:szCs w:val="28"/>
        </w:rPr>
        <w:t>срыв кровли на Вагонном депо</w:t>
      </w:r>
      <w:r>
        <w:rPr>
          <w:rFonts w:eastAsia="Calibri"/>
          <w:sz w:val="28"/>
          <w:szCs w:val="28"/>
        </w:rPr>
        <w:t>, на МКД частичный срыв кровли, в частных домах были протечки прохудившейся кровли, повалены деревья.</w:t>
      </w:r>
      <w:r w:rsidRPr="00AE1FB8">
        <w:rPr>
          <w:rFonts w:eastAsia="Calibri"/>
          <w:sz w:val="28"/>
          <w:szCs w:val="28"/>
        </w:rPr>
        <w:t xml:space="preserve"> </w:t>
      </w:r>
      <w:r>
        <w:rPr>
          <w:rFonts w:eastAsia="Calibri"/>
          <w:sz w:val="28"/>
          <w:szCs w:val="28"/>
        </w:rPr>
        <w:t>Пострадавших не зарегистрировано. Все службы действовали оперативно.</w:t>
      </w:r>
    </w:p>
    <w:p w:rsidR="00CD0616" w:rsidRDefault="00CD0616" w:rsidP="003D642B">
      <w:pPr>
        <w:ind w:firstLine="567"/>
        <w:jc w:val="both"/>
        <w:rPr>
          <w:rFonts w:eastAsia="Calibri"/>
          <w:sz w:val="28"/>
          <w:szCs w:val="28"/>
        </w:rPr>
      </w:pPr>
      <w:r>
        <w:rPr>
          <w:rFonts w:eastAsia="Calibri"/>
          <w:sz w:val="28"/>
          <w:szCs w:val="28"/>
        </w:rPr>
        <w:t xml:space="preserve">На все праздничные и совместные с ними выходные дни были организованы режимы </w:t>
      </w:r>
      <w:proofErr w:type="gramStart"/>
      <w:r>
        <w:rPr>
          <w:rFonts w:eastAsia="Calibri"/>
          <w:sz w:val="28"/>
          <w:szCs w:val="28"/>
        </w:rPr>
        <w:t>контроля за</w:t>
      </w:r>
      <w:proofErr w:type="gramEnd"/>
      <w:r>
        <w:rPr>
          <w:rFonts w:eastAsia="Calibri"/>
          <w:sz w:val="28"/>
          <w:szCs w:val="28"/>
        </w:rPr>
        <w:t xml:space="preserve"> работой служб жизнеобеспечения населения, все РСО и УК, ТСЖ сдавали в ЕДДС графики дежурств.</w:t>
      </w:r>
    </w:p>
    <w:p w:rsidR="00CD0616" w:rsidRDefault="00CD0616" w:rsidP="003D642B">
      <w:pPr>
        <w:ind w:firstLine="567"/>
        <w:jc w:val="both"/>
        <w:rPr>
          <w:rFonts w:eastAsia="Calibri"/>
          <w:sz w:val="28"/>
          <w:szCs w:val="28"/>
        </w:rPr>
      </w:pPr>
      <w:r>
        <w:rPr>
          <w:rFonts w:eastAsia="Calibri"/>
          <w:sz w:val="28"/>
          <w:szCs w:val="28"/>
        </w:rPr>
        <w:t>Оповещение населения о штормовых предупреждениях и способах   защиты проводили незамедлительно все РСО и УК, ТСЖ посредством электронной почты, население - через сайт администрации и, если возможно</w:t>
      </w:r>
      <w:r w:rsidR="003D642B">
        <w:rPr>
          <w:rFonts w:eastAsia="Calibri"/>
          <w:sz w:val="28"/>
          <w:szCs w:val="28"/>
        </w:rPr>
        <w:t>,</w:t>
      </w:r>
      <w:r>
        <w:rPr>
          <w:rFonts w:eastAsia="Calibri"/>
          <w:sz w:val="28"/>
          <w:szCs w:val="28"/>
        </w:rPr>
        <w:t xml:space="preserve"> по дате происшествия, </w:t>
      </w:r>
      <w:r w:rsidR="003D642B">
        <w:rPr>
          <w:rFonts w:eastAsia="Calibri"/>
          <w:sz w:val="28"/>
          <w:szCs w:val="28"/>
        </w:rPr>
        <w:t>ч</w:t>
      </w:r>
      <w:r>
        <w:rPr>
          <w:rFonts w:eastAsia="Calibri"/>
          <w:sz w:val="28"/>
          <w:szCs w:val="28"/>
        </w:rPr>
        <w:t>ерез СМИ.</w:t>
      </w:r>
    </w:p>
    <w:p w:rsidR="00CD0616" w:rsidRDefault="00CD0616" w:rsidP="003D642B">
      <w:pPr>
        <w:ind w:firstLine="567"/>
        <w:jc w:val="both"/>
        <w:rPr>
          <w:rFonts w:eastAsia="Calibri"/>
          <w:sz w:val="28"/>
          <w:szCs w:val="28"/>
        </w:rPr>
      </w:pPr>
      <w:r>
        <w:rPr>
          <w:rFonts w:eastAsia="Calibri"/>
          <w:sz w:val="28"/>
          <w:szCs w:val="28"/>
        </w:rPr>
        <w:t>Опове</w:t>
      </w:r>
      <w:r w:rsidR="003D642B">
        <w:rPr>
          <w:rFonts w:eastAsia="Calibri"/>
          <w:sz w:val="28"/>
          <w:szCs w:val="28"/>
        </w:rPr>
        <w:t>щ</w:t>
      </w:r>
      <w:r>
        <w:rPr>
          <w:rFonts w:eastAsia="Calibri"/>
          <w:sz w:val="28"/>
          <w:szCs w:val="28"/>
        </w:rPr>
        <w:t>ение населения о способах защиты от других возможных ЧС размещ</w:t>
      </w:r>
      <w:r w:rsidR="003D642B">
        <w:rPr>
          <w:rFonts w:eastAsia="Calibri"/>
          <w:sz w:val="28"/>
          <w:szCs w:val="28"/>
        </w:rPr>
        <w:t>ались</w:t>
      </w:r>
      <w:r>
        <w:rPr>
          <w:rFonts w:eastAsia="Calibri"/>
          <w:sz w:val="28"/>
          <w:szCs w:val="28"/>
        </w:rPr>
        <w:t xml:space="preserve"> на сайте и </w:t>
      </w:r>
      <w:r w:rsidR="001D1D8C">
        <w:rPr>
          <w:rFonts w:eastAsia="Calibri"/>
          <w:sz w:val="28"/>
          <w:szCs w:val="28"/>
        </w:rPr>
        <w:t>о</w:t>
      </w:r>
      <w:r>
        <w:rPr>
          <w:rFonts w:eastAsia="Calibri"/>
          <w:sz w:val="28"/>
          <w:szCs w:val="28"/>
        </w:rPr>
        <w:t>публиков</w:t>
      </w:r>
      <w:r w:rsidR="003D642B">
        <w:rPr>
          <w:rFonts w:eastAsia="Calibri"/>
          <w:sz w:val="28"/>
          <w:szCs w:val="28"/>
        </w:rPr>
        <w:t>ыва</w:t>
      </w:r>
      <w:r>
        <w:rPr>
          <w:rFonts w:eastAsia="Calibri"/>
          <w:sz w:val="28"/>
          <w:szCs w:val="28"/>
        </w:rPr>
        <w:t>лись в СМИ.</w:t>
      </w:r>
    </w:p>
    <w:p w:rsidR="00CD0616" w:rsidRDefault="00CD0616" w:rsidP="00CD0616">
      <w:pPr>
        <w:jc w:val="center"/>
        <w:rPr>
          <w:b/>
          <w:sz w:val="28"/>
          <w:szCs w:val="28"/>
        </w:rPr>
      </w:pPr>
    </w:p>
    <w:p w:rsidR="00CD0616" w:rsidRDefault="00CD0616" w:rsidP="00CD0616">
      <w:pPr>
        <w:jc w:val="center"/>
        <w:rPr>
          <w:b/>
          <w:sz w:val="28"/>
          <w:szCs w:val="28"/>
        </w:rPr>
      </w:pPr>
      <w:r w:rsidRPr="00E807C9">
        <w:rPr>
          <w:b/>
          <w:sz w:val="28"/>
          <w:szCs w:val="28"/>
        </w:rPr>
        <w:t xml:space="preserve">Отдел управления муниципальной собственности </w:t>
      </w:r>
    </w:p>
    <w:p w:rsidR="00CD0616" w:rsidRPr="003D642B" w:rsidRDefault="003D642B" w:rsidP="003D642B">
      <w:pPr>
        <w:ind w:firstLine="567"/>
        <w:jc w:val="both"/>
        <w:rPr>
          <w:sz w:val="28"/>
          <w:szCs w:val="28"/>
        </w:rPr>
      </w:pPr>
      <w:r w:rsidRPr="003D642B">
        <w:rPr>
          <w:sz w:val="28"/>
          <w:szCs w:val="28"/>
        </w:rPr>
        <w:t>Отделом управления муниципальной собственности проведена следующая работа:</w:t>
      </w:r>
    </w:p>
    <w:p w:rsidR="00CD0616" w:rsidRPr="003D642B" w:rsidRDefault="003D642B" w:rsidP="003D642B">
      <w:pPr>
        <w:ind w:firstLine="567"/>
        <w:jc w:val="both"/>
        <w:rPr>
          <w:b/>
          <w:sz w:val="28"/>
          <w:szCs w:val="28"/>
        </w:rPr>
      </w:pPr>
      <w:r w:rsidRPr="003D642B">
        <w:rPr>
          <w:b/>
          <w:sz w:val="28"/>
          <w:szCs w:val="28"/>
        </w:rPr>
        <w:t xml:space="preserve">1. </w:t>
      </w:r>
      <w:r w:rsidR="00CD0616" w:rsidRPr="003D642B">
        <w:rPr>
          <w:b/>
          <w:sz w:val="28"/>
          <w:szCs w:val="28"/>
        </w:rPr>
        <w:t>В области имущественных отношений:</w:t>
      </w:r>
    </w:p>
    <w:p w:rsidR="00CD0616" w:rsidRPr="00E807C9" w:rsidRDefault="00CD0616" w:rsidP="003D642B">
      <w:pPr>
        <w:ind w:firstLine="567"/>
        <w:jc w:val="both"/>
        <w:rPr>
          <w:sz w:val="28"/>
          <w:szCs w:val="28"/>
        </w:rPr>
      </w:pPr>
      <w:r w:rsidRPr="00E807C9">
        <w:rPr>
          <w:sz w:val="28"/>
          <w:szCs w:val="28"/>
        </w:rPr>
        <w:t>1.1</w:t>
      </w:r>
      <w:r w:rsidR="003D642B">
        <w:rPr>
          <w:sz w:val="28"/>
          <w:szCs w:val="28"/>
        </w:rPr>
        <w:t>.</w:t>
      </w:r>
      <w:r w:rsidRPr="00E807C9">
        <w:rPr>
          <w:sz w:val="28"/>
          <w:szCs w:val="28"/>
        </w:rPr>
        <w:t xml:space="preserve"> В ходе проведения работы по выявлению бесхозяйного имущества  выявлен</w:t>
      </w:r>
      <w:r w:rsidR="003D642B">
        <w:rPr>
          <w:sz w:val="28"/>
          <w:szCs w:val="28"/>
        </w:rPr>
        <w:t>ы</w:t>
      </w:r>
      <w:r w:rsidRPr="00E807C9">
        <w:rPr>
          <w:sz w:val="28"/>
          <w:szCs w:val="28"/>
        </w:rPr>
        <w:t xml:space="preserve"> 25 объектов и поставлены на учет бесхозяйного имущества в Управлении Федеральной службы государственной регистрации, кадастра и картографии;</w:t>
      </w:r>
    </w:p>
    <w:p w:rsidR="00CD0616" w:rsidRPr="00E807C9" w:rsidRDefault="00CD0616" w:rsidP="003D642B">
      <w:pPr>
        <w:ind w:firstLine="567"/>
        <w:jc w:val="both"/>
        <w:rPr>
          <w:sz w:val="28"/>
          <w:szCs w:val="28"/>
        </w:rPr>
      </w:pPr>
      <w:r w:rsidRPr="00E807C9">
        <w:rPr>
          <w:sz w:val="28"/>
          <w:szCs w:val="28"/>
        </w:rPr>
        <w:t>1.2</w:t>
      </w:r>
      <w:r w:rsidR="003D642B">
        <w:rPr>
          <w:sz w:val="28"/>
          <w:szCs w:val="28"/>
        </w:rPr>
        <w:t>.</w:t>
      </w:r>
      <w:r w:rsidRPr="00E807C9">
        <w:rPr>
          <w:sz w:val="28"/>
          <w:szCs w:val="28"/>
        </w:rPr>
        <w:t xml:space="preserve"> Поставлено на учет движимое и недвижимое имущество в казну городского поселения «Борзинское»:</w:t>
      </w:r>
    </w:p>
    <w:p w:rsidR="00CD0616" w:rsidRPr="00E807C9" w:rsidRDefault="00CD0616" w:rsidP="00CD0616">
      <w:pPr>
        <w:jc w:val="both"/>
        <w:rPr>
          <w:sz w:val="28"/>
          <w:szCs w:val="28"/>
        </w:rPr>
      </w:pPr>
      <w:r w:rsidRPr="00E807C9">
        <w:rPr>
          <w:sz w:val="28"/>
          <w:szCs w:val="28"/>
        </w:rPr>
        <w:t>- от Министерства обороны РФ поступило 5 объектов недвижимого имущества (4 земельных участка и 1 пушка)</w:t>
      </w:r>
      <w:r w:rsidR="003D642B">
        <w:rPr>
          <w:sz w:val="28"/>
          <w:szCs w:val="28"/>
        </w:rPr>
        <w:t>;</w:t>
      </w:r>
    </w:p>
    <w:p w:rsidR="00CD0616" w:rsidRPr="00E807C9" w:rsidRDefault="00CD0616" w:rsidP="00CD0616">
      <w:pPr>
        <w:jc w:val="both"/>
        <w:rPr>
          <w:sz w:val="28"/>
          <w:szCs w:val="28"/>
        </w:rPr>
      </w:pPr>
      <w:r w:rsidRPr="00E807C9">
        <w:rPr>
          <w:sz w:val="28"/>
          <w:szCs w:val="28"/>
        </w:rPr>
        <w:lastRenderedPageBreak/>
        <w:t>- от департамента государственного имущества и земельных отношений 3 объекта (квартиры по программе переселения граждан из ветхого и аварийного</w:t>
      </w:r>
      <w:r w:rsidR="003D642B">
        <w:rPr>
          <w:sz w:val="28"/>
          <w:szCs w:val="28"/>
        </w:rPr>
        <w:t xml:space="preserve"> жилья</w:t>
      </w:r>
      <w:r w:rsidRPr="00E807C9">
        <w:rPr>
          <w:sz w:val="28"/>
          <w:szCs w:val="28"/>
        </w:rPr>
        <w:t>).</w:t>
      </w:r>
    </w:p>
    <w:p w:rsidR="00CD0616" w:rsidRPr="00E807C9" w:rsidRDefault="00CD0616" w:rsidP="003D642B">
      <w:pPr>
        <w:ind w:firstLine="567"/>
        <w:jc w:val="both"/>
        <w:rPr>
          <w:sz w:val="28"/>
          <w:szCs w:val="28"/>
        </w:rPr>
      </w:pPr>
      <w:r w:rsidRPr="00E807C9">
        <w:rPr>
          <w:sz w:val="28"/>
          <w:szCs w:val="28"/>
        </w:rPr>
        <w:t xml:space="preserve">1.3. Списано имущества </w:t>
      </w:r>
      <w:r w:rsidR="003D642B">
        <w:rPr>
          <w:sz w:val="28"/>
          <w:szCs w:val="28"/>
        </w:rPr>
        <w:t xml:space="preserve">- </w:t>
      </w:r>
      <w:r w:rsidRPr="00E807C9">
        <w:rPr>
          <w:sz w:val="28"/>
          <w:szCs w:val="28"/>
        </w:rPr>
        <w:t>52 единицы.</w:t>
      </w:r>
    </w:p>
    <w:p w:rsidR="00CD0616" w:rsidRPr="00E807C9" w:rsidRDefault="00CD0616" w:rsidP="003D642B">
      <w:pPr>
        <w:ind w:firstLine="567"/>
        <w:jc w:val="both"/>
        <w:rPr>
          <w:sz w:val="28"/>
          <w:szCs w:val="28"/>
        </w:rPr>
      </w:pPr>
      <w:r w:rsidRPr="00E807C9">
        <w:rPr>
          <w:sz w:val="28"/>
          <w:szCs w:val="28"/>
        </w:rPr>
        <w:t>1.4. Поступило от арендной платы за использование муниципального имущества 2083740,14 рублей, от продажи муниципального имущества 1884855 рублей;</w:t>
      </w:r>
    </w:p>
    <w:p w:rsidR="00CD0616" w:rsidRPr="00E807C9" w:rsidRDefault="00CD0616" w:rsidP="003D642B">
      <w:pPr>
        <w:ind w:firstLine="567"/>
        <w:jc w:val="both"/>
        <w:rPr>
          <w:sz w:val="28"/>
          <w:szCs w:val="28"/>
        </w:rPr>
      </w:pPr>
      <w:r w:rsidRPr="00E807C9">
        <w:rPr>
          <w:sz w:val="28"/>
          <w:szCs w:val="28"/>
        </w:rPr>
        <w:t>1.5. Поступило доходов от налога на имущество – 1994897 рублей.</w:t>
      </w:r>
    </w:p>
    <w:p w:rsidR="00CD0616" w:rsidRPr="00E807C9" w:rsidRDefault="00CD0616" w:rsidP="003D642B">
      <w:pPr>
        <w:ind w:firstLine="567"/>
        <w:jc w:val="both"/>
        <w:rPr>
          <w:sz w:val="28"/>
          <w:szCs w:val="28"/>
        </w:rPr>
      </w:pPr>
    </w:p>
    <w:p w:rsidR="00CD0616" w:rsidRPr="00E807C9" w:rsidRDefault="00CD0616" w:rsidP="00CD0616">
      <w:pPr>
        <w:jc w:val="both"/>
        <w:rPr>
          <w:sz w:val="28"/>
          <w:szCs w:val="28"/>
        </w:rPr>
      </w:pPr>
      <w:r w:rsidRPr="00E807C9">
        <w:rPr>
          <w:noProof/>
          <w:sz w:val="28"/>
          <w:szCs w:val="28"/>
        </w:rPr>
        <w:drawing>
          <wp:inline distT="0" distB="0" distL="0" distR="0">
            <wp:extent cx="4962525" cy="1828800"/>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D0616" w:rsidRPr="003D642B" w:rsidRDefault="003D642B" w:rsidP="003D642B">
      <w:pPr>
        <w:ind w:firstLine="567"/>
        <w:jc w:val="both"/>
        <w:rPr>
          <w:b/>
          <w:sz w:val="28"/>
          <w:szCs w:val="28"/>
        </w:rPr>
      </w:pPr>
      <w:r w:rsidRPr="003D642B">
        <w:rPr>
          <w:b/>
          <w:sz w:val="28"/>
          <w:szCs w:val="28"/>
        </w:rPr>
        <w:t xml:space="preserve">2. </w:t>
      </w:r>
      <w:r w:rsidR="00CD0616" w:rsidRPr="003D642B">
        <w:rPr>
          <w:b/>
          <w:sz w:val="28"/>
          <w:szCs w:val="28"/>
        </w:rPr>
        <w:t xml:space="preserve">В области градостроительства и земельных отношений: </w:t>
      </w:r>
    </w:p>
    <w:p w:rsidR="00CD0616" w:rsidRDefault="00CD0616" w:rsidP="003D642B">
      <w:pPr>
        <w:ind w:firstLine="567"/>
        <w:jc w:val="both"/>
        <w:rPr>
          <w:sz w:val="28"/>
          <w:szCs w:val="28"/>
        </w:rPr>
      </w:pPr>
      <w:r w:rsidRPr="00E807C9">
        <w:rPr>
          <w:sz w:val="28"/>
          <w:szCs w:val="28"/>
        </w:rPr>
        <w:t>2.1. Градостроительство и Архитектура</w:t>
      </w:r>
    </w:p>
    <w:p w:rsidR="003D642B" w:rsidRPr="003D642B" w:rsidRDefault="003D642B" w:rsidP="003D642B">
      <w:pPr>
        <w:ind w:firstLine="567"/>
        <w:jc w:val="both"/>
        <w:rPr>
          <w:b/>
          <w:sz w:val="12"/>
          <w:szCs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2"/>
        <w:gridCol w:w="1276"/>
        <w:gridCol w:w="1276"/>
      </w:tblGrid>
      <w:tr w:rsidR="00CD0616" w:rsidRPr="00E807C9" w:rsidTr="003D642B">
        <w:tc>
          <w:tcPr>
            <w:tcW w:w="6662" w:type="dxa"/>
          </w:tcPr>
          <w:p w:rsidR="00CD0616" w:rsidRPr="003D642B" w:rsidRDefault="00CD0616" w:rsidP="00CD0616">
            <w:pPr>
              <w:jc w:val="both"/>
              <w:rPr>
                <w:b/>
                <w:sz w:val="28"/>
                <w:szCs w:val="28"/>
              </w:rPr>
            </w:pPr>
          </w:p>
        </w:tc>
        <w:tc>
          <w:tcPr>
            <w:tcW w:w="1276" w:type="dxa"/>
          </w:tcPr>
          <w:p w:rsidR="00CD0616" w:rsidRPr="003D642B" w:rsidRDefault="00CD0616" w:rsidP="00CD0616">
            <w:pPr>
              <w:jc w:val="both"/>
              <w:rPr>
                <w:b/>
                <w:sz w:val="28"/>
                <w:szCs w:val="28"/>
              </w:rPr>
            </w:pPr>
            <w:r w:rsidRPr="003D642B">
              <w:rPr>
                <w:b/>
                <w:sz w:val="28"/>
                <w:szCs w:val="28"/>
              </w:rPr>
              <w:t>2015</w:t>
            </w:r>
          </w:p>
        </w:tc>
        <w:tc>
          <w:tcPr>
            <w:tcW w:w="1276" w:type="dxa"/>
          </w:tcPr>
          <w:p w:rsidR="00CD0616" w:rsidRPr="003D642B" w:rsidRDefault="00CD0616" w:rsidP="00CD0616">
            <w:pPr>
              <w:jc w:val="both"/>
              <w:rPr>
                <w:b/>
                <w:sz w:val="28"/>
                <w:szCs w:val="28"/>
              </w:rPr>
            </w:pPr>
            <w:r w:rsidRPr="003D642B">
              <w:rPr>
                <w:b/>
                <w:sz w:val="28"/>
                <w:szCs w:val="28"/>
              </w:rPr>
              <w:t>2016</w:t>
            </w:r>
          </w:p>
        </w:tc>
      </w:tr>
      <w:tr w:rsidR="00CD0616" w:rsidRPr="00E807C9" w:rsidTr="003D642B">
        <w:tc>
          <w:tcPr>
            <w:tcW w:w="6662" w:type="dxa"/>
          </w:tcPr>
          <w:p w:rsidR="00CD0616" w:rsidRPr="00E807C9" w:rsidRDefault="00CD0616" w:rsidP="00CD0616">
            <w:pPr>
              <w:jc w:val="both"/>
              <w:rPr>
                <w:sz w:val="28"/>
                <w:szCs w:val="28"/>
              </w:rPr>
            </w:pPr>
            <w:r w:rsidRPr="00E807C9">
              <w:rPr>
                <w:sz w:val="28"/>
                <w:szCs w:val="28"/>
              </w:rPr>
              <w:t>Разрешения на строительство</w:t>
            </w:r>
          </w:p>
        </w:tc>
        <w:tc>
          <w:tcPr>
            <w:tcW w:w="1276" w:type="dxa"/>
          </w:tcPr>
          <w:p w:rsidR="00CD0616" w:rsidRPr="00E807C9" w:rsidRDefault="00CD0616" w:rsidP="00CD0616">
            <w:pPr>
              <w:jc w:val="both"/>
              <w:rPr>
                <w:sz w:val="28"/>
                <w:szCs w:val="28"/>
              </w:rPr>
            </w:pPr>
            <w:r w:rsidRPr="00E807C9">
              <w:rPr>
                <w:sz w:val="28"/>
                <w:szCs w:val="28"/>
              </w:rPr>
              <w:t>122</w:t>
            </w:r>
          </w:p>
        </w:tc>
        <w:tc>
          <w:tcPr>
            <w:tcW w:w="1276" w:type="dxa"/>
          </w:tcPr>
          <w:p w:rsidR="00CD0616" w:rsidRPr="00E807C9" w:rsidRDefault="00CD0616" w:rsidP="00CD0616">
            <w:pPr>
              <w:jc w:val="both"/>
              <w:rPr>
                <w:sz w:val="28"/>
                <w:szCs w:val="28"/>
              </w:rPr>
            </w:pPr>
            <w:r w:rsidRPr="00E807C9">
              <w:rPr>
                <w:sz w:val="28"/>
                <w:szCs w:val="28"/>
              </w:rPr>
              <w:t>85</w:t>
            </w:r>
          </w:p>
        </w:tc>
      </w:tr>
      <w:tr w:rsidR="00CD0616" w:rsidRPr="00E807C9" w:rsidTr="003D642B">
        <w:tc>
          <w:tcPr>
            <w:tcW w:w="6662" w:type="dxa"/>
          </w:tcPr>
          <w:p w:rsidR="00CD0616" w:rsidRPr="00E807C9" w:rsidRDefault="00CD0616" w:rsidP="00CD0616">
            <w:pPr>
              <w:jc w:val="both"/>
              <w:rPr>
                <w:sz w:val="28"/>
                <w:szCs w:val="28"/>
              </w:rPr>
            </w:pPr>
            <w:r w:rsidRPr="00E807C9">
              <w:rPr>
                <w:sz w:val="28"/>
                <w:szCs w:val="28"/>
              </w:rPr>
              <w:t>Разрешения на ввод в эксплуатацию</w:t>
            </w:r>
          </w:p>
        </w:tc>
        <w:tc>
          <w:tcPr>
            <w:tcW w:w="1276" w:type="dxa"/>
          </w:tcPr>
          <w:p w:rsidR="00CD0616" w:rsidRPr="00E807C9" w:rsidRDefault="00CD0616" w:rsidP="00CD0616">
            <w:pPr>
              <w:ind w:left="601" w:hanging="601"/>
              <w:jc w:val="both"/>
              <w:rPr>
                <w:sz w:val="28"/>
                <w:szCs w:val="28"/>
              </w:rPr>
            </w:pPr>
            <w:r w:rsidRPr="00E807C9">
              <w:rPr>
                <w:sz w:val="28"/>
                <w:szCs w:val="28"/>
              </w:rPr>
              <w:t>31</w:t>
            </w:r>
          </w:p>
        </w:tc>
        <w:tc>
          <w:tcPr>
            <w:tcW w:w="1276" w:type="dxa"/>
          </w:tcPr>
          <w:p w:rsidR="00CD0616" w:rsidRPr="00E807C9" w:rsidRDefault="00CD0616" w:rsidP="00CD0616">
            <w:pPr>
              <w:jc w:val="both"/>
              <w:rPr>
                <w:sz w:val="28"/>
                <w:szCs w:val="28"/>
              </w:rPr>
            </w:pPr>
            <w:r w:rsidRPr="00E807C9">
              <w:rPr>
                <w:sz w:val="28"/>
                <w:szCs w:val="28"/>
              </w:rPr>
              <w:t>17</w:t>
            </w:r>
          </w:p>
        </w:tc>
      </w:tr>
      <w:tr w:rsidR="00CD0616" w:rsidRPr="00E807C9" w:rsidTr="003D642B">
        <w:trPr>
          <w:trHeight w:val="360"/>
        </w:trPr>
        <w:tc>
          <w:tcPr>
            <w:tcW w:w="6662" w:type="dxa"/>
          </w:tcPr>
          <w:p w:rsidR="00CD0616" w:rsidRPr="00E807C9" w:rsidRDefault="00CD0616" w:rsidP="00CD0616">
            <w:pPr>
              <w:jc w:val="both"/>
              <w:rPr>
                <w:sz w:val="28"/>
                <w:szCs w:val="28"/>
              </w:rPr>
            </w:pPr>
            <w:r w:rsidRPr="00E807C9">
              <w:rPr>
                <w:sz w:val="28"/>
                <w:szCs w:val="28"/>
              </w:rPr>
              <w:t>Градостроительные планы</w:t>
            </w:r>
          </w:p>
        </w:tc>
        <w:tc>
          <w:tcPr>
            <w:tcW w:w="1276" w:type="dxa"/>
          </w:tcPr>
          <w:p w:rsidR="00CD0616" w:rsidRPr="00E807C9" w:rsidRDefault="00CD0616" w:rsidP="00CD0616">
            <w:pPr>
              <w:ind w:left="601" w:hanging="601"/>
              <w:jc w:val="both"/>
              <w:rPr>
                <w:sz w:val="28"/>
                <w:szCs w:val="28"/>
              </w:rPr>
            </w:pPr>
            <w:r w:rsidRPr="00E807C9">
              <w:rPr>
                <w:sz w:val="28"/>
                <w:szCs w:val="28"/>
              </w:rPr>
              <w:t>117</w:t>
            </w:r>
          </w:p>
        </w:tc>
        <w:tc>
          <w:tcPr>
            <w:tcW w:w="1276" w:type="dxa"/>
          </w:tcPr>
          <w:p w:rsidR="00CD0616" w:rsidRPr="00E807C9" w:rsidRDefault="00CD0616" w:rsidP="00CD0616">
            <w:pPr>
              <w:jc w:val="both"/>
              <w:rPr>
                <w:sz w:val="28"/>
                <w:szCs w:val="28"/>
              </w:rPr>
            </w:pPr>
            <w:r w:rsidRPr="00E807C9">
              <w:rPr>
                <w:sz w:val="28"/>
                <w:szCs w:val="28"/>
              </w:rPr>
              <w:t>75</w:t>
            </w:r>
          </w:p>
        </w:tc>
      </w:tr>
      <w:tr w:rsidR="00CD0616" w:rsidRPr="00E807C9" w:rsidTr="003D642B">
        <w:tc>
          <w:tcPr>
            <w:tcW w:w="6662" w:type="dxa"/>
          </w:tcPr>
          <w:p w:rsidR="00CD0616" w:rsidRPr="00E807C9" w:rsidRDefault="00CD0616" w:rsidP="00CD0616">
            <w:pPr>
              <w:jc w:val="both"/>
              <w:rPr>
                <w:sz w:val="28"/>
                <w:szCs w:val="28"/>
              </w:rPr>
            </w:pPr>
            <w:r w:rsidRPr="00E807C9">
              <w:rPr>
                <w:sz w:val="28"/>
                <w:szCs w:val="28"/>
              </w:rPr>
              <w:t>Акты освидетельствования объектов ИЖС</w:t>
            </w:r>
          </w:p>
        </w:tc>
        <w:tc>
          <w:tcPr>
            <w:tcW w:w="1276" w:type="dxa"/>
          </w:tcPr>
          <w:p w:rsidR="00CD0616" w:rsidRPr="00E807C9" w:rsidRDefault="00CD0616" w:rsidP="00CD0616">
            <w:pPr>
              <w:ind w:left="601" w:hanging="601"/>
              <w:jc w:val="both"/>
              <w:rPr>
                <w:sz w:val="28"/>
                <w:szCs w:val="28"/>
              </w:rPr>
            </w:pPr>
            <w:r w:rsidRPr="00E807C9">
              <w:rPr>
                <w:sz w:val="28"/>
                <w:szCs w:val="28"/>
              </w:rPr>
              <w:t>19</w:t>
            </w:r>
          </w:p>
        </w:tc>
        <w:tc>
          <w:tcPr>
            <w:tcW w:w="1276" w:type="dxa"/>
          </w:tcPr>
          <w:p w:rsidR="00CD0616" w:rsidRPr="00E807C9" w:rsidRDefault="00CD0616" w:rsidP="00CD0616">
            <w:pPr>
              <w:jc w:val="both"/>
              <w:rPr>
                <w:sz w:val="28"/>
                <w:szCs w:val="28"/>
              </w:rPr>
            </w:pPr>
            <w:r w:rsidRPr="00E807C9">
              <w:rPr>
                <w:sz w:val="28"/>
                <w:szCs w:val="28"/>
              </w:rPr>
              <w:t>11</w:t>
            </w:r>
          </w:p>
        </w:tc>
      </w:tr>
      <w:tr w:rsidR="00CD0616" w:rsidRPr="00E807C9" w:rsidTr="003D642B">
        <w:tc>
          <w:tcPr>
            <w:tcW w:w="6662" w:type="dxa"/>
          </w:tcPr>
          <w:p w:rsidR="00CD0616" w:rsidRPr="00E807C9" w:rsidRDefault="00CD0616" w:rsidP="003D642B">
            <w:pPr>
              <w:rPr>
                <w:sz w:val="28"/>
                <w:szCs w:val="28"/>
              </w:rPr>
            </w:pPr>
            <w:r w:rsidRPr="00E807C9">
              <w:rPr>
                <w:sz w:val="28"/>
                <w:szCs w:val="28"/>
              </w:rPr>
              <w:t>Постановления об изменении адреса объектов недвижимости</w:t>
            </w:r>
          </w:p>
        </w:tc>
        <w:tc>
          <w:tcPr>
            <w:tcW w:w="1276" w:type="dxa"/>
          </w:tcPr>
          <w:p w:rsidR="00CD0616" w:rsidRPr="00E807C9" w:rsidRDefault="00CD0616" w:rsidP="00CD0616">
            <w:pPr>
              <w:ind w:left="601" w:hanging="601"/>
              <w:jc w:val="both"/>
              <w:rPr>
                <w:sz w:val="28"/>
                <w:szCs w:val="28"/>
              </w:rPr>
            </w:pPr>
            <w:r w:rsidRPr="00E807C9">
              <w:rPr>
                <w:sz w:val="28"/>
                <w:szCs w:val="28"/>
              </w:rPr>
              <w:t>167</w:t>
            </w:r>
          </w:p>
        </w:tc>
        <w:tc>
          <w:tcPr>
            <w:tcW w:w="1276" w:type="dxa"/>
          </w:tcPr>
          <w:p w:rsidR="00CD0616" w:rsidRPr="00E807C9" w:rsidRDefault="00CD0616" w:rsidP="00CD0616">
            <w:pPr>
              <w:jc w:val="both"/>
              <w:rPr>
                <w:sz w:val="28"/>
                <w:szCs w:val="28"/>
              </w:rPr>
            </w:pPr>
            <w:r w:rsidRPr="00E807C9">
              <w:rPr>
                <w:sz w:val="28"/>
                <w:szCs w:val="28"/>
              </w:rPr>
              <w:t>372</w:t>
            </w:r>
          </w:p>
        </w:tc>
      </w:tr>
      <w:tr w:rsidR="00CD0616" w:rsidRPr="00E807C9" w:rsidTr="003D642B">
        <w:tc>
          <w:tcPr>
            <w:tcW w:w="6662" w:type="dxa"/>
          </w:tcPr>
          <w:p w:rsidR="00CD0616" w:rsidRPr="00E807C9" w:rsidRDefault="00CD0616" w:rsidP="00CD0616">
            <w:pPr>
              <w:jc w:val="both"/>
              <w:rPr>
                <w:sz w:val="28"/>
                <w:szCs w:val="28"/>
              </w:rPr>
            </w:pPr>
            <w:r w:rsidRPr="00E807C9">
              <w:rPr>
                <w:sz w:val="28"/>
                <w:szCs w:val="28"/>
              </w:rPr>
              <w:t>Решения о согласовании перепланировки помещений</w:t>
            </w:r>
          </w:p>
        </w:tc>
        <w:tc>
          <w:tcPr>
            <w:tcW w:w="1276" w:type="dxa"/>
          </w:tcPr>
          <w:p w:rsidR="00CD0616" w:rsidRPr="00E807C9" w:rsidRDefault="00CD0616" w:rsidP="00CD0616">
            <w:pPr>
              <w:ind w:left="601" w:hanging="601"/>
              <w:jc w:val="both"/>
              <w:rPr>
                <w:sz w:val="28"/>
                <w:szCs w:val="28"/>
              </w:rPr>
            </w:pPr>
            <w:r w:rsidRPr="00E807C9">
              <w:rPr>
                <w:sz w:val="28"/>
                <w:szCs w:val="28"/>
              </w:rPr>
              <w:t>8</w:t>
            </w:r>
          </w:p>
        </w:tc>
        <w:tc>
          <w:tcPr>
            <w:tcW w:w="1276" w:type="dxa"/>
          </w:tcPr>
          <w:p w:rsidR="00CD0616" w:rsidRPr="00E807C9" w:rsidRDefault="00CD0616" w:rsidP="00CD0616">
            <w:pPr>
              <w:jc w:val="both"/>
              <w:rPr>
                <w:sz w:val="28"/>
                <w:szCs w:val="28"/>
              </w:rPr>
            </w:pPr>
            <w:r w:rsidRPr="00E807C9">
              <w:rPr>
                <w:sz w:val="28"/>
                <w:szCs w:val="28"/>
              </w:rPr>
              <w:t>7</w:t>
            </w:r>
          </w:p>
        </w:tc>
      </w:tr>
      <w:tr w:rsidR="00CD0616" w:rsidRPr="00E807C9" w:rsidTr="003D642B">
        <w:tc>
          <w:tcPr>
            <w:tcW w:w="6662" w:type="dxa"/>
          </w:tcPr>
          <w:p w:rsidR="00CD0616" w:rsidRPr="00E807C9" w:rsidRDefault="00CD0616" w:rsidP="003D642B">
            <w:pPr>
              <w:rPr>
                <w:sz w:val="28"/>
                <w:szCs w:val="28"/>
              </w:rPr>
            </w:pPr>
            <w:r w:rsidRPr="00E807C9">
              <w:rPr>
                <w:sz w:val="28"/>
                <w:szCs w:val="28"/>
              </w:rPr>
              <w:t>Уведомления о переводе жилых</w:t>
            </w:r>
            <w:r w:rsidR="003D642B">
              <w:rPr>
                <w:sz w:val="28"/>
                <w:szCs w:val="28"/>
              </w:rPr>
              <w:t xml:space="preserve"> </w:t>
            </w:r>
            <w:r w:rsidRPr="00E807C9">
              <w:rPr>
                <w:sz w:val="28"/>
                <w:szCs w:val="28"/>
              </w:rPr>
              <w:t xml:space="preserve">(нежилых) помещений </w:t>
            </w:r>
            <w:proofErr w:type="gramStart"/>
            <w:r w:rsidRPr="00E807C9">
              <w:rPr>
                <w:sz w:val="28"/>
                <w:szCs w:val="28"/>
              </w:rPr>
              <w:t>в</w:t>
            </w:r>
            <w:proofErr w:type="gramEnd"/>
            <w:r w:rsidRPr="00E807C9">
              <w:rPr>
                <w:sz w:val="28"/>
                <w:szCs w:val="28"/>
              </w:rPr>
              <w:t xml:space="preserve"> нежилые (жилые)</w:t>
            </w:r>
          </w:p>
        </w:tc>
        <w:tc>
          <w:tcPr>
            <w:tcW w:w="1276" w:type="dxa"/>
          </w:tcPr>
          <w:p w:rsidR="00CD0616" w:rsidRPr="00E807C9" w:rsidRDefault="00CD0616" w:rsidP="00CD0616">
            <w:pPr>
              <w:ind w:left="601" w:hanging="601"/>
              <w:jc w:val="both"/>
              <w:rPr>
                <w:sz w:val="28"/>
                <w:szCs w:val="28"/>
              </w:rPr>
            </w:pPr>
            <w:r w:rsidRPr="00E807C9">
              <w:rPr>
                <w:sz w:val="28"/>
                <w:szCs w:val="28"/>
              </w:rPr>
              <w:t>5</w:t>
            </w:r>
          </w:p>
        </w:tc>
        <w:tc>
          <w:tcPr>
            <w:tcW w:w="1276" w:type="dxa"/>
          </w:tcPr>
          <w:p w:rsidR="00CD0616" w:rsidRPr="00E807C9" w:rsidRDefault="00CD0616" w:rsidP="00CD0616">
            <w:pPr>
              <w:jc w:val="both"/>
              <w:rPr>
                <w:sz w:val="28"/>
                <w:szCs w:val="28"/>
              </w:rPr>
            </w:pPr>
            <w:r w:rsidRPr="00E807C9">
              <w:rPr>
                <w:sz w:val="28"/>
                <w:szCs w:val="28"/>
              </w:rPr>
              <w:t>8</w:t>
            </w:r>
          </w:p>
        </w:tc>
      </w:tr>
    </w:tbl>
    <w:p w:rsidR="00CD0616" w:rsidRPr="003D642B" w:rsidRDefault="00CD0616" w:rsidP="00CD0616">
      <w:pPr>
        <w:ind w:left="720"/>
        <w:jc w:val="both"/>
        <w:rPr>
          <w:b/>
          <w:sz w:val="12"/>
          <w:szCs w:val="12"/>
        </w:rPr>
      </w:pPr>
    </w:p>
    <w:p w:rsidR="00CD0616" w:rsidRPr="00E807C9" w:rsidRDefault="00CD0616" w:rsidP="003D642B">
      <w:pPr>
        <w:ind w:firstLine="567"/>
        <w:jc w:val="both"/>
        <w:rPr>
          <w:sz w:val="28"/>
          <w:szCs w:val="28"/>
        </w:rPr>
      </w:pPr>
      <w:r w:rsidRPr="00E807C9">
        <w:rPr>
          <w:sz w:val="28"/>
          <w:szCs w:val="28"/>
        </w:rPr>
        <w:t>2.1.1 Выдано заключений в Борзинский городской суд – 30 шт</w:t>
      </w:r>
      <w:r w:rsidR="003D642B">
        <w:rPr>
          <w:sz w:val="28"/>
          <w:szCs w:val="28"/>
        </w:rPr>
        <w:t>.</w:t>
      </w:r>
      <w:r w:rsidRPr="00E807C9">
        <w:rPr>
          <w:sz w:val="28"/>
          <w:szCs w:val="28"/>
        </w:rPr>
        <w:t>;</w:t>
      </w:r>
    </w:p>
    <w:p w:rsidR="00CD0616" w:rsidRPr="00E807C9" w:rsidRDefault="00CD0616" w:rsidP="003D642B">
      <w:pPr>
        <w:ind w:firstLine="567"/>
        <w:jc w:val="both"/>
        <w:rPr>
          <w:sz w:val="28"/>
          <w:szCs w:val="28"/>
        </w:rPr>
      </w:pPr>
      <w:r w:rsidRPr="00E807C9">
        <w:rPr>
          <w:sz w:val="28"/>
          <w:szCs w:val="28"/>
        </w:rPr>
        <w:t>2.1.2 Рассмотрено письменных обращений и подготовлено ответов 2451 шт</w:t>
      </w:r>
      <w:r w:rsidR="003D642B">
        <w:rPr>
          <w:sz w:val="28"/>
          <w:szCs w:val="28"/>
        </w:rPr>
        <w:t>.</w:t>
      </w:r>
      <w:r w:rsidRPr="00E807C9">
        <w:rPr>
          <w:sz w:val="28"/>
          <w:szCs w:val="28"/>
        </w:rPr>
        <w:t>;</w:t>
      </w:r>
    </w:p>
    <w:p w:rsidR="00CD0616" w:rsidRPr="00E807C9" w:rsidRDefault="00CD0616" w:rsidP="003D642B">
      <w:pPr>
        <w:ind w:firstLine="567"/>
        <w:jc w:val="both"/>
        <w:rPr>
          <w:sz w:val="28"/>
          <w:szCs w:val="28"/>
        </w:rPr>
      </w:pPr>
      <w:r w:rsidRPr="00E807C9">
        <w:rPr>
          <w:sz w:val="28"/>
          <w:szCs w:val="28"/>
        </w:rPr>
        <w:t>2.1.3 Составлены и переданы отчеты о выдаче разрешения на строительство и ввод в эксплуатацию,  в органы статистики, о подготовке и утверждении градостроительных документов городского поселения, о выданных градостроительных планах земельных участков, о выданных разрешениях на строительство и сданных в эксплуатацию объектах капитального строительства в администрацию муниципального района «Борзинский район»;</w:t>
      </w:r>
    </w:p>
    <w:p w:rsidR="00CD0616" w:rsidRPr="00E807C9" w:rsidRDefault="00CD0616" w:rsidP="003D642B">
      <w:pPr>
        <w:ind w:firstLine="567"/>
        <w:jc w:val="both"/>
        <w:rPr>
          <w:sz w:val="28"/>
          <w:szCs w:val="28"/>
        </w:rPr>
      </w:pPr>
      <w:r w:rsidRPr="00E807C9">
        <w:rPr>
          <w:sz w:val="28"/>
          <w:szCs w:val="28"/>
        </w:rPr>
        <w:t>2.1.4. Выдано 2 разрешения на условно разрешенный вид использования;</w:t>
      </w:r>
    </w:p>
    <w:p w:rsidR="00CD0616" w:rsidRPr="00E807C9" w:rsidRDefault="00CD0616" w:rsidP="003D642B">
      <w:pPr>
        <w:ind w:firstLine="567"/>
        <w:jc w:val="both"/>
        <w:rPr>
          <w:sz w:val="28"/>
          <w:szCs w:val="28"/>
        </w:rPr>
      </w:pPr>
      <w:r w:rsidRPr="00E807C9">
        <w:rPr>
          <w:sz w:val="28"/>
          <w:szCs w:val="28"/>
        </w:rPr>
        <w:t xml:space="preserve">2.1.5. Выдано выписок из правил землепользования и застройки </w:t>
      </w:r>
      <w:r w:rsidR="003D642B">
        <w:rPr>
          <w:sz w:val="28"/>
          <w:szCs w:val="28"/>
        </w:rPr>
        <w:t>-</w:t>
      </w:r>
      <w:r w:rsidRPr="00E807C9">
        <w:rPr>
          <w:sz w:val="28"/>
          <w:szCs w:val="28"/>
        </w:rPr>
        <w:t xml:space="preserve"> 46 шт</w:t>
      </w:r>
      <w:r w:rsidR="003D642B">
        <w:rPr>
          <w:sz w:val="28"/>
          <w:szCs w:val="28"/>
        </w:rPr>
        <w:t>.</w:t>
      </w:r>
      <w:r w:rsidRPr="00E807C9">
        <w:rPr>
          <w:sz w:val="28"/>
          <w:szCs w:val="28"/>
        </w:rPr>
        <w:t>;</w:t>
      </w:r>
    </w:p>
    <w:p w:rsidR="00CD0616" w:rsidRPr="00E807C9" w:rsidRDefault="00CD0616" w:rsidP="003D642B">
      <w:pPr>
        <w:ind w:firstLine="567"/>
        <w:jc w:val="both"/>
        <w:rPr>
          <w:sz w:val="28"/>
          <w:szCs w:val="28"/>
        </w:rPr>
      </w:pPr>
      <w:r w:rsidRPr="00E807C9">
        <w:rPr>
          <w:sz w:val="28"/>
          <w:szCs w:val="28"/>
        </w:rPr>
        <w:lastRenderedPageBreak/>
        <w:t xml:space="preserve">2.1.6. Продлено разрешений на строительство </w:t>
      </w:r>
      <w:r w:rsidR="003D642B">
        <w:rPr>
          <w:sz w:val="28"/>
          <w:szCs w:val="28"/>
        </w:rPr>
        <w:t>-</w:t>
      </w:r>
      <w:r w:rsidRPr="00E807C9">
        <w:rPr>
          <w:sz w:val="28"/>
          <w:szCs w:val="28"/>
        </w:rPr>
        <w:t xml:space="preserve"> 5 шт.</w:t>
      </w:r>
    </w:p>
    <w:p w:rsidR="00CD0616" w:rsidRPr="00E807C9" w:rsidRDefault="00CD0616" w:rsidP="003D642B">
      <w:pPr>
        <w:ind w:firstLine="567"/>
        <w:jc w:val="both"/>
        <w:rPr>
          <w:sz w:val="28"/>
          <w:szCs w:val="28"/>
        </w:rPr>
      </w:pPr>
      <w:r w:rsidRPr="00E807C9">
        <w:rPr>
          <w:sz w:val="28"/>
          <w:szCs w:val="28"/>
        </w:rPr>
        <w:t>2.2. Земельные отношения</w:t>
      </w:r>
    </w:p>
    <w:p w:rsidR="00CD0616" w:rsidRPr="00E807C9" w:rsidRDefault="00BB5934" w:rsidP="003D642B">
      <w:pPr>
        <w:ind w:firstLine="567"/>
        <w:jc w:val="both"/>
        <w:rPr>
          <w:sz w:val="28"/>
          <w:szCs w:val="28"/>
        </w:rPr>
      </w:pPr>
      <w:r>
        <w:rPr>
          <w:sz w:val="28"/>
          <w:szCs w:val="28"/>
        </w:rPr>
        <w:t xml:space="preserve">2.2.1. </w:t>
      </w:r>
      <w:r w:rsidR="00CD0616" w:rsidRPr="00E807C9">
        <w:rPr>
          <w:sz w:val="28"/>
          <w:szCs w:val="28"/>
        </w:rPr>
        <w:t>Арендная плата за землю – 1008406,48руб;</w:t>
      </w:r>
    </w:p>
    <w:p w:rsidR="00CD0616" w:rsidRPr="00E807C9" w:rsidRDefault="00CD0616" w:rsidP="003D642B">
      <w:pPr>
        <w:ind w:firstLine="567"/>
        <w:jc w:val="both"/>
        <w:rPr>
          <w:sz w:val="28"/>
          <w:szCs w:val="28"/>
        </w:rPr>
      </w:pPr>
      <w:r w:rsidRPr="00E807C9">
        <w:rPr>
          <w:sz w:val="28"/>
          <w:szCs w:val="28"/>
        </w:rPr>
        <w:t>Продажа земельных участков- 1682099 рублей;</w:t>
      </w:r>
    </w:p>
    <w:p w:rsidR="00CD0616" w:rsidRPr="00E807C9" w:rsidRDefault="00CD0616" w:rsidP="003D642B">
      <w:pPr>
        <w:ind w:firstLine="567"/>
        <w:jc w:val="both"/>
        <w:rPr>
          <w:sz w:val="28"/>
          <w:szCs w:val="28"/>
        </w:rPr>
      </w:pPr>
      <w:r w:rsidRPr="00E807C9">
        <w:rPr>
          <w:sz w:val="28"/>
          <w:szCs w:val="28"/>
        </w:rPr>
        <w:t>Данные доходы делятся между бюджетами городского поселения «Борзинское» и муниципального района «Борзинский район» в пропорции 50/50</w:t>
      </w:r>
      <w:r w:rsidR="003D642B">
        <w:rPr>
          <w:sz w:val="28"/>
          <w:szCs w:val="28"/>
        </w:rPr>
        <w:t>.</w:t>
      </w:r>
    </w:p>
    <w:p w:rsidR="00CD0616" w:rsidRPr="00E807C9" w:rsidRDefault="00CD0616" w:rsidP="003D642B">
      <w:pPr>
        <w:ind w:firstLine="567"/>
        <w:jc w:val="both"/>
        <w:rPr>
          <w:sz w:val="28"/>
          <w:szCs w:val="28"/>
        </w:rPr>
      </w:pPr>
      <w:r w:rsidRPr="00E807C9">
        <w:rPr>
          <w:sz w:val="28"/>
          <w:szCs w:val="28"/>
        </w:rPr>
        <w:t>Земельный налог</w:t>
      </w:r>
      <w:r w:rsidR="003D642B">
        <w:rPr>
          <w:sz w:val="28"/>
          <w:szCs w:val="28"/>
        </w:rPr>
        <w:t xml:space="preserve"> </w:t>
      </w:r>
      <w:r w:rsidRPr="00E807C9">
        <w:rPr>
          <w:sz w:val="28"/>
          <w:szCs w:val="28"/>
        </w:rPr>
        <w:t>- 6520847 рублей.</w:t>
      </w:r>
    </w:p>
    <w:p w:rsidR="00CD0616" w:rsidRPr="00E807C9" w:rsidRDefault="00CD0616" w:rsidP="00CD0616">
      <w:pPr>
        <w:ind w:firstLine="708"/>
        <w:jc w:val="both"/>
        <w:rPr>
          <w:sz w:val="28"/>
          <w:szCs w:val="28"/>
        </w:rPr>
      </w:pPr>
      <w:r w:rsidRPr="00E807C9">
        <w:rPr>
          <w:noProof/>
          <w:sz w:val="28"/>
          <w:szCs w:val="28"/>
        </w:rPr>
        <w:drawing>
          <wp:inline distT="0" distB="0" distL="0" distR="0">
            <wp:extent cx="5467350" cy="2552700"/>
            <wp:effectExtent l="0" t="0" r="0" b="0"/>
            <wp:docPr id="3"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D0616" w:rsidRPr="00E807C9" w:rsidRDefault="00CD0616" w:rsidP="00BB5934">
      <w:pPr>
        <w:ind w:firstLine="567"/>
        <w:jc w:val="both"/>
        <w:rPr>
          <w:sz w:val="28"/>
          <w:szCs w:val="28"/>
        </w:rPr>
      </w:pPr>
      <w:r w:rsidRPr="00E807C9">
        <w:rPr>
          <w:sz w:val="28"/>
          <w:szCs w:val="28"/>
        </w:rPr>
        <w:t>2.2.2</w:t>
      </w:r>
      <w:r w:rsidR="00BB5934">
        <w:rPr>
          <w:sz w:val="28"/>
          <w:szCs w:val="28"/>
        </w:rPr>
        <w:t>.</w:t>
      </w:r>
      <w:r w:rsidRPr="00E807C9">
        <w:rPr>
          <w:sz w:val="28"/>
          <w:szCs w:val="28"/>
        </w:rPr>
        <w:t xml:space="preserve"> Подготовлено и выдано уведомлений на оплату аренды за земельные участки:</w:t>
      </w:r>
    </w:p>
    <w:p w:rsidR="00CD0616" w:rsidRPr="00E807C9" w:rsidRDefault="00BB5934" w:rsidP="00BB5934">
      <w:pPr>
        <w:ind w:firstLine="567"/>
        <w:jc w:val="both"/>
        <w:rPr>
          <w:sz w:val="28"/>
          <w:szCs w:val="28"/>
        </w:rPr>
      </w:pPr>
      <w:r>
        <w:rPr>
          <w:sz w:val="28"/>
          <w:szCs w:val="28"/>
        </w:rPr>
        <w:t>а</w:t>
      </w:r>
      <w:r w:rsidR="00CD0616" w:rsidRPr="00E807C9">
        <w:rPr>
          <w:sz w:val="28"/>
          <w:szCs w:val="28"/>
        </w:rPr>
        <w:t>) юридическим лицам и индивидуальным предпринимателям – 56 шт</w:t>
      </w:r>
      <w:r>
        <w:rPr>
          <w:sz w:val="28"/>
          <w:szCs w:val="28"/>
        </w:rPr>
        <w:t>.</w:t>
      </w:r>
      <w:r w:rsidR="00CD0616" w:rsidRPr="00E807C9">
        <w:rPr>
          <w:sz w:val="28"/>
          <w:szCs w:val="28"/>
        </w:rPr>
        <w:t>;</w:t>
      </w:r>
    </w:p>
    <w:p w:rsidR="00CD0616" w:rsidRPr="00E807C9" w:rsidRDefault="00BB5934" w:rsidP="00BB5934">
      <w:pPr>
        <w:ind w:firstLine="567"/>
        <w:jc w:val="both"/>
        <w:rPr>
          <w:sz w:val="28"/>
          <w:szCs w:val="28"/>
        </w:rPr>
      </w:pPr>
      <w:r>
        <w:rPr>
          <w:sz w:val="28"/>
          <w:szCs w:val="28"/>
        </w:rPr>
        <w:t>б</w:t>
      </w:r>
      <w:r w:rsidR="00CD0616" w:rsidRPr="00E807C9">
        <w:rPr>
          <w:sz w:val="28"/>
          <w:szCs w:val="28"/>
        </w:rPr>
        <w:t>) физическим лицам – 389 шт.</w:t>
      </w:r>
    </w:p>
    <w:p w:rsidR="00CD0616" w:rsidRPr="00E807C9" w:rsidRDefault="00CD0616" w:rsidP="00BB5934">
      <w:pPr>
        <w:ind w:firstLine="567"/>
        <w:jc w:val="both"/>
        <w:rPr>
          <w:sz w:val="28"/>
          <w:szCs w:val="28"/>
        </w:rPr>
      </w:pPr>
      <w:r w:rsidRPr="00E807C9">
        <w:rPr>
          <w:sz w:val="28"/>
          <w:szCs w:val="28"/>
        </w:rPr>
        <w:t>2.2.3</w:t>
      </w:r>
      <w:r w:rsidR="00BB5934">
        <w:rPr>
          <w:sz w:val="28"/>
          <w:szCs w:val="28"/>
        </w:rPr>
        <w:t>.</w:t>
      </w:r>
      <w:r w:rsidRPr="00E807C9">
        <w:rPr>
          <w:sz w:val="28"/>
          <w:szCs w:val="28"/>
        </w:rPr>
        <w:t xml:space="preserve"> Отработано с отделом бухгалтерского учета администрации муниципального района «Борзинский район» по невыясненным поступлениям – 45 платежных поручений.</w:t>
      </w:r>
    </w:p>
    <w:p w:rsidR="00CD0616" w:rsidRPr="00E807C9" w:rsidRDefault="00CD0616" w:rsidP="00BB5934">
      <w:pPr>
        <w:ind w:firstLine="567"/>
        <w:jc w:val="both"/>
        <w:rPr>
          <w:sz w:val="28"/>
          <w:szCs w:val="28"/>
        </w:rPr>
      </w:pPr>
      <w:r w:rsidRPr="00E807C9">
        <w:rPr>
          <w:sz w:val="28"/>
          <w:szCs w:val="28"/>
        </w:rPr>
        <w:t>2.2.4</w:t>
      </w:r>
      <w:r w:rsidR="00BB5934">
        <w:rPr>
          <w:sz w:val="28"/>
          <w:szCs w:val="28"/>
        </w:rPr>
        <w:t>.</w:t>
      </w:r>
      <w:r w:rsidRPr="00E807C9">
        <w:rPr>
          <w:sz w:val="28"/>
          <w:szCs w:val="28"/>
        </w:rPr>
        <w:t xml:space="preserve"> Заключено договоров: </w:t>
      </w:r>
    </w:p>
    <w:p w:rsidR="00CD0616" w:rsidRPr="00E807C9" w:rsidRDefault="00CD0616" w:rsidP="00BB5934">
      <w:pPr>
        <w:ind w:firstLine="567"/>
        <w:jc w:val="both"/>
        <w:rPr>
          <w:sz w:val="28"/>
          <w:szCs w:val="28"/>
        </w:rPr>
      </w:pPr>
      <w:r w:rsidRPr="00E807C9">
        <w:rPr>
          <w:sz w:val="28"/>
          <w:szCs w:val="28"/>
        </w:rPr>
        <w:t>а) аренды земельных участков – 230;</w:t>
      </w:r>
    </w:p>
    <w:p w:rsidR="00CD0616" w:rsidRPr="00E807C9" w:rsidRDefault="00CD0616" w:rsidP="00BB5934">
      <w:pPr>
        <w:ind w:firstLine="567"/>
        <w:jc w:val="both"/>
        <w:rPr>
          <w:sz w:val="28"/>
          <w:szCs w:val="28"/>
        </w:rPr>
      </w:pPr>
      <w:r w:rsidRPr="00E807C9">
        <w:rPr>
          <w:sz w:val="28"/>
          <w:szCs w:val="28"/>
        </w:rPr>
        <w:t>б) купли</w:t>
      </w:r>
      <w:r w:rsidR="00BB5934">
        <w:rPr>
          <w:sz w:val="28"/>
          <w:szCs w:val="28"/>
        </w:rPr>
        <w:t>-</w:t>
      </w:r>
      <w:r w:rsidRPr="00E807C9">
        <w:rPr>
          <w:sz w:val="28"/>
          <w:szCs w:val="28"/>
        </w:rPr>
        <w:t>продажи земельных участков – 124;</w:t>
      </w:r>
    </w:p>
    <w:p w:rsidR="00CD0616" w:rsidRPr="00E807C9" w:rsidRDefault="00CD0616" w:rsidP="00CD0616">
      <w:pPr>
        <w:ind w:firstLine="708"/>
        <w:jc w:val="both"/>
        <w:rPr>
          <w:sz w:val="28"/>
          <w:szCs w:val="28"/>
        </w:rPr>
      </w:pPr>
      <w:r w:rsidRPr="00E807C9">
        <w:rPr>
          <w:noProof/>
          <w:sz w:val="28"/>
          <w:szCs w:val="28"/>
        </w:rPr>
        <w:drawing>
          <wp:inline distT="0" distB="0" distL="0" distR="0">
            <wp:extent cx="5467350" cy="2305050"/>
            <wp:effectExtent l="0" t="0" r="0" b="0"/>
            <wp:docPr id="9"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D0616" w:rsidRPr="00E807C9" w:rsidRDefault="00CD0616" w:rsidP="00BB5934">
      <w:pPr>
        <w:ind w:firstLine="567"/>
        <w:jc w:val="both"/>
        <w:rPr>
          <w:sz w:val="28"/>
          <w:szCs w:val="28"/>
        </w:rPr>
      </w:pPr>
      <w:r w:rsidRPr="00E807C9">
        <w:rPr>
          <w:sz w:val="28"/>
          <w:szCs w:val="28"/>
        </w:rPr>
        <w:t>2.2.5</w:t>
      </w:r>
      <w:r w:rsidR="00BB5934">
        <w:rPr>
          <w:sz w:val="28"/>
          <w:szCs w:val="28"/>
        </w:rPr>
        <w:t>.</w:t>
      </w:r>
      <w:r w:rsidRPr="00E807C9">
        <w:rPr>
          <w:sz w:val="28"/>
          <w:szCs w:val="28"/>
        </w:rPr>
        <w:t xml:space="preserve"> Внесено в базу учета арендаторов земельных участков – 230 землеустроительных дел.</w:t>
      </w:r>
    </w:p>
    <w:p w:rsidR="00CD0616" w:rsidRPr="00E807C9" w:rsidRDefault="00CD0616" w:rsidP="00BB5934">
      <w:pPr>
        <w:ind w:firstLine="567"/>
        <w:jc w:val="both"/>
        <w:rPr>
          <w:sz w:val="28"/>
          <w:szCs w:val="28"/>
        </w:rPr>
      </w:pPr>
      <w:r w:rsidRPr="00E807C9">
        <w:rPr>
          <w:sz w:val="28"/>
          <w:szCs w:val="28"/>
        </w:rPr>
        <w:t>2.2.6</w:t>
      </w:r>
      <w:r w:rsidR="00BB5934">
        <w:rPr>
          <w:sz w:val="28"/>
          <w:szCs w:val="28"/>
        </w:rPr>
        <w:t>.</w:t>
      </w:r>
      <w:r w:rsidRPr="00E807C9">
        <w:rPr>
          <w:sz w:val="28"/>
          <w:szCs w:val="28"/>
        </w:rPr>
        <w:t xml:space="preserve"> Проведено проверок по земельному контролю – 2</w:t>
      </w:r>
      <w:r w:rsidR="00BB5934">
        <w:rPr>
          <w:sz w:val="28"/>
          <w:szCs w:val="28"/>
        </w:rPr>
        <w:t xml:space="preserve"> </w:t>
      </w:r>
      <w:r w:rsidRPr="00E807C9">
        <w:rPr>
          <w:sz w:val="28"/>
          <w:szCs w:val="28"/>
        </w:rPr>
        <w:t>шт</w:t>
      </w:r>
      <w:r w:rsidR="00BB5934">
        <w:rPr>
          <w:sz w:val="28"/>
          <w:szCs w:val="28"/>
        </w:rPr>
        <w:t>.</w:t>
      </w:r>
      <w:r w:rsidRPr="00E807C9">
        <w:rPr>
          <w:sz w:val="28"/>
          <w:szCs w:val="28"/>
        </w:rPr>
        <w:t>;</w:t>
      </w:r>
    </w:p>
    <w:p w:rsidR="00CD0616" w:rsidRPr="00E807C9" w:rsidRDefault="00CD0616" w:rsidP="00BB5934">
      <w:pPr>
        <w:ind w:firstLine="567"/>
        <w:jc w:val="both"/>
        <w:rPr>
          <w:sz w:val="28"/>
          <w:szCs w:val="28"/>
        </w:rPr>
      </w:pPr>
      <w:r w:rsidRPr="00E807C9">
        <w:rPr>
          <w:sz w:val="28"/>
          <w:szCs w:val="28"/>
        </w:rPr>
        <w:lastRenderedPageBreak/>
        <w:t>2.2.7</w:t>
      </w:r>
      <w:r w:rsidR="00BB5934">
        <w:rPr>
          <w:sz w:val="28"/>
          <w:szCs w:val="28"/>
        </w:rPr>
        <w:t>.</w:t>
      </w:r>
      <w:r w:rsidRPr="00E807C9">
        <w:rPr>
          <w:sz w:val="28"/>
          <w:szCs w:val="28"/>
        </w:rPr>
        <w:t xml:space="preserve"> Выдано схем расположения земельных участков – 76 шт</w:t>
      </w:r>
      <w:r w:rsidR="00BB5934">
        <w:rPr>
          <w:sz w:val="28"/>
          <w:szCs w:val="28"/>
        </w:rPr>
        <w:t>.</w:t>
      </w:r>
      <w:r w:rsidRPr="00E807C9">
        <w:rPr>
          <w:sz w:val="28"/>
          <w:szCs w:val="28"/>
        </w:rPr>
        <w:t>;</w:t>
      </w:r>
    </w:p>
    <w:p w:rsidR="00CD0616" w:rsidRPr="00E807C9" w:rsidRDefault="00CD0616" w:rsidP="00BB5934">
      <w:pPr>
        <w:ind w:firstLine="567"/>
        <w:jc w:val="both"/>
        <w:rPr>
          <w:sz w:val="28"/>
          <w:szCs w:val="28"/>
        </w:rPr>
      </w:pPr>
      <w:r w:rsidRPr="00E807C9">
        <w:rPr>
          <w:sz w:val="28"/>
          <w:szCs w:val="28"/>
        </w:rPr>
        <w:t>2.2.8</w:t>
      </w:r>
      <w:r w:rsidR="00BB5934">
        <w:rPr>
          <w:sz w:val="28"/>
          <w:szCs w:val="28"/>
        </w:rPr>
        <w:t>.</w:t>
      </w:r>
      <w:r w:rsidRPr="00E807C9">
        <w:rPr>
          <w:sz w:val="28"/>
          <w:szCs w:val="28"/>
        </w:rPr>
        <w:t xml:space="preserve"> </w:t>
      </w:r>
      <w:r w:rsidR="00BB5934">
        <w:rPr>
          <w:sz w:val="28"/>
          <w:szCs w:val="28"/>
        </w:rPr>
        <w:t>В</w:t>
      </w:r>
      <w:r w:rsidRPr="00E807C9">
        <w:rPr>
          <w:sz w:val="28"/>
          <w:szCs w:val="28"/>
        </w:rPr>
        <w:t>ыдано постановлений об изменении вида разрешенного использования земельных участков – 13 шт</w:t>
      </w:r>
      <w:r w:rsidR="00BB5934">
        <w:rPr>
          <w:sz w:val="28"/>
          <w:szCs w:val="28"/>
        </w:rPr>
        <w:t>.</w:t>
      </w:r>
      <w:r w:rsidRPr="00E807C9">
        <w:rPr>
          <w:sz w:val="28"/>
          <w:szCs w:val="28"/>
        </w:rPr>
        <w:t>;</w:t>
      </w:r>
    </w:p>
    <w:p w:rsidR="00CD0616" w:rsidRPr="00E807C9" w:rsidRDefault="00CD0616" w:rsidP="00BB5934">
      <w:pPr>
        <w:ind w:firstLine="567"/>
        <w:jc w:val="both"/>
        <w:rPr>
          <w:sz w:val="28"/>
          <w:szCs w:val="28"/>
        </w:rPr>
      </w:pPr>
      <w:r w:rsidRPr="00E807C9">
        <w:rPr>
          <w:sz w:val="28"/>
          <w:szCs w:val="28"/>
        </w:rPr>
        <w:t>2.2.9</w:t>
      </w:r>
      <w:r w:rsidR="00BB5934">
        <w:rPr>
          <w:sz w:val="28"/>
          <w:szCs w:val="28"/>
        </w:rPr>
        <w:t>.</w:t>
      </w:r>
      <w:r w:rsidRPr="00E807C9">
        <w:rPr>
          <w:sz w:val="28"/>
          <w:szCs w:val="28"/>
        </w:rPr>
        <w:t xml:space="preserve"> Предоставлено многодетным семьям земельных участков в собственность бесплатно – 18 шт</w:t>
      </w:r>
      <w:r w:rsidR="00BB5934">
        <w:rPr>
          <w:sz w:val="28"/>
          <w:szCs w:val="28"/>
        </w:rPr>
        <w:t>.</w:t>
      </w:r>
      <w:r w:rsidRPr="00E807C9">
        <w:rPr>
          <w:sz w:val="28"/>
          <w:szCs w:val="28"/>
        </w:rPr>
        <w:t>;</w:t>
      </w:r>
    </w:p>
    <w:p w:rsidR="00CD0616" w:rsidRPr="00E807C9" w:rsidRDefault="00CD0616" w:rsidP="00BB5934">
      <w:pPr>
        <w:ind w:firstLine="567"/>
        <w:jc w:val="both"/>
        <w:rPr>
          <w:sz w:val="28"/>
          <w:szCs w:val="28"/>
        </w:rPr>
      </w:pPr>
      <w:r w:rsidRPr="00E807C9">
        <w:rPr>
          <w:sz w:val="28"/>
          <w:szCs w:val="28"/>
        </w:rPr>
        <w:t>2.2.10</w:t>
      </w:r>
      <w:r w:rsidR="00BB5934">
        <w:rPr>
          <w:sz w:val="28"/>
          <w:szCs w:val="28"/>
        </w:rPr>
        <w:t>.</w:t>
      </w:r>
      <w:r w:rsidRPr="00E807C9">
        <w:rPr>
          <w:sz w:val="28"/>
          <w:szCs w:val="28"/>
        </w:rPr>
        <w:t xml:space="preserve"> Поставлено на очередь многодетных семей на приобретение земельного участка в собственность бесплатно – 16 шт</w:t>
      </w:r>
      <w:r w:rsidR="00BB5934">
        <w:rPr>
          <w:sz w:val="28"/>
          <w:szCs w:val="28"/>
        </w:rPr>
        <w:t>.</w:t>
      </w:r>
      <w:r w:rsidRPr="00E807C9">
        <w:rPr>
          <w:sz w:val="28"/>
          <w:szCs w:val="28"/>
        </w:rPr>
        <w:t>;</w:t>
      </w:r>
    </w:p>
    <w:p w:rsidR="00CD0616" w:rsidRPr="00E807C9" w:rsidRDefault="00CD0616" w:rsidP="00BB5934">
      <w:pPr>
        <w:ind w:firstLine="567"/>
        <w:jc w:val="both"/>
        <w:rPr>
          <w:sz w:val="28"/>
          <w:szCs w:val="28"/>
        </w:rPr>
      </w:pPr>
      <w:r w:rsidRPr="00E807C9">
        <w:rPr>
          <w:sz w:val="28"/>
          <w:szCs w:val="28"/>
        </w:rPr>
        <w:t>2.2.11. Сформировано земельных участков под многоквартирными жилыми домами 13 шт.</w:t>
      </w:r>
    </w:p>
    <w:p w:rsidR="00CD0616" w:rsidRPr="00E807C9" w:rsidRDefault="00CD0616" w:rsidP="00CD0616">
      <w:pPr>
        <w:ind w:firstLine="708"/>
        <w:jc w:val="both"/>
        <w:rPr>
          <w:b/>
          <w:sz w:val="28"/>
          <w:szCs w:val="28"/>
        </w:rPr>
      </w:pPr>
    </w:p>
    <w:p w:rsidR="00CD0616" w:rsidRPr="00E807C9" w:rsidRDefault="00CD0616" w:rsidP="00BB5934">
      <w:pPr>
        <w:ind w:firstLine="567"/>
        <w:jc w:val="both"/>
        <w:rPr>
          <w:b/>
          <w:sz w:val="28"/>
          <w:szCs w:val="28"/>
        </w:rPr>
      </w:pPr>
      <w:r w:rsidRPr="00E807C9">
        <w:rPr>
          <w:b/>
          <w:sz w:val="28"/>
          <w:szCs w:val="28"/>
        </w:rPr>
        <w:t>3. В области улучшения жилищных условий</w:t>
      </w:r>
    </w:p>
    <w:p w:rsidR="00CD0616" w:rsidRPr="00E807C9" w:rsidRDefault="00CD0616" w:rsidP="00BB5934">
      <w:pPr>
        <w:ind w:firstLine="567"/>
        <w:jc w:val="both"/>
        <w:rPr>
          <w:sz w:val="28"/>
          <w:szCs w:val="28"/>
        </w:rPr>
      </w:pPr>
      <w:r w:rsidRPr="00E807C9">
        <w:rPr>
          <w:sz w:val="28"/>
          <w:szCs w:val="28"/>
        </w:rPr>
        <w:t>3.1. Проведено и оформлено заседаний жилищной комиссии</w:t>
      </w:r>
      <w:r w:rsidR="00BB5934">
        <w:rPr>
          <w:sz w:val="28"/>
          <w:szCs w:val="28"/>
        </w:rPr>
        <w:t xml:space="preserve"> </w:t>
      </w:r>
      <w:r w:rsidRPr="00E807C9">
        <w:rPr>
          <w:sz w:val="28"/>
          <w:szCs w:val="28"/>
        </w:rPr>
        <w:t>- 9;</w:t>
      </w:r>
    </w:p>
    <w:p w:rsidR="00CD0616" w:rsidRPr="00E807C9" w:rsidRDefault="00CD0616" w:rsidP="00BB5934">
      <w:pPr>
        <w:ind w:firstLine="567"/>
        <w:jc w:val="both"/>
        <w:rPr>
          <w:sz w:val="28"/>
          <w:szCs w:val="28"/>
        </w:rPr>
      </w:pPr>
      <w:r w:rsidRPr="00E807C9">
        <w:rPr>
          <w:sz w:val="28"/>
          <w:szCs w:val="28"/>
        </w:rPr>
        <w:t xml:space="preserve">3.2. Состояло на конец года на учете нуждающихся в жилых помещениях </w:t>
      </w:r>
      <w:r w:rsidR="00BB5934">
        <w:rPr>
          <w:sz w:val="28"/>
          <w:szCs w:val="28"/>
        </w:rPr>
        <w:t xml:space="preserve">- </w:t>
      </w:r>
      <w:r w:rsidRPr="00E807C9">
        <w:rPr>
          <w:sz w:val="28"/>
          <w:szCs w:val="28"/>
        </w:rPr>
        <w:t>242 человек, молодых семей</w:t>
      </w:r>
      <w:r w:rsidR="00BB5934">
        <w:rPr>
          <w:sz w:val="28"/>
          <w:szCs w:val="28"/>
        </w:rPr>
        <w:t xml:space="preserve"> </w:t>
      </w:r>
      <w:r w:rsidRPr="00E807C9">
        <w:rPr>
          <w:sz w:val="28"/>
          <w:szCs w:val="28"/>
        </w:rPr>
        <w:t>-</w:t>
      </w:r>
      <w:r w:rsidR="00BB5934">
        <w:rPr>
          <w:sz w:val="28"/>
          <w:szCs w:val="28"/>
        </w:rPr>
        <w:t xml:space="preserve"> </w:t>
      </w:r>
      <w:r w:rsidRPr="00E807C9">
        <w:rPr>
          <w:sz w:val="28"/>
          <w:szCs w:val="28"/>
        </w:rPr>
        <w:t>37.</w:t>
      </w:r>
    </w:p>
    <w:p w:rsidR="00CD0616" w:rsidRPr="00E807C9" w:rsidRDefault="00CD0616" w:rsidP="00BB5934">
      <w:pPr>
        <w:ind w:firstLine="567"/>
        <w:jc w:val="both"/>
        <w:rPr>
          <w:sz w:val="28"/>
          <w:szCs w:val="28"/>
        </w:rPr>
      </w:pPr>
      <w:r w:rsidRPr="00E807C9">
        <w:rPr>
          <w:sz w:val="28"/>
          <w:szCs w:val="28"/>
        </w:rPr>
        <w:t>3.3. Включено в списки нуждающихся в жилых помещениях – 14 человек;</w:t>
      </w:r>
    </w:p>
    <w:p w:rsidR="00CD0616" w:rsidRPr="00E807C9" w:rsidRDefault="00CD0616" w:rsidP="00BB5934">
      <w:pPr>
        <w:ind w:firstLine="567"/>
        <w:jc w:val="both"/>
        <w:rPr>
          <w:sz w:val="28"/>
          <w:szCs w:val="28"/>
        </w:rPr>
      </w:pPr>
      <w:r w:rsidRPr="00E807C9">
        <w:rPr>
          <w:sz w:val="28"/>
          <w:szCs w:val="28"/>
        </w:rPr>
        <w:t>3.4. Выделено служебных помещений</w:t>
      </w:r>
      <w:r w:rsidR="00BB5934">
        <w:rPr>
          <w:sz w:val="28"/>
          <w:szCs w:val="28"/>
        </w:rPr>
        <w:t xml:space="preserve"> </w:t>
      </w:r>
      <w:r w:rsidRPr="00E807C9">
        <w:rPr>
          <w:sz w:val="28"/>
          <w:szCs w:val="28"/>
        </w:rPr>
        <w:t>- 4;</w:t>
      </w:r>
    </w:p>
    <w:p w:rsidR="00CD0616" w:rsidRPr="00E807C9" w:rsidRDefault="00CD0616" w:rsidP="00BB5934">
      <w:pPr>
        <w:ind w:firstLine="567"/>
        <w:jc w:val="both"/>
        <w:rPr>
          <w:sz w:val="28"/>
          <w:szCs w:val="28"/>
        </w:rPr>
      </w:pPr>
      <w:r w:rsidRPr="00E807C9">
        <w:rPr>
          <w:sz w:val="28"/>
          <w:szCs w:val="28"/>
        </w:rPr>
        <w:t>3.5. Оформлено договоров на комнаты в общежитии - 13;</w:t>
      </w:r>
    </w:p>
    <w:p w:rsidR="00CD0616" w:rsidRPr="00E807C9" w:rsidRDefault="00CD0616" w:rsidP="00BB5934">
      <w:pPr>
        <w:ind w:firstLine="567"/>
        <w:jc w:val="both"/>
        <w:rPr>
          <w:sz w:val="28"/>
          <w:szCs w:val="28"/>
        </w:rPr>
      </w:pPr>
      <w:r w:rsidRPr="00E807C9">
        <w:rPr>
          <w:sz w:val="28"/>
          <w:szCs w:val="28"/>
        </w:rPr>
        <w:t>3.6. Проведены консультаци</w:t>
      </w:r>
      <w:r w:rsidR="00BB5934">
        <w:rPr>
          <w:sz w:val="28"/>
          <w:szCs w:val="28"/>
        </w:rPr>
        <w:t>и</w:t>
      </w:r>
      <w:r w:rsidRPr="00E807C9">
        <w:rPr>
          <w:sz w:val="28"/>
          <w:szCs w:val="28"/>
        </w:rPr>
        <w:t xml:space="preserve"> по вопросам постановки на учет нуждающихся в жилых помещени</w:t>
      </w:r>
      <w:r w:rsidR="00BB5934">
        <w:rPr>
          <w:sz w:val="28"/>
          <w:szCs w:val="28"/>
        </w:rPr>
        <w:t>ях</w:t>
      </w:r>
      <w:r w:rsidRPr="00E807C9">
        <w:rPr>
          <w:sz w:val="28"/>
          <w:szCs w:val="28"/>
        </w:rPr>
        <w:t>, консультаци</w:t>
      </w:r>
      <w:r w:rsidR="00BB5934">
        <w:rPr>
          <w:sz w:val="28"/>
          <w:szCs w:val="28"/>
        </w:rPr>
        <w:t>и</w:t>
      </w:r>
      <w:r w:rsidRPr="00E807C9">
        <w:rPr>
          <w:sz w:val="28"/>
          <w:szCs w:val="28"/>
        </w:rPr>
        <w:t xml:space="preserve"> по подпрограмме «Обеспечение жильем молодых семей», по постановке на учет ветеранов ВОВ</w:t>
      </w:r>
      <w:r w:rsidR="00BB5934">
        <w:rPr>
          <w:sz w:val="28"/>
          <w:szCs w:val="28"/>
        </w:rPr>
        <w:t>.</w:t>
      </w:r>
    </w:p>
    <w:p w:rsidR="00CD0616" w:rsidRPr="00E807C9" w:rsidRDefault="00CD0616" w:rsidP="00BB5934">
      <w:pPr>
        <w:ind w:firstLine="567"/>
        <w:jc w:val="both"/>
        <w:rPr>
          <w:sz w:val="28"/>
          <w:szCs w:val="28"/>
        </w:rPr>
      </w:pPr>
      <w:r w:rsidRPr="00E807C9">
        <w:rPr>
          <w:sz w:val="28"/>
          <w:szCs w:val="28"/>
        </w:rPr>
        <w:t xml:space="preserve">3.7. Приватизировано недвижимого имущества </w:t>
      </w:r>
      <w:r w:rsidR="00BB5934">
        <w:rPr>
          <w:sz w:val="28"/>
          <w:szCs w:val="28"/>
        </w:rPr>
        <w:t>-</w:t>
      </w:r>
      <w:r w:rsidRPr="00E807C9">
        <w:rPr>
          <w:sz w:val="28"/>
          <w:szCs w:val="28"/>
        </w:rPr>
        <w:t xml:space="preserve"> 26 квартир;</w:t>
      </w:r>
    </w:p>
    <w:p w:rsidR="00CD0616" w:rsidRPr="00E807C9" w:rsidRDefault="00CD0616" w:rsidP="00BB5934">
      <w:pPr>
        <w:ind w:firstLine="567"/>
        <w:jc w:val="both"/>
        <w:rPr>
          <w:sz w:val="28"/>
          <w:szCs w:val="28"/>
        </w:rPr>
      </w:pPr>
      <w:r w:rsidRPr="00E807C9">
        <w:rPr>
          <w:sz w:val="28"/>
          <w:szCs w:val="28"/>
        </w:rPr>
        <w:t>3.8. Передано бесплатно гражданам</w:t>
      </w:r>
      <w:r w:rsidR="00BB5934">
        <w:rPr>
          <w:sz w:val="28"/>
          <w:szCs w:val="28"/>
        </w:rPr>
        <w:t xml:space="preserve"> -</w:t>
      </w:r>
      <w:r w:rsidRPr="00E807C9">
        <w:rPr>
          <w:sz w:val="28"/>
          <w:szCs w:val="28"/>
        </w:rPr>
        <w:t xml:space="preserve"> 11 квартир.</w:t>
      </w:r>
    </w:p>
    <w:p w:rsidR="00CD0616" w:rsidRPr="00E807C9" w:rsidRDefault="00CD0616" w:rsidP="00CD0616">
      <w:pPr>
        <w:jc w:val="both"/>
        <w:rPr>
          <w:sz w:val="28"/>
          <w:szCs w:val="28"/>
        </w:rPr>
      </w:pPr>
    </w:p>
    <w:p w:rsidR="00CD0616" w:rsidRPr="00340508" w:rsidRDefault="00CD0616" w:rsidP="00BB5934">
      <w:pPr>
        <w:jc w:val="center"/>
        <w:rPr>
          <w:b/>
          <w:sz w:val="28"/>
          <w:szCs w:val="28"/>
        </w:rPr>
      </w:pPr>
      <w:r>
        <w:rPr>
          <w:b/>
          <w:sz w:val="28"/>
          <w:szCs w:val="28"/>
        </w:rPr>
        <w:t>Отдел по социальной, организационно-правовой и кадровой работе</w:t>
      </w:r>
    </w:p>
    <w:p w:rsidR="00CD0616" w:rsidRPr="00C5426F" w:rsidRDefault="00CD0616" w:rsidP="00BB5934">
      <w:pPr>
        <w:ind w:firstLine="567"/>
        <w:jc w:val="both"/>
        <w:rPr>
          <w:sz w:val="28"/>
          <w:szCs w:val="28"/>
        </w:rPr>
      </w:pPr>
      <w:proofErr w:type="gramStart"/>
      <w:r w:rsidRPr="00D370DA">
        <w:rPr>
          <w:sz w:val="28"/>
          <w:szCs w:val="28"/>
        </w:rPr>
        <w:t xml:space="preserve">Работа отдела по социальной, </w:t>
      </w:r>
      <w:r>
        <w:rPr>
          <w:sz w:val="28"/>
          <w:szCs w:val="28"/>
        </w:rPr>
        <w:t>организационно-правовой и кадровой работе осуществлялась в соответствии с Положением об администрации городского поселения «Борзинское», принят</w:t>
      </w:r>
      <w:r w:rsidR="00BB5934">
        <w:rPr>
          <w:sz w:val="28"/>
          <w:szCs w:val="28"/>
        </w:rPr>
        <w:t>ым</w:t>
      </w:r>
      <w:r>
        <w:rPr>
          <w:sz w:val="28"/>
          <w:szCs w:val="28"/>
        </w:rPr>
        <w:t xml:space="preserve"> решением Совета городского поселения «Борзинское» </w:t>
      </w:r>
      <w:r w:rsidR="00BB5934">
        <w:rPr>
          <w:sz w:val="28"/>
          <w:szCs w:val="28"/>
        </w:rPr>
        <w:t xml:space="preserve">от </w:t>
      </w:r>
      <w:r>
        <w:rPr>
          <w:sz w:val="28"/>
          <w:szCs w:val="28"/>
        </w:rPr>
        <w:t>16 апреля 2012 года № 10, Положением об отделе, утвержденного распоряжением администрации городского поселения «Борзинское» № 357-р от 30.11.2016 года, годовым планом работы и проводилось по нескольким направлениям.</w:t>
      </w:r>
      <w:proofErr w:type="gramEnd"/>
      <w:r>
        <w:rPr>
          <w:sz w:val="28"/>
          <w:szCs w:val="28"/>
        </w:rPr>
        <w:t xml:space="preserve"> Каждый специалист отдела в соответствии с должностными регламентами ведет конкретное направление, что делает работу отдела эффективной. </w:t>
      </w:r>
    </w:p>
    <w:p w:rsidR="001D1D8C" w:rsidRDefault="00CD0616" w:rsidP="001D1D8C">
      <w:pPr>
        <w:widowControl w:val="0"/>
        <w:numPr>
          <w:ilvl w:val="12"/>
          <w:numId w:val="0"/>
        </w:numPr>
        <w:autoSpaceDE w:val="0"/>
        <w:autoSpaceDN w:val="0"/>
        <w:adjustRightInd w:val="0"/>
        <w:ind w:firstLine="567"/>
        <w:jc w:val="both"/>
        <w:rPr>
          <w:sz w:val="28"/>
          <w:szCs w:val="28"/>
        </w:rPr>
      </w:pPr>
      <w:r w:rsidRPr="007B1F43">
        <w:rPr>
          <w:sz w:val="28"/>
          <w:szCs w:val="28"/>
        </w:rPr>
        <w:t>Осуществление полномочий в сфере культуры, спорта и молодежной политики в городском поселении «Борзинское», направленных на организацию досуга и обеспечение жителей города услугами</w:t>
      </w:r>
      <w:r>
        <w:rPr>
          <w:sz w:val="28"/>
          <w:szCs w:val="28"/>
        </w:rPr>
        <w:t xml:space="preserve"> организаций культуры и спорта</w:t>
      </w:r>
      <w:r w:rsidR="00BB5934">
        <w:rPr>
          <w:sz w:val="28"/>
          <w:szCs w:val="28"/>
        </w:rPr>
        <w:t>,</w:t>
      </w:r>
      <w:r>
        <w:rPr>
          <w:sz w:val="28"/>
          <w:szCs w:val="28"/>
        </w:rPr>
        <w:t xml:space="preserve"> а</w:t>
      </w:r>
      <w:r w:rsidRPr="007B1F43">
        <w:rPr>
          <w:sz w:val="28"/>
          <w:szCs w:val="28"/>
        </w:rPr>
        <w:t xml:space="preserve">дминистрация городского поселения «Борзинское» возлагает на подведомственные администрации учреждения: МБУК «Социально-культурный центр </w:t>
      </w:r>
      <w:proofErr w:type="gramStart"/>
      <w:r w:rsidRPr="007B1F43">
        <w:rPr>
          <w:sz w:val="28"/>
          <w:szCs w:val="28"/>
        </w:rPr>
        <w:t>г</w:t>
      </w:r>
      <w:proofErr w:type="gramEnd"/>
      <w:r w:rsidRPr="007B1F43">
        <w:rPr>
          <w:sz w:val="28"/>
          <w:szCs w:val="28"/>
        </w:rPr>
        <w:t xml:space="preserve">. Борзя» и МБУ </w:t>
      </w:r>
      <w:proofErr w:type="spellStart"/>
      <w:r w:rsidRPr="007B1F43">
        <w:rPr>
          <w:sz w:val="28"/>
          <w:szCs w:val="28"/>
        </w:rPr>
        <w:t>ФКиС</w:t>
      </w:r>
      <w:proofErr w:type="spellEnd"/>
      <w:r w:rsidRPr="007B1F43">
        <w:rPr>
          <w:sz w:val="28"/>
          <w:szCs w:val="28"/>
        </w:rPr>
        <w:t xml:space="preserve"> «Ол</w:t>
      </w:r>
      <w:r>
        <w:rPr>
          <w:sz w:val="28"/>
          <w:szCs w:val="28"/>
        </w:rPr>
        <w:t>имп».</w:t>
      </w:r>
    </w:p>
    <w:p w:rsidR="00CD0616" w:rsidRPr="00786AE8" w:rsidRDefault="00CD0616" w:rsidP="001D1D8C">
      <w:pPr>
        <w:widowControl w:val="0"/>
        <w:numPr>
          <w:ilvl w:val="12"/>
          <w:numId w:val="0"/>
        </w:numPr>
        <w:autoSpaceDE w:val="0"/>
        <w:autoSpaceDN w:val="0"/>
        <w:adjustRightInd w:val="0"/>
        <w:ind w:firstLine="567"/>
        <w:jc w:val="both"/>
        <w:rPr>
          <w:sz w:val="28"/>
          <w:szCs w:val="28"/>
        </w:rPr>
      </w:pPr>
      <w:r w:rsidRPr="00786AE8">
        <w:rPr>
          <w:sz w:val="28"/>
          <w:szCs w:val="28"/>
        </w:rPr>
        <w:t xml:space="preserve">В рамках реализации муниципальной  молодежной политики и в области социальной направленности, основными направлениями деятельности </w:t>
      </w:r>
      <w:r>
        <w:rPr>
          <w:sz w:val="28"/>
          <w:szCs w:val="28"/>
        </w:rPr>
        <w:t xml:space="preserve">отдела </w:t>
      </w:r>
      <w:r w:rsidRPr="00786AE8">
        <w:rPr>
          <w:sz w:val="28"/>
          <w:szCs w:val="28"/>
        </w:rPr>
        <w:t xml:space="preserve"> являются</w:t>
      </w:r>
      <w:r>
        <w:rPr>
          <w:sz w:val="28"/>
          <w:szCs w:val="28"/>
        </w:rPr>
        <w:t>:</w:t>
      </w:r>
      <w:r w:rsidRPr="00786AE8">
        <w:rPr>
          <w:sz w:val="28"/>
          <w:szCs w:val="28"/>
        </w:rPr>
        <w:t xml:space="preserve"> </w:t>
      </w:r>
    </w:p>
    <w:p w:rsidR="00CD0616" w:rsidRPr="007B1F43" w:rsidRDefault="00CD0616" w:rsidP="00E41679">
      <w:pPr>
        <w:widowControl w:val="0"/>
        <w:numPr>
          <w:ilvl w:val="12"/>
          <w:numId w:val="0"/>
        </w:numPr>
        <w:autoSpaceDE w:val="0"/>
        <w:autoSpaceDN w:val="0"/>
        <w:adjustRightInd w:val="0"/>
        <w:ind w:firstLine="567"/>
        <w:jc w:val="both"/>
        <w:rPr>
          <w:sz w:val="28"/>
          <w:szCs w:val="28"/>
        </w:rPr>
      </w:pPr>
      <w:r w:rsidRPr="007B1F43">
        <w:rPr>
          <w:sz w:val="28"/>
          <w:szCs w:val="28"/>
        </w:rPr>
        <w:lastRenderedPageBreak/>
        <w:t xml:space="preserve">- формирование условий для сохранения культурного потенциала, духовно-нравственного и гражданско-патриотического воспитания молодежи: выявление и поддержка талантливой молодежи, обеспечение занятости </w:t>
      </w:r>
      <w:proofErr w:type="spellStart"/>
      <w:r w:rsidRPr="007B1F43">
        <w:rPr>
          <w:sz w:val="28"/>
          <w:szCs w:val="28"/>
        </w:rPr>
        <w:t>досугового</w:t>
      </w:r>
      <w:proofErr w:type="spellEnd"/>
      <w:r w:rsidRPr="007B1F43">
        <w:rPr>
          <w:sz w:val="28"/>
          <w:szCs w:val="28"/>
        </w:rPr>
        <w:t xml:space="preserve"> времени, создание благоприятных условий для развития творческой личности;</w:t>
      </w:r>
    </w:p>
    <w:p w:rsidR="00CD0616" w:rsidRPr="007B1F43" w:rsidRDefault="00CD0616" w:rsidP="00E41679">
      <w:pPr>
        <w:widowControl w:val="0"/>
        <w:numPr>
          <w:ilvl w:val="12"/>
          <w:numId w:val="0"/>
        </w:numPr>
        <w:autoSpaceDE w:val="0"/>
        <w:autoSpaceDN w:val="0"/>
        <w:adjustRightInd w:val="0"/>
        <w:ind w:firstLine="567"/>
        <w:jc w:val="both"/>
        <w:rPr>
          <w:sz w:val="28"/>
          <w:szCs w:val="28"/>
        </w:rPr>
      </w:pPr>
      <w:r w:rsidRPr="007B1F43">
        <w:rPr>
          <w:sz w:val="28"/>
          <w:szCs w:val="28"/>
        </w:rPr>
        <w:t>- формирование здорового образа жизни посредством привлечения молодежи к занятиям физической культурой и спортом (пропаганда разнообразных форм физической активности как нормы и стиля жизни современной молодежи, выявление и поддержка лучших спортсменов и наиболее подготовленных спортивных коллективов);</w:t>
      </w:r>
    </w:p>
    <w:p w:rsidR="00CD0616" w:rsidRPr="007B1F43" w:rsidRDefault="00CD0616" w:rsidP="00E41679">
      <w:pPr>
        <w:widowControl w:val="0"/>
        <w:numPr>
          <w:ilvl w:val="12"/>
          <w:numId w:val="0"/>
        </w:numPr>
        <w:autoSpaceDE w:val="0"/>
        <w:autoSpaceDN w:val="0"/>
        <w:adjustRightInd w:val="0"/>
        <w:ind w:firstLine="567"/>
        <w:jc w:val="both"/>
        <w:rPr>
          <w:sz w:val="28"/>
          <w:szCs w:val="28"/>
        </w:rPr>
      </w:pPr>
      <w:r w:rsidRPr="007B1F43">
        <w:rPr>
          <w:sz w:val="28"/>
          <w:szCs w:val="28"/>
        </w:rPr>
        <w:t>- создание условий для социально-культурных инициатив населения: реализация права на сохранение и развитие национальных культурных традиций народов, проживающих в городе;</w:t>
      </w:r>
    </w:p>
    <w:p w:rsidR="00CD0616" w:rsidRPr="007B1F43" w:rsidRDefault="00CD0616" w:rsidP="00F44EEB">
      <w:pPr>
        <w:widowControl w:val="0"/>
        <w:numPr>
          <w:ilvl w:val="12"/>
          <w:numId w:val="0"/>
        </w:numPr>
        <w:autoSpaceDE w:val="0"/>
        <w:autoSpaceDN w:val="0"/>
        <w:adjustRightInd w:val="0"/>
        <w:ind w:firstLine="567"/>
        <w:jc w:val="both"/>
        <w:rPr>
          <w:sz w:val="28"/>
          <w:szCs w:val="28"/>
        </w:rPr>
      </w:pPr>
      <w:r w:rsidRPr="007B1F43">
        <w:rPr>
          <w:sz w:val="28"/>
          <w:szCs w:val="28"/>
        </w:rPr>
        <w:t xml:space="preserve">- проведение городских праздников, конкурсов фестивалей, вечеров, спортивных соревнований и других мероприятий. </w:t>
      </w:r>
    </w:p>
    <w:p w:rsidR="00CD0616" w:rsidRPr="007B1F43" w:rsidRDefault="00CD0616" w:rsidP="00F44EEB">
      <w:pPr>
        <w:widowControl w:val="0"/>
        <w:numPr>
          <w:ilvl w:val="12"/>
          <w:numId w:val="0"/>
        </w:numPr>
        <w:autoSpaceDE w:val="0"/>
        <w:autoSpaceDN w:val="0"/>
        <w:adjustRightInd w:val="0"/>
        <w:ind w:firstLine="567"/>
        <w:jc w:val="both"/>
        <w:rPr>
          <w:sz w:val="28"/>
          <w:szCs w:val="28"/>
        </w:rPr>
      </w:pPr>
      <w:r w:rsidRPr="007B1F43">
        <w:rPr>
          <w:sz w:val="28"/>
          <w:szCs w:val="28"/>
        </w:rPr>
        <w:t xml:space="preserve">Для реализации данных направлений на территории городского поселения «Борзинское» в </w:t>
      </w:r>
      <w:r w:rsidR="00F44EEB">
        <w:rPr>
          <w:sz w:val="28"/>
          <w:szCs w:val="28"/>
        </w:rPr>
        <w:t>м</w:t>
      </w:r>
      <w:r w:rsidRPr="007B1F43">
        <w:rPr>
          <w:sz w:val="28"/>
          <w:szCs w:val="28"/>
        </w:rPr>
        <w:t>униципальном бюджетном учреждени</w:t>
      </w:r>
      <w:r>
        <w:rPr>
          <w:sz w:val="28"/>
          <w:szCs w:val="28"/>
        </w:rPr>
        <w:t>и культуры «Социально-культурный центр</w:t>
      </w:r>
      <w:r w:rsidRPr="007B1F43">
        <w:rPr>
          <w:sz w:val="28"/>
          <w:szCs w:val="28"/>
        </w:rPr>
        <w:t xml:space="preserve"> </w:t>
      </w:r>
      <w:proofErr w:type="gramStart"/>
      <w:r w:rsidRPr="007B1F43">
        <w:rPr>
          <w:sz w:val="28"/>
          <w:szCs w:val="28"/>
        </w:rPr>
        <w:t>г</w:t>
      </w:r>
      <w:proofErr w:type="gramEnd"/>
      <w:r w:rsidRPr="007B1F43">
        <w:rPr>
          <w:sz w:val="28"/>
          <w:szCs w:val="28"/>
        </w:rPr>
        <w:t>. Борзя» проводятся разноплановые мероприятия.</w:t>
      </w:r>
    </w:p>
    <w:p w:rsidR="00CD0616" w:rsidRPr="00412B9B" w:rsidRDefault="00CD0616" w:rsidP="00F44EEB">
      <w:pPr>
        <w:pStyle w:val="western"/>
        <w:shd w:val="clear" w:color="auto" w:fill="FFFFFF"/>
        <w:spacing w:before="0" w:beforeAutospacing="0" w:after="0" w:afterAutospacing="0"/>
        <w:ind w:firstLine="567"/>
        <w:jc w:val="both"/>
        <w:rPr>
          <w:color w:val="000000"/>
          <w:sz w:val="28"/>
          <w:szCs w:val="28"/>
        </w:rPr>
      </w:pPr>
      <w:r w:rsidRPr="007B1F43">
        <w:rPr>
          <w:color w:val="000000"/>
          <w:sz w:val="28"/>
          <w:szCs w:val="28"/>
        </w:rPr>
        <w:t xml:space="preserve">Всего в течение года на территории городского поселения «Борзинское» </w:t>
      </w:r>
      <w:r w:rsidRPr="00412B9B">
        <w:rPr>
          <w:color w:val="000000"/>
          <w:sz w:val="28"/>
          <w:szCs w:val="28"/>
        </w:rPr>
        <w:t>было проведено:</w:t>
      </w:r>
    </w:p>
    <w:p w:rsidR="00CD0616" w:rsidRPr="00412B9B" w:rsidRDefault="00CD0616" w:rsidP="00F44EEB">
      <w:pPr>
        <w:pStyle w:val="western"/>
        <w:shd w:val="clear" w:color="auto" w:fill="FFFFFF"/>
        <w:spacing w:before="0" w:beforeAutospacing="0" w:after="0" w:afterAutospacing="0"/>
        <w:ind w:firstLine="567"/>
        <w:jc w:val="both"/>
        <w:rPr>
          <w:color w:val="000000"/>
          <w:sz w:val="28"/>
          <w:szCs w:val="28"/>
        </w:rPr>
      </w:pPr>
      <w:r w:rsidRPr="00412B9B">
        <w:rPr>
          <w:color w:val="000000"/>
          <w:sz w:val="28"/>
          <w:szCs w:val="28"/>
        </w:rPr>
        <w:t xml:space="preserve">-  203 </w:t>
      </w:r>
      <w:proofErr w:type="gramStart"/>
      <w:r w:rsidRPr="00412B9B">
        <w:rPr>
          <w:color w:val="000000"/>
          <w:sz w:val="28"/>
          <w:szCs w:val="28"/>
        </w:rPr>
        <w:t>культурно-массовых</w:t>
      </w:r>
      <w:proofErr w:type="gramEnd"/>
      <w:r w:rsidRPr="00412B9B">
        <w:rPr>
          <w:color w:val="000000"/>
          <w:sz w:val="28"/>
          <w:szCs w:val="28"/>
        </w:rPr>
        <w:t xml:space="preserve"> мероприяти</w:t>
      </w:r>
      <w:r w:rsidR="00F44EEB">
        <w:rPr>
          <w:color w:val="000000"/>
          <w:sz w:val="28"/>
          <w:szCs w:val="28"/>
        </w:rPr>
        <w:t>я</w:t>
      </w:r>
      <w:r w:rsidRPr="00412B9B">
        <w:rPr>
          <w:color w:val="000000"/>
          <w:sz w:val="28"/>
          <w:szCs w:val="28"/>
        </w:rPr>
        <w:t>;</w:t>
      </w:r>
    </w:p>
    <w:p w:rsidR="00CD0616" w:rsidRPr="00412B9B" w:rsidRDefault="00CD0616" w:rsidP="00F44EEB">
      <w:pPr>
        <w:pStyle w:val="western"/>
        <w:shd w:val="clear" w:color="auto" w:fill="FFFFFF"/>
        <w:spacing w:before="0" w:beforeAutospacing="0" w:after="0" w:afterAutospacing="0"/>
        <w:ind w:firstLine="567"/>
        <w:jc w:val="both"/>
        <w:rPr>
          <w:color w:val="000000"/>
          <w:sz w:val="28"/>
          <w:szCs w:val="28"/>
        </w:rPr>
      </w:pPr>
      <w:r w:rsidRPr="00412B9B">
        <w:rPr>
          <w:color w:val="000000"/>
          <w:sz w:val="28"/>
          <w:szCs w:val="28"/>
        </w:rPr>
        <w:t>-  освоено бюджетных средств 455000 руб.;</w:t>
      </w:r>
    </w:p>
    <w:p w:rsidR="00CD0616" w:rsidRPr="00412B9B" w:rsidRDefault="00CD0616" w:rsidP="00F44EEB">
      <w:pPr>
        <w:pStyle w:val="western"/>
        <w:shd w:val="clear" w:color="auto" w:fill="FFFFFF"/>
        <w:spacing w:before="0" w:beforeAutospacing="0" w:after="0" w:afterAutospacing="0"/>
        <w:ind w:firstLine="567"/>
        <w:jc w:val="both"/>
        <w:rPr>
          <w:color w:val="000000"/>
          <w:sz w:val="28"/>
          <w:szCs w:val="28"/>
        </w:rPr>
      </w:pPr>
      <w:r w:rsidRPr="00412B9B">
        <w:rPr>
          <w:color w:val="000000"/>
          <w:sz w:val="28"/>
          <w:szCs w:val="28"/>
        </w:rPr>
        <w:t xml:space="preserve">- </w:t>
      </w:r>
      <w:proofErr w:type="gramStart"/>
      <w:r w:rsidRPr="00412B9B">
        <w:rPr>
          <w:color w:val="000000"/>
          <w:sz w:val="28"/>
          <w:szCs w:val="28"/>
        </w:rPr>
        <w:t>доход, полученный от оказания платных услуг составил</w:t>
      </w:r>
      <w:proofErr w:type="gramEnd"/>
      <w:r w:rsidRPr="00412B9B">
        <w:rPr>
          <w:color w:val="000000"/>
          <w:sz w:val="28"/>
          <w:szCs w:val="28"/>
        </w:rPr>
        <w:t xml:space="preserve"> </w:t>
      </w:r>
      <w:r w:rsidR="00F44EEB">
        <w:rPr>
          <w:color w:val="000000"/>
          <w:sz w:val="28"/>
          <w:szCs w:val="28"/>
        </w:rPr>
        <w:t xml:space="preserve">- </w:t>
      </w:r>
      <w:r w:rsidRPr="00412B9B">
        <w:rPr>
          <w:color w:val="000000"/>
          <w:sz w:val="28"/>
          <w:szCs w:val="28"/>
        </w:rPr>
        <w:t>1926570 руб.;</w:t>
      </w:r>
    </w:p>
    <w:p w:rsidR="00F44EEB" w:rsidRDefault="00CD0616" w:rsidP="00F44EEB">
      <w:pPr>
        <w:pStyle w:val="western"/>
        <w:shd w:val="clear" w:color="auto" w:fill="FFFFFF"/>
        <w:spacing w:before="0" w:beforeAutospacing="0" w:after="0" w:afterAutospacing="0"/>
        <w:ind w:firstLine="567"/>
        <w:jc w:val="both"/>
        <w:rPr>
          <w:color w:val="000000"/>
          <w:sz w:val="28"/>
          <w:szCs w:val="28"/>
        </w:rPr>
      </w:pPr>
      <w:r w:rsidRPr="00412B9B">
        <w:rPr>
          <w:color w:val="000000"/>
          <w:sz w:val="28"/>
          <w:szCs w:val="28"/>
        </w:rPr>
        <w:t xml:space="preserve">- охвачено культурно-массовыми мероприятиями </w:t>
      </w:r>
      <w:r w:rsidR="00F44EEB">
        <w:rPr>
          <w:color w:val="000000"/>
          <w:sz w:val="28"/>
          <w:szCs w:val="28"/>
        </w:rPr>
        <w:t>- 30807 человек.</w:t>
      </w:r>
    </w:p>
    <w:p w:rsidR="00CD0616" w:rsidRDefault="00CD0616" w:rsidP="00F44EEB">
      <w:pPr>
        <w:pStyle w:val="western"/>
        <w:shd w:val="clear" w:color="auto" w:fill="FFFFFF"/>
        <w:spacing w:before="0" w:beforeAutospacing="0" w:after="0" w:afterAutospacing="0"/>
        <w:ind w:firstLine="567"/>
        <w:jc w:val="both"/>
        <w:rPr>
          <w:sz w:val="28"/>
          <w:szCs w:val="28"/>
        </w:rPr>
      </w:pPr>
      <w:r w:rsidRPr="00412B9B">
        <w:rPr>
          <w:sz w:val="28"/>
          <w:szCs w:val="28"/>
        </w:rPr>
        <w:t>Всего на базе социально-культурного центра осуществляют свою деятельность 32 коллектива, в которых занимаются 401  человек;</w:t>
      </w:r>
      <w:r w:rsidR="00F44EEB">
        <w:rPr>
          <w:sz w:val="28"/>
          <w:szCs w:val="28"/>
        </w:rPr>
        <w:t xml:space="preserve"> </w:t>
      </w:r>
      <w:r w:rsidRPr="00412B9B">
        <w:rPr>
          <w:sz w:val="28"/>
          <w:szCs w:val="28"/>
        </w:rPr>
        <w:t>19 кружков  для детей, в которых занимаются 204 ребенка;</w:t>
      </w:r>
      <w:r w:rsidR="00F44EEB">
        <w:rPr>
          <w:sz w:val="28"/>
          <w:szCs w:val="28"/>
        </w:rPr>
        <w:t xml:space="preserve"> </w:t>
      </w:r>
      <w:r w:rsidRPr="00412B9B">
        <w:rPr>
          <w:sz w:val="28"/>
          <w:szCs w:val="28"/>
        </w:rPr>
        <w:t>12 кружков – для молодежи, участвуют 184 человека</w:t>
      </w:r>
      <w:r w:rsidR="00F44EEB">
        <w:rPr>
          <w:sz w:val="28"/>
          <w:szCs w:val="28"/>
        </w:rPr>
        <w:t>.</w:t>
      </w:r>
      <w:r w:rsidRPr="00412B9B">
        <w:rPr>
          <w:sz w:val="28"/>
          <w:szCs w:val="28"/>
        </w:rPr>
        <w:t xml:space="preserve"> </w:t>
      </w:r>
      <w:r w:rsidR="00F44EEB">
        <w:rPr>
          <w:sz w:val="28"/>
          <w:szCs w:val="28"/>
        </w:rPr>
        <w:t>Д</w:t>
      </w:r>
      <w:r w:rsidRPr="00412B9B">
        <w:rPr>
          <w:sz w:val="28"/>
          <w:szCs w:val="28"/>
        </w:rPr>
        <w:t>ля молодежи проведено 35 мероприятий и обслужено 7000 человек; для детей проведено 96 мероприятий, обслужено 10705 человек.</w:t>
      </w:r>
    </w:p>
    <w:p w:rsidR="00CD0616" w:rsidRDefault="00CD0616" w:rsidP="00F44EEB">
      <w:pPr>
        <w:ind w:firstLine="567"/>
        <w:jc w:val="both"/>
        <w:rPr>
          <w:sz w:val="28"/>
          <w:szCs w:val="28"/>
        </w:rPr>
      </w:pPr>
      <w:r w:rsidRPr="007B1F43">
        <w:rPr>
          <w:sz w:val="28"/>
          <w:szCs w:val="28"/>
        </w:rPr>
        <w:t>2016 год для МБУК «Социально-культурного центра г</w:t>
      </w:r>
      <w:proofErr w:type="gramStart"/>
      <w:r w:rsidRPr="007B1F43">
        <w:rPr>
          <w:sz w:val="28"/>
          <w:szCs w:val="28"/>
        </w:rPr>
        <w:t>.Б</w:t>
      </w:r>
      <w:proofErr w:type="gramEnd"/>
      <w:r w:rsidRPr="007B1F43">
        <w:rPr>
          <w:sz w:val="28"/>
          <w:szCs w:val="28"/>
        </w:rPr>
        <w:t>орзя» был плодотворным. Творческие коллективы учреждения участвовали не только в городских и районных мероприятиях, но и добились больших успехов в крае и за пределами нашего региона. Фольклорный ансамбль «</w:t>
      </w:r>
      <w:proofErr w:type="spellStart"/>
      <w:r w:rsidRPr="007B1F43">
        <w:rPr>
          <w:sz w:val="28"/>
          <w:szCs w:val="28"/>
        </w:rPr>
        <w:t>Любава</w:t>
      </w:r>
      <w:proofErr w:type="spellEnd"/>
      <w:r w:rsidRPr="007B1F43">
        <w:rPr>
          <w:sz w:val="28"/>
          <w:szCs w:val="28"/>
        </w:rPr>
        <w:t>» в марте 2016 года стал лауреатом краевого конкурса хоровых коллективов «Весенняя капель» в номинации «Любительский коллектив», а в октябре «</w:t>
      </w:r>
      <w:proofErr w:type="spellStart"/>
      <w:r w:rsidRPr="007B1F43">
        <w:rPr>
          <w:sz w:val="28"/>
          <w:szCs w:val="28"/>
        </w:rPr>
        <w:t>Любава</w:t>
      </w:r>
      <w:proofErr w:type="spellEnd"/>
      <w:r w:rsidRPr="007B1F43">
        <w:rPr>
          <w:sz w:val="28"/>
          <w:szCs w:val="28"/>
        </w:rPr>
        <w:t xml:space="preserve">» стал лауреатом Всероссийского конкурса исполнителей народной песни «Голоса России» имени Ольги Воронец в </w:t>
      </w:r>
      <w:proofErr w:type="gramStart"/>
      <w:r w:rsidRPr="007B1F43">
        <w:rPr>
          <w:sz w:val="28"/>
          <w:szCs w:val="28"/>
        </w:rPr>
        <w:t>г</w:t>
      </w:r>
      <w:proofErr w:type="gramEnd"/>
      <w:r w:rsidRPr="007B1F43">
        <w:rPr>
          <w:sz w:val="28"/>
          <w:szCs w:val="28"/>
        </w:rPr>
        <w:t xml:space="preserve">. Смоленске. </w:t>
      </w:r>
    </w:p>
    <w:p w:rsidR="00CD0616" w:rsidRDefault="00CD0616" w:rsidP="00F44EEB">
      <w:pPr>
        <w:ind w:firstLine="567"/>
        <w:jc w:val="both"/>
        <w:rPr>
          <w:sz w:val="28"/>
          <w:szCs w:val="28"/>
        </w:rPr>
      </w:pPr>
      <w:r w:rsidRPr="007B1F43">
        <w:rPr>
          <w:sz w:val="28"/>
          <w:szCs w:val="28"/>
        </w:rPr>
        <w:t>Коллективы СКЦ представляли Борзинский район на ежегодной выставке-ярмарке «</w:t>
      </w:r>
      <w:proofErr w:type="gramStart"/>
      <w:r w:rsidRPr="007B1F43">
        <w:rPr>
          <w:sz w:val="28"/>
          <w:szCs w:val="28"/>
        </w:rPr>
        <w:t>Золотая</w:t>
      </w:r>
      <w:proofErr w:type="gramEnd"/>
      <w:r w:rsidRPr="007B1F43">
        <w:rPr>
          <w:sz w:val="28"/>
          <w:szCs w:val="28"/>
        </w:rPr>
        <w:t xml:space="preserve"> осень-2016» в г. Чите, где заняли 1 место среди творческих коллективов Муниципальных районов края. Это фольклорный ансамбль «</w:t>
      </w:r>
      <w:proofErr w:type="spellStart"/>
      <w:r w:rsidRPr="007B1F43">
        <w:rPr>
          <w:sz w:val="28"/>
          <w:szCs w:val="28"/>
        </w:rPr>
        <w:t>Любава</w:t>
      </w:r>
      <w:proofErr w:type="spellEnd"/>
      <w:r w:rsidRPr="007B1F43">
        <w:rPr>
          <w:sz w:val="28"/>
          <w:szCs w:val="28"/>
        </w:rPr>
        <w:t xml:space="preserve">» и хореографический ансамбль «Экспрессия». Танцевальный коллектив «Экспрессия» участвовал в межрайонном конкурсе </w:t>
      </w:r>
      <w:r w:rsidRPr="007B1F43">
        <w:rPr>
          <w:sz w:val="28"/>
          <w:szCs w:val="28"/>
        </w:rPr>
        <w:lastRenderedPageBreak/>
        <w:t xml:space="preserve">танцевальных коллективов «Танцевальный МИКС» в </w:t>
      </w:r>
      <w:proofErr w:type="gramStart"/>
      <w:r w:rsidRPr="007B1F43">
        <w:rPr>
          <w:sz w:val="28"/>
          <w:szCs w:val="28"/>
        </w:rPr>
        <w:t>г</w:t>
      </w:r>
      <w:proofErr w:type="gramEnd"/>
      <w:r w:rsidRPr="007B1F43">
        <w:rPr>
          <w:sz w:val="28"/>
          <w:szCs w:val="28"/>
        </w:rPr>
        <w:t xml:space="preserve">. </w:t>
      </w:r>
      <w:proofErr w:type="spellStart"/>
      <w:r w:rsidRPr="007B1F43">
        <w:rPr>
          <w:sz w:val="28"/>
          <w:szCs w:val="28"/>
        </w:rPr>
        <w:t>Краснокаменск</w:t>
      </w:r>
      <w:r w:rsidR="00F44EEB">
        <w:rPr>
          <w:sz w:val="28"/>
          <w:szCs w:val="28"/>
        </w:rPr>
        <w:t>е</w:t>
      </w:r>
      <w:proofErr w:type="spellEnd"/>
      <w:r w:rsidRPr="007B1F43">
        <w:rPr>
          <w:sz w:val="28"/>
          <w:szCs w:val="28"/>
        </w:rPr>
        <w:t>, где завоевал 2 место в номинации «Народный танец».</w:t>
      </w:r>
    </w:p>
    <w:p w:rsidR="00CD0616" w:rsidRPr="007B1F43" w:rsidRDefault="00CD0616" w:rsidP="00F44EEB">
      <w:pPr>
        <w:ind w:firstLine="567"/>
        <w:jc w:val="both"/>
        <w:rPr>
          <w:sz w:val="28"/>
          <w:szCs w:val="28"/>
        </w:rPr>
      </w:pPr>
      <w:r w:rsidRPr="007B1F43">
        <w:rPr>
          <w:sz w:val="28"/>
          <w:szCs w:val="28"/>
        </w:rPr>
        <w:t>Наиболее значимыми мероприятиями являются масштабные городские мероприятия, проводимые на площади. Это и праздник Победы с военным парадом и шествием «Бессмертного полка», это и праздник Весны и труда с демонстрацией трудовых коллективов города; это «День России», конечно, всеми любимый праздник «День Города» с традиционным шествием трудовых коллективов под названием «Перспективы города».</w:t>
      </w:r>
    </w:p>
    <w:p w:rsidR="00CD0616" w:rsidRDefault="00CD0616" w:rsidP="001D1D8C">
      <w:pPr>
        <w:ind w:firstLine="567"/>
        <w:jc w:val="both"/>
        <w:rPr>
          <w:sz w:val="28"/>
          <w:szCs w:val="28"/>
        </w:rPr>
      </w:pPr>
      <w:proofErr w:type="gramStart"/>
      <w:r w:rsidRPr="001D1D8C">
        <w:rPr>
          <w:sz w:val="28"/>
          <w:szCs w:val="28"/>
        </w:rPr>
        <w:t>Особой популярностью пользуются развлекательные шоу-программы «Большие гонки», конкурс исполнителей эстрадной песни «</w:t>
      </w:r>
      <w:r w:rsidRPr="001D1D8C">
        <w:rPr>
          <w:sz w:val="28"/>
          <w:szCs w:val="28"/>
          <w:lang w:val="en-US"/>
        </w:rPr>
        <w:t>SOLO</w:t>
      </w:r>
      <w:r w:rsidRPr="001D1D8C">
        <w:rPr>
          <w:sz w:val="28"/>
          <w:szCs w:val="28"/>
        </w:rPr>
        <w:t>»;</w:t>
      </w:r>
      <w:r w:rsidRPr="007B1F43">
        <w:rPr>
          <w:sz w:val="28"/>
          <w:szCs w:val="28"/>
        </w:rPr>
        <w:t xml:space="preserve"> вокальный конкурс исполнителей патриотической военной песни «Виктория» среди школьников; конкурс исполнителей детской песни «Веселые нотки» среди воспитанников детских садов города; традиционный шоу-конкурс красоты «</w:t>
      </w:r>
      <w:proofErr w:type="spellStart"/>
      <w:r w:rsidRPr="007B1F43">
        <w:rPr>
          <w:sz w:val="28"/>
          <w:szCs w:val="28"/>
        </w:rPr>
        <w:t>Улаалзай</w:t>
      </w:r>
      <w:proofErr w:type="spellEnd"/>
      <w:r w:rsidRPr="007B1F43">
        <w:rPr>
          <w:sz w:val="28"/>
          <w:szCs w:val="28"/>
        </w:rPr>
        <w:t>»; детский конкурс «Остров чудес» и конечно большой детский праздник «Планета детства»</w:t>
      </w:r>
      <w:r w:rsidR="001D1D8C">
        <w:rPr>
          <w:sz w:val="28"/>
          <w:szCs w:val="28"/>
        </w:rPr>
        <w:t>,</w:t>
      </w:r>
      <w:r w:rsidRPr="007B1F43">
        <w:rPr>
          <w:sz w:val="28"/>
          <w:szCs w:val="28"/>
        </w:rPr>
        <w:t xml:space="preserve"> посвящённый Дню Защиты детей. </w:t>
      </w:r>
      <w:proofErr w:type="gramEnd"/>
    </w:p>
    <w:p w:rsidR="00C334BD" w:rsidRDefault="00CD0616" w:rsidP="00C334BD">
      <w:pPr>
        <w:ind w:firstLine="567"/>
        <w:jc w:val="both"/>
        <w:rPr>
          <w:sz w:val="28"/>
          <w:szCs w:val="28"/>
        </w:rPr>
      </w:pPr>
      <w:r w:rsidRPr="007B1F43">
        <w:rPr>
          <w:sz w:val="28"/>
          <w:szCs w:val="28"/>
        </w:rPr>
        <w:t xml:space="preserve">Социально-культурный центр </w:t>
      </w:r>
      <w:proofErr w:type="gramStart"/>
      <w:r w:rsidRPr="007B1F43">
        <w:rPr>
          <w:sz w:val="28"/>
          <w:szCs w:val="28"/>
        </w:rPr>
        <w:t>г</w:t>
      </w:r>
      <w:proofErr w:type="gramEnd"/>
      <w:r w:rsidRPr="007B1F43">
        <w:rPr>
          <w:sz w:val="28"/>
          <w:szCs w:val="28"/>
        </w:rPr>
        <w:t>. Борзя</w:t>
      </w:r>
      <w:r w:rsidR="00C334BD">
        <w:rPr>
          <w:sz w:val="28"/>
          <w:szCs w:val="28"/>
        </w:rPr>
        <w:t xml:space="preserve"> (далее - СКЦ)</w:t>
      </w:r>
      <w:r w:rsidRPr="007B1F43">
        <w:rPr>
          <w:sz w:val="28"/>
          <w:szCs w:val="28"/>
        </w:rPr>
        <w:t>, его задачи и цели ориентированы на гармоничное развитие творческих способностей жителей нашего города, подрастающего поколения. Поэтому в социально-культурном центре  работают творческие коллективы разных жанров самоде</w:t>
      </w:r>
      <w:r w:rsidR="00C334BD">
        <w:rPr>
          <w:sz w:val="28"/>
          <w:szCs w:val="28"/>
        </w:rPr>
        <w:t>ятельного народного творчества.</w:t>
      </w:r>
    </w:p>
    <w:p w:rsidR="00C334BD" w:rsidRDefault="00CD0616" w:rsidP="00C334BD">
      <w:pPr>
        <w:ind w:firstLine="567"/>
        <w:jc w:val="both"/>
        <w:rPr>
          <w:sz w:val="28"/>
          <w:szCs w:val="28"/>
        </w:rPr>
      </w:pPr>
      <w:r w:rsidRPr="00412B9B">
        <w:rPr>
          <w:sz w:val="28"/>
          <w:szCs w:val="28"/>
        </w:rPr>
        <w:t xml:space="preserve">С целью расширения творческих контактов среди людей с ограниченными физическими возможностями здоровья и создания стимулов к дальнейшему достижению новых успехов в области творчества совместно с </w:t>
      </w:r>
      <w:proofErr w:type="spellStart"/>
      <w:r w:rsidRPr="00412B9B">
        <w:rPr>
          <w:sz w:val="28"/>
          <w:szCs w:val="28"/>
        </w:rPr>
        <w:t>Борзинским</w:t>
      </w:r>
      <w:proofErr w:type="spellEnd"/>
      <w:r w:rsidRPr="00412B9B">
        <w:rPr>
          <w:sz w:val="28"/>
          <w:szCs w:val="28"/>
        </w:rPr>
        <w:t xml:space="preserve"> отделом социальной защиты населения ежегодно проводится  творческий фестиваль людей с ограниченными возможностями «Здравствуй, мир!»</w:t>
      </w:r>
      <w:r w:rsidR="00C334BD">
        <w:rPr>
          <w:sz w:val="28"/>
          <w:szCs w:val="28"/>
        </w:rPr>
        <w:t>.</w:t>
      </w:r>
    </w:p>
    <w:p w:rsidR="00C334BD" w:rsidRDefault="00CD0616" w:rsidP="00C334BD">
      <w:pPr>
        <w:ind w:firstLine="567"/>
        <w:jc w:val="both"/>
        <w:rPr>
          <w:sz w:val="28"/>
          <w:szCs w:val="28"/>
        </w:rPr>
      </w:pPr>
      <w:r w:rsidRPr="007B1F43">
        <w:rPr>
          <w:sz w:val="28"/>
          <w:szCs w:val="28"/>
        </w:rPr>
        <w:t>Работа СКЦ построена таким образом и ориентирована на то, чтобы услуги по организации отдыха и досуга были доступны для всех горожан. Поэтому все творческие коллективы, кроме хореографических, работают на бесплатной основе, а родительская плата за обучение в танцевальном коллективе составляет 200 рублей в месяц. Пенсионеры и ветераны пользуются льготой и посещают мероприятия в СКЦ на бесплатной основе.</w:t>
      </w:r>
    </w:p>
    <w:p w:rsidR="00C334BD" w:rsidRDefault="00CD0616" w:rsidP="00C334BD">
      <w:pPr>
        <w:ind w:firstLine="567"/>
        <w:jc w:val="both"/>
        <w:rPr>
          <w:sz w:val="28"/>
          <w:szCs w:val="28"/>
        </w:rPr>
      </w:pPr>
      <w:r w:rsidRPr="007B1F43">
        <w:rPr>
          <w:sz w:val="28"/>
          <w:szCs w:val="28"/>
        </w:rPr>
        <w:t>СКЦ предлагает, организует и проводит мероприятия на платной основе: это юбилейные торжества, свадьбы, корпоративные вечера, выпускные вечера, Дни рождения и т.д.</w:t>
      </w:r>
      <w:r>
        <w:rPr>
          <w:sz w:val="28"/>
          <w:szCs w:val="28"/>
        </w:rPr>
        <w:t xml:space="preserve"> </w:t>
      </w:r>
      <w:r w:rsidRPr="007B1F43">
        <w:rPr>
          <w:sz w:val="28"/>
          <w:szCs w:val="28"/>
        </w:rPr>
        <w:t xml:space="preserve">Эта деятельность разрешена «Законом о культуре» РФ и дает возможность осуществлять деятельность на платной основе и располагать дополнительными финансовыми средствами для материально-технического обеспечения своей деятельности. </w:t>
      </w:r>
    </w:p>
    <w:p w:rsidR="00CD0616" w:rsidRDefault="00CD0616" w:rsidP="00C334BD">
      <w:pPr>
        <w:ind w:firstLine="567"/>
        <w:jc w:val="both"/>
        <w:rPr>
          <w:sz w:val="28"/>
          <w:szCs w:val="28"/>
        </w:rPr>
      </w:pPr>
      <w:r w:rsidRPr="007B1F43">
        <w:rPr>
          <w:sz w:val="28"/>
          <w:szCs w:val="28"/>
        </w:rPr>
        <w:t>Подводя итог</w:t>
      </w:r>
      <w:r w:rsidR="00C334BD">
        <w:rPr>
          <w:sz w:val="28"/>
          <w:szCs w:val="28"/>
        </w:rPr>
        <w:t>и</w:t>
      </w:r>
      <w:r w:rsidRPr="007B1F43">
        <w:rPr>
          <w:sz w:val="28"/>
          <w:szCs w:val="28"/>
        </w:rPr>
        <w:t xml:space="preserve"> деятельности МБУК </w:t>
      </w:r>
      <w:r w:rsidR="00C334BD">
        <w:rPr>
          <w:sz w:val="28"/>
          <w:szCs w:val="28"/>
        </w:rPr>
        <w:t>«</w:t>
      </w:r>
      <w:r w:rsidRPr="007B1F43">
        <w:rPr>
          <w:sz w:val="28"/>
          <w:szCs w:val="28"/>
        </w:rPr>
        <w:t xml:space="preserve">Социально-культурный центр </w:t>
      </w:r>
      <w:proofErr w:type="gramStart"/>
      <w:r w:rsidRPr="007B1F43">
        <w:rPr>
          <w:sz w:val="28"/>
          <w:szCs w:val="28"/>
        </w:rPr>
        <w:t>г</w:t>
      </w:r>
      <w:proofErr w:type="gramEnd"/>
      <w:r w:rsidRPr="007B1F43">
        <w:rPr>
          <w:sz w:val="28"/>
          <w:szCs w:val="28"/>
        </w:rPr>
        <w:t>. Борзя</w:t>
      </w:r>
      <w:r w:rsidR="00C334BD">
        <w:rPr>
          <w:sz w:val="28"/>
          <w:szCs w:val="28"/>
        </w:rPr>
        <w:t>»</w:t>
      </w:r>
      <w:r w:rsidRPr="007B1F43">
        <w:rPr>
          <w:sz w:val="28"/>
          <w:szCs w:val="28"/>
        </w:rPr>
        <w:t xml:space="preserve"> можно с уверенностью сказать, что коллектив учреждения </w:t>
      </w:r>
      <w:r w:rsidR="00C334BD">
        <w:rPr>
          <w:sz w:val="28"/>
          <w:szCs w:val="28"/>
        </w:rPr>
        <w:t xml:space="preserve">- </w:t>
      </w:r>
      <w:r w:rsidRPr="007B1F43">
        <w:rPr>
          <w:sz w:val="28"/>
          <w:szCs w:val="28"/>
        </w:rPr>
        <w:t>это специалисты</w:t>
      </w:r>
      <w:r w:rsidR="00C334BD">
        <w:rPr>
          <w:sz w:val="28"/>
          <w:szCs w:val="28"/>
        </w:rPr>
        <w:t>,</w:t>
      </w:r>
      <w:r w:rsidRPr="007B1F43">
        <w:rPr>
          <w:sz w:val="28"/>
          <w:szCs w:val="28"/>
        </w:rPr>
        <w:t xml:space="preserve"> профессионалы </w:t>
      </w:r>
      <w:proofErr w:type="spellStart"/>
      <w:r w:rsidRPr="007B1F43">
        <w:rPr>
          <w:sz w:val="28"/>
          <w:szCs w:val="28"/>
        </w:rPr>
        <w:t>культурно-досуговой</w:t>
      </w:r>
      <w:proofErr w:type="spellEnd"/>
      <w:r w:rsidRPr="007B1F43">
        <w:rPr>
          <w:sz w:val="28"/>
          <w:szCs w:val="28"/>
        </w:rPr>
        <w:t xml:space="preserve"> сферы, любящие свое дело. Поэтому работа учреждения  востребована у горожан и необходима для творческого и эстетического развития личности.</w:t>
      </w:r>
    </w:p>
    <w:p w:rsidR="00CD0616" w:rsidRPr="006022B8" w:rsidRDefault="00CD0616" w:rsidP="00CD0616">
      <w:pPr>
        <w:rPr>
          <w:b/>
          <w:sz w:val="28"/>
          <w:szCs w:val="28"/>
        </w:rPr>
      </w:pPr>
      <w:r>
        <w:rPr>
          <w:sz w:val="28"/>
          <w:szCs w:val="28"/>
        </w:rPr>
        <w:lastRenderedPageBreak/>
        <w:t xml:space="preserve">  </w:t>
      </w:r>
    </w:p>
    <w:p w:rsidR="00CD0616" w:rsidRDefault="00CD0616" w:rsidP="00C334BD">
      <w:pPr>
        <w:ind w:firstLine="567"/>
        <w:jc w:val="both"/>
        <w:rPr>
          <w:sz w:val="28"/>
          <w:szCs w:val="28"/>
        </w:rPr>
      </w:pPr>
      <w:r w:rsidRPr="007B1F43">
        <w:rPr>
          <w:sz w:val="28"/>
          <w:szCs w:val="28"/>
        </w:rPr>
        <w:t xml:space="preserve">Организацией работы по физической культуре и спорту в городском поселении «Борзинское» занимается МБУ </w:t>
      </w:r>
      <w:proofErr w:type="spellStart"/>
      <w:r w:rsidRPr="007B1F43">
        <w:rPr>
          <w:sz w:val="28"/>
          <w:szCs w:val="28"/>
        </w:rPr>
        <w:t>ФКиС</w:t>
      </w:r>
      <w:proofErr w:type="spellEnd"/>
      <w:r w:rsidRPr="007B1F43">
        <w:rPr>
          <w:sz w:val="28"/>
          <w:szCs w:val="28"/>
        </w:rPr>
        <w:t xml:space="preserve"> «Олимп». Учреждение занимается организацией и проведением  физкультурно-оздоровительных и спортивных мероприятий. </w:t>
      </w:r>
    </w:p>
    <w:p w:rsidR="00CD0616" w:rsidRPr="007B1F43" w:rsidRDefault="00CD0616" w:rsidP="00C334BD">
      <w:pPr>
        <w:ind w:firstLine="567"/>
        <w:jc w:val="both"/>
        <w:rPr>
          <w:sz w:val="28"/>
          <w:szCs w:val="28"/>
        </w:rPr>
      </w:pPr>
      <w:r w:rsidRPr="007B1F43">
        <w:rPr>
          <w:sz w:val="28"/>
          <w:szCs w:val="28"/>
        </w:rPr>
        <w:t xml:space="preserve">На финансирование мероприятий из бюджета городского поселения «Борзинское» в 2016 году было выделено 569551,97 рублей, </w:t>
      </w:r>
      <w:proofErr w:type="gramStart"/>
      <w:r w:rsidRPr="007B1F43">
        <w:rPr>
          <w:sz w:val="28"/>
          <w:szCs w:val="28"/>
        </w:rPr>
        <w:t>доход, полученный от предоставления платн</w:t>
      </w:r>
      <w:r>
        <w:rPr>
          <w:sz w:val="28"/>
          <w:szCs w:val="28"/>
        </w:rPr>
        <w:t>ых услуг составил</w:t>
      </w:r>
      <w:proofErr w:type="gramEnd"/>
      <w:r>
        <w:rPr>
          <w:sz w:val="28"/>
          <w:szCs w:val="28"/>
        </w:rPr>
        <w:t xml:space="preserve"> 505540 рублей, проведено 14 физкультурно-массовых мероприятий, охвачено около 1500 человек, организовано 6 выездов сборных команд, охвачено 56 человек, проведено 550 физкультурных занятий с учащимися </w:t>
      </w:r>
      <w:r w:rsidR="00C334BD">
        <w:rPr>
          <w:sz w:val="28"/>
          <w:szCs w:val="28"/>
        </w:rPr>
        <w:t xml:space="preserve">МОУ </w:t>
      </w:r>
      <w:r>
        <w:rPr>
          <w:sz w:val="28"/>
          <w:szCs w:val="28"/>
        </w:rPr>
        <w:t>СОШ № 41.</w:t>
      </w:r>
    </w:p>
    <w:p w:rsidR="00CD0616" w:rsidRPr="007B1F43" w:rsidRDefault="00CD0616" w:rsidP="00C334BD">
      <w:pPr>
        <w:ind w:firstLine="567"/>
        <w:jc w:val="both"/>
        <w:rPr>
          <w:sz w:val="28"/>
          <w:szCs w:val="28"/>
        </w:rPr>
      </w:pPr>
      <w:r w:rsidRPr="007B1F43">
        <w:rPr>
          <w:sz w:val="28"/>
          <w:szCs w:val="28"/>
        </w:rPr>
        <w:t xml:space="preserve">В МБУ </w:t>
      </w:r>
      <w:proofErr w:type="spellStart"/>
      <w:r w:rsidRPr="007B1F43">
        <w:rPr>
          <w:sz w:val="28"/>
          <w:szCs w:val="28"/>
        </w:rPr>
        <w:t>ФКиС</w:t>
      </w:r>
      <w:proofErr w:type="spellEnd"/>
      <w:r w:rsidRPr="007B1F43">
        <w:rPr>
          <w:sz w:val="28"/>
          <w:szCs w:val="28"/>
        </w:rPr>
        <w:t xml:space="preserve"> «Олимп» организованы и функционируют спортивные секции: аэробика, настольный теннис, футбол, </w:t>
      </w:r>
      <w:proofErr w:type="gramStart"/>
      <w:r w:rsidRPr="007B1F43">
        <w:rPr>
          <w:sz w:val="28"/>
          <w:szCs w:val="28"/>
        </w:rPr>
        <w:t>карат</w:t>
      </w:r>
      <w:r w:rsidR="00C334BD">
        <w:rPr>
          <w:sz w:val="28"/>
          <w:szCs w:val="28"/>
        </w:rPr>
        <w:t>э</w:t>
      </w:r>
      <w:r w:rsidRPr="007B1F43">
        <w:rPr>
          <w:sz w:val="28"/>
          <w:szCs w:val="28"/>
        </w:rPr>
        <w:t>–до</w:t>
      </w:r>
      <w:proofErr w:type="gramEnd"/>
      <w:r w:rsidRPr="007B1F43">
        <w:rPr>
          <w:sz w:val="28"/>
          <w:szCs w:val="28"/>
        </w:rPr>
        <w:t xml:space="preserve"> </w:t>
      </w:r>
      <w:proofErr w:type="spellStart"/>
      <w:r w:rsidRPr="007B1F43">
        <w:rPr>
          <w:sz w:val="28"/>
          <w:szCs w:val="28"/>
        </w:rPr>
        <w:t>Сетокан</w:t>
      </w:r>
      <w:proofErr w:type="spellEnd"/>
      <w:r w:rsidRPr="007B1F43">
        <w:rPr>
          <w:sz w:val="28"/>
          <w:szCs w:val="28"/>
        </w:rPr>
        <w:t>, фитнес, адаптивная физическая культура, в учреждении ежедневно занимаются 160 человек.</w:t>
      </w:r>
    </w:p>
    <w:p w:rsidR="00CD0616" w:rsidRPr="007B1F43" w:rsidRDefault="00CD0616" w:rsidP="00DF4B13">
      <w:pPr>
        <w:ind w:firstLine="567"/>
        <w:jc w:val="both"/>
        <w:rPr>
          <w:sz w:val="28"/>
          <w:szCs w:val="28"/>
        </w:rPr>
      </w:pPr>
      <w:r w:rsidRPr="007B1F43">
        <w:rPr>
          <w:sz w:val="28"/>
          <w:szCs w:val="28"/>
        </w:rPr>
        <w:t>Все соревнования проводились в соответствии с календарным планом спортивных и физкультурно-массовых мероприятий на 2016 год, при  поддержке администрации городского поселения «Борзинское».</w:t>
      </w:r>
    </w:p>
    <w:p w:rsidR="00CD0616" w:rsidRDefault="00CD0616" w:rsidP="00DF4B13">
      <w:pPr>
        <w:ind w:firstLine="567"/>
        <w:jc w:val="both"/>
        <w:rPr>
          <w:sz w:val="28"/>
          <w:szCs w:val="28"/>
        </w:rPr>
      </w:pPr>
      <w:proofErr w:type="gramStart"/>
      <w:r w:rsidRPr="007B1F43">
        <w:rPr>
          <w:sz w:val="28"/>
          <w:szCs w:val="28"/>
        </w:rPr>
        <w:t>На протяжении года проведена спартакиада городского поселения «Борзинское»</w:t>
      </w:r>
      <w:r w:rsidR="00DF4B13">
        <w:rPr>
          <w:sz w:val="28"/>
          <w:szCs w:val="28"/>
        </w:rPr>
        <w:t xml:space="preserve"> </w:t>
      </w:r>
      <w:r w:rsidRPr="007B1F43">
        <w:rPr>
          <w:sz w:val="28"/>
          <w:szCs w:val="28"/>
        </w:rPr>
        <w:t xml:space="preserve"> среди коллективов, организаций, учреждений и национальных диаспор по видам спорта (волейбол, хоккей на валенках, конькобежный спорт, </w:t>
      </w:r>
      <w:proofErr w:type="spellStart"/>
      <w:r w:rsidRPr="007B1F43">
        <w:rPr>
          <w:sz w:val="28"/>
          <w:szCs w:val="28"/>
        </w:rPr>
        <w:t>дартс</w:t>
      </w:r>
      <w:proofErr w:type="spellEnd"/>
      <w:r w:rsidRPr="007B1F43">
        <w:rPr>
          <w:sz w:val="28"/>
          <w:szCs w:val="28"/>
        </w:rPr>
        <w:t xml:space="preserve">, стрелковый поединок, настольный теннис, мини-футбол, шахматы, бильярд, бадминтон, гиревой спорт, легкая атлетика, </w:t>
      </w:r>
      <w:proofErr w:type="spellStart"/>
      <w:r w:rsidRPr="007B1F43">
        <w:rPr>
          <w:sz w:val="28"/>
          <w:szCs w:val="28"/>
        </w:rPr>
        <w:t>стритбол</w:t>
      </w:r>
      <w:proofErr w:type="spellEnd"/>
      <w:r w:rsidRPr="007B1F43">
        <w:rPr>
          <w:sz w:val="28"/>
          <w:szCs w:val="28"/>
        </w:rPr>
        <w:t>).</w:t>
      </w:r>
      <w:proofErr w:type="gramEnd"/>
    </w:p>
    <w:p w:rsidR="00CD0616" w:rsidRPr="007B1F43" w:rsidRDefault="00CD0616" w:rsidP="00DF4B13">
      <w:pPr>
        <w:ind w:firstLine="567"/>
        <w:jc w:val="both"/>
        <w:rPr>
          <w:sz w:val="28"/>
          <w:szCs w:val="28"/>
        </w:rPr>
      </w:pPr>
      <w:r w:rsidRPr="007B1F43">
        <w:rPr>
          <w:sz w:val="28"/>
          <w:szCs w:val="28"/>
        </w:rPr>
        <w:t xml:space="preserve">Прошли </w:t>
      </w:r>
      <w:proofErr w:type="gramStart"/>
      <w:r w:rsidR="00DF4B13">
        <w:rPr>
          <w:sz w:val="28"/>
          <w:szCs w:val="28"/>
        </w:rPr>
        <w:t>массовые</w:t>
      </w:r>
      <w:proofErr w:type="gramEnd"/>
      <w:r w:rsidR="00DF4B13">
        <w:rPr>
          <w:sz w:val="28"/>
          <w:szCs w:val="28"/>
        </w:rPr>
        <w:t xml:space="preserve"> </w:t>
      </w:r>
      <w:r w:rsidRPr="007B1F43">
        <w:rPr>
          <w:sz w:val="28"/>
          <w:szCs w:val="28"/>
        </w:rPr>
        <w:t>физкультурно-</w:t>
      </w:r>
      <w:r w:rsidR="00DF4B13">
        <w:rPr>
          <w:sz w:val="28"/>
          <w:szCs w:val="28"/>
        </w:rPr>
        <w:t>с</w:t>
      </w:r>
      <w:r w:rsidRPr="007B1F43">
        <w:rPr>
          <w:sz w:val="28"/>
          <w:szCs w:val="28"/>
        </w:rPr>
        <w:t>портивные мероприятии, посвященные: «Дню города»,  «Дню физкультурника».</w:t>
      </w:r>
    </w:p>
    <w:p w:rsidR="00CD0616" w:rsidRPr="007B1F43" w:rsidRDefault="00CD0616" w:rsidP="00DF4B13">
      <w:pPr>
        <w:ind w:firstLine="567"/>
        <w:jc w:val="both"/>
        <w:rPr>
          <w:sz w:val="28"/>
          <w:szCs w:val="28"/>
        </w:rPr>
      </w:pPr>
      <w:r w:rsidRPr="007B1F43">
        <w:rPr>
          <w:sz w:val="28"/>
          <w:szCs w:val="28"/>
        </w:rPr>
        <w:t>В городе традиционно проводятся турниры, первенства, соревнования:</w:t>
      </w:r>
    </w:p>
    <w:p w:rsidR="00CD0616" w:rsidRPr="007B1F43" w:rsidRDefault="00CD0616" w:rsidP="00CD0616">
      <w:pPr>
        <w:jc w:val="both"/>
        <w:rPr>
          <w:sz w:val="28"/>
          <w:szCs w:val="28"/>
        </w:rPr>
      </w:pPr>
      <w:r w:rsidRPr="007B1F43">
        <w:rPr>
          <w:sz w:val="28"/>
          <w:szCs w:val="28"/>
        </w:rPr>
        <w:t>- соревнования среди детей-сирот</w:t>
      </w:r>
      <w:r w:rsidR="00DF4B13">
        <w:rPr>
          <w:sz w:val="28"/>
          <w:szCs w:val="28"/>
        </w:rPr>
        <w:t>,</w:t>
      </w:r>
      <w:r w:rsidRPr="007B1F43">
        <w:rPr>
          <w:sz w:val="28"/>
          <w:szCs w:val="28"/>
        </w:rPr>
        <w:t xml:space="preserve"> оставшихся без попечения родителей;</w:t>
      </w:r>
    </w:p>
    <w:p w:rsidR="00CD0616" w:rsidRPr="007B1F43" w:rsidRDefault="00CD0616" w:rsidP="00CD0616">
      <w:pPr>
        <w:jc w:val="both"/>
        <w:rPr>
          <w:sz w:val="28"/>
          <w:szCs w:val="28"/>
        </w:rPr>
      </w:pPr>
      <w:r w:rsidRPr="007B1F43">
        <w:rPr>
          <w:sz w:val="28"/>
          <w:szCs w:val="28"/>
        </w:rPr>
        <w:t>- турнир по хоккею на валенках сред</w:t>
      </w:r>
      <w:r>
        <w:rPr>
          <w:sz w:val="28"/>
          <w:szCs w:val="28"/>
        </w:rPr>
        <w:t>и дворовых команд,</w:t>
      </w:r>
      <w:r w:rsidRPr="007B1F43">
        <w:rPr>
          <w:sz w:val="28"/>
          <w:szCs w:val="28"/>
        </w:rPr>
        <w:t xml:space="preserve"> среди людей с ограниченными возможностями  в рамках губернаторского проекта «Спорт для всех»;</w:t>
      </w:r>
    </w:p>
    <w:p w:rsidR="00CD0616" w:rsidRPr="007B1F43" w:rsidRDefault="00CD0616" w:rsidP="00CD0616">
      <w:pPr>
        <w:jc w:val="both"/>
        <w:rPr>
          <w:sz w:val="28"/>
          <w:szCs w:val="28"/>
        </w:rPr>
      </w:pPr>
      <w:r w:rsidRPr="007B1F43">
        <w:rPr>
          <w:sz w:val="28"/>
          <w:szCs w:val="28"/>
        </w:rPr>
        <w:t>- открытый турнир по футболу, по мини-футболу среди дворовых команд, посвященный памяти В.Шамсутдинова;</w:t>
      </w:r>
    </w:p>
    <w:p w:rsidR="00CD0616" w:rsidRPr="007B1F43" w:rsidRDefault="00CD0616" w:rsidP="00CD0616">
      <w:pPr>
        <w:jc w:val="both"/>
        <w:rPr>
          <w:sz w:val="28"/>
          <w:szCs w:val="28"/>
        </w:rPr>
      </w:pPr>
      <w:r w:rsidRPr="007B1F43">
        <w:rPr>
          <w:sz w:val="28"/>
          <w:szCs w:val="28"/>
        </w:rPr>
        <w:t>- личное</w:t>
      </w:r>
      <w:r w:rsidR="00DF4B13">
        <w:rPr>
          <w:sz w:val="28"/>
          <w:szCs w:val="28"/>
        </w:rPr>
        <w:t>,</w:t>
      </w:r>
      <w:r>
        <w:rPr>
          <w:sz w:val="28"/>
          <w:szCs w:val="28"/>
        </w:rPr>
        <w:t xml:space="preserve"> </w:t>
      </w:r>
      <w:r w:rsidRPr="007B1F43">
        <w:rPr>
          <w:sz w:val="28"/>
          <w:szCs w:val="28"/>
        </w:rPr>
        <w:t>командное первенство по настольному теннису;</w:t>
      </w:r>
    </w:p>
    <w:p w:rsidR="00CD0616" w:rsidRPr="007B1F43" w:rsidRDefault="00CD0616" w:rsidP="00CD0616">
      <w:pPr>
        <w:jc w:val="both"/>
        <w:rPr>
          <w:sz w:val="28"/>
          <w:szCs w:val="28"/>
        </w:rPr>
      </w:pPr>
      <w:r w:rsidRPr="007B1F43">
        <w:rPr>
          <w:sz w:val="28"/>
          <w:szCs w:val="28"/>
        </w:rPr>
        <w:t>- открытое первенство городского поселени</w:t>
      </w:r>
      <w:r>
        <w:rPr>
          <w:sz w:val="28"/>
          <w:szCs w:val="28"/>
        </w:rPr>
        <w:t xml:space="preserve">я «Борзинское» по </w:t>
      </w:r>
      <w:proofErr w:type="spellStart"/>
      <w:r>
        <w:rPr>
          <w:sz w:val="28"/>
          <w:szCs w:val="28"/>
        </w:rPr>
        <w:t>Сетокан</w:t>
      </w:r>
      <w:proofErr w:type="spellEnd"/>
      <w:r>
        <w:rPr>
          <w:sz w:val="28"/>
          <w:szCs w:val="28"/>
        </w:rPr>
        <w:t xml:space="preserve"> каратэ</w:t>
      </w:r>
      <w:r w:rsidRPr="007B1F43">
        <w:rPr>
          <w:sz w:val="28"/>
          <w:szCs w:val="28"/>
        </w:rPr>
        <w:t>-до;</w:t>
      </w:r>
    </w:p>
    <w:p w:rsidR="00CD0616" w:rsidRPr="007B1F43" w:rsidRDefault="00CD0616" w:rsidP="00CD0616">
      <w:pPr>
        <w:jc w:val="both"/>
        <w:rPr>
          <w:sz w:val="28"/>
          <w:szCs w:val="28"/>
        </w:rPr>
      </w:pPr>
      <w:r>
        <w:rPr>
          <w:sz w:val="28"/>
          <w:szCs w:val="28"/>
        </w:rPr>
        <w:t xml:space="preserve">- </w:t>
      </w:r>
      <w:r w:rsidRPr="007B1F43">
        <w:rPr>
          <w:sz w:val="28"/>
          <w:szCs w:val="28"/>
        </w:rPr>
        <w:t>турнир по волейболу среди</w:t>
      </w:r>
      <w:r>
        <w:rPr>
          <w:sz w:val="28"/>
          <w:szCs w:val="28"/>
        </w:rPr>
        <w:t xml:space="preserve"> мужских команд</w:t>
      </w:r>
      <w:r w:rsidRPr="007B1F43">
        <w:rPr>
          <w:sz w:val="28"/>
          <w:szCs w:val="28"/>
        </w:rPr>
        <w:t>, посвященный памяти А.Д.Ушакова.</w:t>
      </w:r>
    </w:p>
    <w:p w:rsidR="00CD0616" w:rsidRPr="007B1F43" w:rsidRDefault="00CD0616" w:rsidP="00CD0616">
      <w:pPr>
        <w:jc w:val="both"/>
        <w:rPr>
          <w:sz w:val="28"/>
          <w:szCs w:val="28"/>
        </w:rPr>
      </w:pPr>
      <w:r w:rsidRPr="007B1F43">
        <w:rPr>
          <w:sz w:val="28"/>
          <w:szCs w:val="28"/>
        </w:rPr>
        <w:t>- открытое личное первенство городского поселения «Борзи</w:t>
      </w:r>
      <w:r w:rsidR="00DF4B13">
        <w:rPr>
          <w:sz w:val="28"/>
          <w:szCs w:val="28"/>
        </w:rPr>
        <w:t>нское» по шахматам среди мужчин.</w:t>
      </w:r>
    </w:p>
    <w:p w:rsidR="00CD0616" w:rsidRPr="007B1F43" w:rsidRDefault="00CD0616" w:rsidP="00DF4B13">
      <w:pPr>
        <w:ind w:firstLine="567"/>
        <w:jc w:val="both"/>
        <w:rPr>
          <w:sz w:val="28"/>
          <w:szCs w:val="28"/>
        </w:rPr>
      </w:pPr>
      <w:r w:rsidRPr="007B1F43">
        <w:rPr>
          <w:sz w:val="28"/>
          <w:szCs w:val="28"/>
        </w:rPr>
        <w:t>В городском поселении имеются свои сборные команды, которые принимают участие в выездных краевых, региональных, зональных соревнованиях:</w:t>
      </w:r>
    </w:p>
    <w:p w:rsidR="00CD0616" w:rsidRPr="007B1F43" w:rsidRDefault="00CD0616" w:rsidP="00CD0616">
      <w:pPr>
        <w:jc w:val="both"/>
        <w:rPr>
          <w:sz w:val="28"/>
          <w:szCs w:val="28"/>
        </w:rPr>
      </w:pPr>
      <w:r w:rsidRPr="007B1F43">
        <w:rPr>
          <w:sz w:val="28"/>
          <w:szCs w:val="28"/>
        </w:rPr>
        <w:t xml:space="preserve">- открытый турнир по настольному теннису </w:t>
      </w:r>
      <w:proofErr w:type="gramStart"/>
      <w:r w:rsidRPr="007B1F43">
        <w:rPr>
          <w:sz w:val="28"/>
          <w:szCs w:val="28"/>
        </w:rPr>
        <w:t>г</w:t>
      </w:r>
      <w:proofErr w:type="gramEnd"/>
      <w:r w:rsidRPr="007B1F43">
        <w:rPr>
          <w:sz w:val="28"/>
          <w:szCs w:val="28"/>
        </w:rPr>
        <w:t xml:space="preserve">. </w:t>
      </w:r>
      <w:proofErr w:type="spellStart"/>
      <w:r w:rsidRPr="007B1F43">
        <w:rPr>
          <w:sz w:val="28"/>
          <w:szCs w:val="28"/>
        </w:rPr>
        <w:t>Краснокаменск</w:t>
      </w:r>
      <w:proofErr w:type="spellEnd"/>
      <w:r w:rsidRPr="007B1F43">
        <w:rPr>
          <w:sz w:val="28"/>
          <w:szCs w:val="28"/>
        </w:rPr>
        <w:t>;</w:t>
      </w:r>
    </w:p>
    <w:p w:rsidR="00CD0616" w:rsidRPr="007B1F43" w:rsidRDefault="00CD0616" w:rsidP="00CD0616">
      <w:pPr>
        <w:jc w:val="both"/>
        <w:rPr>
          <w:sz w:val="28"/>
          <w:szCs w:val="28"/>
        </w:rPr>
      </w:pPr>
      <w:r w:rsidRPr="007B1F43">
        <w:rPr>
          <w:sz w:val="28"/>
          <w:szCs w:val="28"/>
        </w:rPr>
        <w:t xml:space="preserve">- открытый турнир по настольному теннису «Кубок Дружбы» п. </w:t>
      </w:r>
      <w:proofErr w:type="gramStart"/>
      <w:r w:rsidRPr="007B1F43">
        <w:rPr>
          <w:sz w:val="28"/>
          <w:szCs w:val="28"/>
        </w:rPr>
        <w:t>Агинское</w:t>
      </w:r>
      <w:proofErr w:type="gramEnd"/>
      <w:r w:rsidRPr="007B1F43">
        <w:rPr>
          <w:sz w:val="28"/>
          <w:szCs w:val="28"/>
        </w:rPr>
        <w:t>;</w:t>
      </w:r>
    </w:p>
    <w:p w:rsidR="00CD0616" w:rsidRPr="007B1F43" w:rsidRDefault="00CD0616" w:rsidP="00CD0616">
      <w:pPr>
        <w:jc w:val="both"/>
        <w:rPr>
          <w:sz w:val="28"/>
          <w:szCs w:val="28"/>
        </w:rPr>
      </w:pPr>
      <w:r w:rsidRPr="007B1F43">
        <w:rPr>
          <w:sz w:val="28"/>
          <w:szCs w:val="28"/>
        </w:rPr>
        <w:lastRenderedPageBreak/>
        <w:t>- 2-й межреги</w:t>
      </w:r>
      <w:r>
        <w:rPr>
          <w:sz w:val="28"/>
          <w:szCs w:val="28"/>
        </w:rPr>
        <w:t>ональный турнир по каратэ</w:t>
      </w:r>
      <w:r w:rsidRPr="007B1F43">
        <w:rPr>
          <w:sz w:val="28"/>
          <w:szCs w:val="28"/>
        </w:rPr>
        <w:t xml:space="preserve"> г. Улан- Удэ;</w:t>
      </w:r>
    </w:p>
    <w:p w:rsidR="00CD0616" w:rsidRPr="007B1F43" w:rsidRDefault="00CD0616" w:rsidP="00CD0616">
      <w:pPr>
        <w:jc w:val="both"/>
        <w:rPr>
          <w:sz w:val="28"/>
          <w:szCs w:val="28"/>
        </w:rPr>
      </w:pPr>
      <w:r w:rsidRPr="007B1F43">
        <w:rPr>
          <w:sz w:val="28"/>
          <w:szCs w:val="28"/>
        </w:rPr>
        <w:t>- открытое личное первенство по настольному теннису с</w:t>
      </w:r>
      <w:r w:rsidR="00DF4B13">
        <w:rPr>
          <w:sz w:val="28"/>
          <w:szCs w:val="28"/>
        </w:rPr>
        <w:t>реди юношей и девушек п. Газ-Завод.</w:t>
      </w:r>
    </w:p>
    <w:p w:rsidR="00CD0616" w:rsidRPr="007B1F43" w:rsidRDefault="00CD0616" w:rsidP="00DF4B13">
      <w:pPr>
        <w:ind w:firstLine="567"/>
        <w:jc w:val="both"/>
        <w:rPr>
          <w:sz w:val="28"/>
          <w:szCs w:val="28"/>
        </w:rPr>
      </w:pPr>
      <w:r w:rsidRPr="007B1F43">
        <w:rPr>
          <w:sz w:val="28"/>
          <w:szCs w:val="28"/>
        </w:rPr>
        <w:t>Администрация городского поселения «Борзинское» оказывает не только методическую, но и материальную поддержку в проведении традиционной районной спартакиады людей с ограниченными возможностями.</w:t>
      </w:r>
    </w:p>
    <w:p w:rsidR="00CD0616" w:rsidRPr="007B1F43" w:rsidRDefault="00CD0616" w:rsidP="00DF4B13">
      <w:pPr>
        <w:ind w:firstLine="567"/>
        <w:jc w:val="both"/>
        <w:rPr>
          <w:b/>
          <w:sz w:val="28"/>
          <w:szCs w:val="28"/>
        </w:rPr>
      </w:pPr>
      <w:r w:rsidRPr="007B1F43">
        <w:rPr>
          <w:sz w:val="28"/>
          <w:szCs w:val="28"/>
        </w:rPr>
        <w:t xml:space="preserve">Проведение спартакиад позволяет приобщать к занятиям физической культурой и спортом максимальное число людей, в том числе с ограниченными возможностями. Спортсмены инвалиды занимаются в МБУ </w:t>
      </w:r>
      <w:proofErr w:type="spellStart"/>
      <w:r w:rsidRPr="007B1F43">
        <w:rPr>
          <w:sz w:val="28"/>
          <w:szCs w:val="28"/>
        </w:rPr>
        <w:t>ФКиС</w:t>
      </w:r>
      <w:proofErr w:type="spellEnd"/>
      <w:r w:rsidRPr="007B1F43">
        <w:rPr>
          <w:sz w:val="28"/>
          <w:szCs w:val="28"/>
        </w:rPr>
        <w:t xml:space="preserve"> «Олимп» настольным теннисом, принимают участие в различных соревнованиях, что свидетельствует о нарастающем интересе инвалидов, проживающих на территории городского поселения «Борзинское» к занятиям физической культурой и спортом.</w:t>
      </w:r>
    </w:p>
    <w:p w:rsidR="00CD0616" w:rsidRPr="007B1F43" w:rsidRDefault="00CD0616" w:rsidP="00DF4B13">
      <w:pPr>
        <w:ind w:firstLine="567"/>
        <w:jc w:val="both"/>
        <w:rPr>
          <w:sz w:val="28"/>
          <w:szCs w:val="28"/>
        </w:rPr>
      </w:pPr>
      <w:r w:rsidRPr="007B1F43">
        <w:rPr>
          <w:sz w:val="28"/>
          <w:szCs w:val="28"/>
        </w:rPr>
        <w:t xml:space="preserve">Всего в </w:t>
      </w:r>
      <w:r>
        <w:rPr>
          <w:sz w:val="28"/>
          <w:szCs w:val="28"/>
        </w:rPr>
        <w:t xml:space="preserve">физкультурных и спортивно-массовых </w:t>
      </w:r>
      <w:r w:rsidRPr="007B1F43">
        <w:rPr>
          <w:sz w:val="28"/>
          <w:szCs w:val="28"/>
        </w:rPr>
        <w:t>мероприятиях приняло участие 1400 человек.</w:t>
      </w:r>
    </w:p>
    <w:p w:rsidR="00CD0616" w:rsidRPr="007B1F43" w:rsidRDefault="00CD0616" w:rsidP="00DF4B13">
      <w:pPr>
        <w:ind w:firstLine="567"/>
        <w:jc w:val="both"/>
        <w:rPr>
          <w:sz w:val="28"/>
          <w:szCs w:val="28"/>
        </w:rPr>
      </w:pPr>
      <w:r w:rsidRPr="007B1F43">
        <w:rPr>
          <w:sz w:val="28"/>
          <w:szCs w:val="28"/>
        </w:rPr>
        <w:t>В 2017 году планируется:</w:t>
      </w:r>
    </w:p>
    <w:p w:rsidR="00CD0616" w:rsidRPr="007B1F43" w:rsidRDefault="00CD0616" w:rsidP="00CD0616">
      <w:pPr>
        <w:jc w:val="both"/>
        <w:rPr>
          <w:sz w:val="28"/>
          <w:szCs w:val="28"/>
        </w:rPr>
      </w:pPr>
      <w:r w:rsidRPr="007B1F43">
        <w:rPr>
          <w:sz w:val="28"/>
          <w:szCs w:val="28"/>
        </w:rPr>
        <w:t>- активизировать работу по привлечению к систематическим занятиям спортом детей, находящихся в труд</w:t>
      </w:r>
      <w:r>
        <w:rPr>
          <w:sz w:val="28"/>
          <w:szCs w:val="28"/>
        </w:rPr>
        <w:t>ной жизненной ситуации, активизация работы</w:t>
      </w:r>
      <w:r w:rsidRPr="007B1F43">
        <w:rPr>
          <w:sz w:val="28"/>
          <w:szCs w:val="28"/>
        </w:rPr>
        <w:t xml:space="preserve"> групп адаптивной физической культуры;</w:t>
      </w:r>
    </w:p>
    <w:p w:rsidR="00CD0616" w:rsidRPr="007B1F43" w:rsidRDefault="00CD0616" w:rsidP="00CD0616">
      <w:pPr>
        <w:jc w:val="both"/>
        <w:rPr>
          <w:sz w:val="28"/>
          <w:szCs w:val="28"/>
        </w:rPr>
      </w:pPr>
      <w:r w:rsidRPr="007B1F43">
        <w:rPr>
          <w:sz w:val="28"/>
          <w:szCs w:val="28"/>
        </w:rPr>
        <w:t xml:space="preserve">- продолжить работу физкультурно-оздоровительной направленности с привлечением различных слоев населения к систематическим занятиям спортом, организовать выезда по приглашениям (положениям) в составе сборных команд для участия в соревнованиях как краевого, так и межрегионального </w:t>
      </w:r>
      <w:r>
        <w:rPr>
          <w:sz w:val="28"/>
          <w:szCs w:val="28"/>
        </w:rPr>
        <w:t xml:space="preserve">и международного </w:t>
      </w:r>
      <w:r w:rsidRPr="007B1F43">
        <w:rPr>
          <w:sz w:val="28"/>
          <w:szCs w:val="28"/>
        </w:rPr>
        <w:t>уровня</w:t>
      </w:r>
      <w:r>
        <w:rPr>
          <w:sz w:val="28"/>
          <w:szCs w:val="28"/>
        </w:rPr>
        <w:t xml:space="preserve"> (с соседствующей Республикой Монголией)</w:t>
      </w:r>
      <w:r w:rsidRPr="007B1F43">
        <w:rPr>
          <w:sz w:val="28"/>
          <w:szCs w:val="28"/>
        </w:rPr>
        <w:t>;</w:t>
      </w:r>
    </w:p>
    <w:p w:rsidR="00CD0616" w:rsidRPr="007B1F43" w:rsidRDefault="00CD0616" w:rsidP="00CD0616">
      <w:pPr>
        <w:jc w:val="both"/>
        <w:rPr>
          <w:sz w:val="28"/>
          <w:szCs w:val="28"/>
        </w:rPr>
      </w:pPr>
      <w:r w:rsidRPr="007B1F43">
        <w:rPr>
          <w:sz w:val="28"/>
          <w:szCs w:val="28"/>
        </w:rPr>
        <w:t>- проводить физкультурно-массовые мероприятия с привлечением всех слоев населения для участия в них (спартакиады: силовых структур, трудовых коллективов, национальных диаспор, спартакиада инвалидов).</w:t>
      </w:r>
    </w:p>
    <w:p w:rsidR="00CD0616" w:rsidRPr="00DF4B13" w:rsidRDefault="00CD0616" w:rsidP="00DF4B13">
      <w:pPr>
        <w:jc w:val="both"/>
        <w:rPr>
          <w:sz w:val="28"/>
          <w:szCs w:val="28"/>
        </w:rPr>
      </w:pPr>
      <w:r>
        <w:rPr>
          <w:sz w:val="28"/>
          <w:szCs w:val="28"/>
        </w:rPr>
        <w:t xml:space="preserve">   </w:t>
      </w:r>
      <w:r w:rsidRPr="007B1F43">
        <w:rPr>
          <w:sz w:val="28"/>
          <w:szCs w:val="28"/>
        </w:rPr>
        <w:t xml:space="preserve"> </w:t>
      </w:r>
      <w:r w:rsidRPr="00DF4B13">
        <w:rPr>
          <w:sz w:val="28"/>
          <w:szCs w:val="28"/>
        </w:rPr>
        <w:t>Администрацией городского поселения «Борзинское» организованы и проведены городские конкурсы:</w:t>
      </w:r>
    </w:p>
    <w:p w:rsidR="00CD0616" w:rsidRPr="007B1F43" w:rsidRDefault="00CD0616" w:rsidP="00CD0616">
      <w:pPr>
        <w:jc w:val="both"/>
        <w:rPr>
          <w:sz w:val="28"/>
          <w:szCs w:val="28"/>
        </w:rPr>
      </w:pPr>
      <w:r w:rsidRPr="007B1F43">
        <w:rPr>
          <w:sz w:val="28"/>
          <w:szCs w:val="28"/>
        </w:rPr>
        <w:t>-  на «Самую благоустроенную усадьбу ГП «Борзинское», «Самый благоустроенный двор ГП «Борзинское», «Самую благоустроенную территорию учреждений, организаций и предприятий ГП «Борзинское»</w:t>
      </w:r>
      <w:r>
        <w:rPr>
          <w:sz w:val="28"/>
          <w:szCs w:val="28"/>
        </w:rPr>
        <w:t xml:space="preserve"> (август 2016 года)</w:t>
      </w:r>
      <w:r w:rsidRPr="007B1F43">
        <w:rPr>
          <w:sz w:val="28"/>
          <w:szCs w:val="28"/>
        </w:rPr>
        <w:t>;</w:t>
      </w:r>
    </w:p>
    <w:p w:rsidR="00CD0616" w:rsidRPr="007B1F43" w:rsidRDefault="00CD0616" w:rsidP="00CD0616">
      <w:pPr>
        <w:jc w:val="both"/>
        <w:rPr>
          <w:sz w:val="28"/>
          <w:szCs w:val="28"/>
        </w:rPr>
      </w:pPr>
      <w:r w:rsidRPr="007B1F43">
        <w:rPr>
          <w:sz w:val="28"/>
          <w:szCs w:val="28"/>
        </w:rPr>
        <w:t>-  новогодний городской конкурс детских писем «Письмо Деду Морозу»</w:t>
      </w:r>
      <w:r>
        <w:rPr>
          <w:sz w:val="28"/>
          <w:szCs w:val="28"/>
        </w:rPr>
        <w:t xml:space="preserve"> (декабрь 2016 года)</w:t>
      </w:r>
      <w:r w:rsidRPr="007B1F43">
        <w:rPr>
          <w:sz w:val="28"/>
          <w:szCs w:val="28"/>
        </w:rPr>
        <w:t>.</w:t>
      </w:r>
    </w:p>
    <w:p w:rsidR="00CD0616" w:rsidRPr="007B1F43" w:rsidRDefault="00CD0616" w:rsidP="00DF4B13">
      <w:pPr>
        <w:jc w:val="both"/>
        <w:rPr>
          <w:sz w:val="28"/>
          <w:szCs w:val="28"/>
        </w:rPr>
      </w:pPr>
      <w:r w:rsidRPr="007B1F43">
        <w:rPr>
          <w:sz w:val="28"/>
          <w:szCs w:val="28"/>
        </w:rPr>
        <w:t>Призовой фонд конкурсов составил 60000 рублей. Средства освоены в полном объеме.</w:t>
      </w:r>
    </w:p>
    <w:p w:rsidR="00CD0616" w:rsidRPr="007B1F43" w:rsidRDefault="00CD0616" w:rsidP="00DF4B13">
      <w:pPr>
        <w:ind w:firstLine="567"/>
        <w:jc w:val="both"/>
        <w:rPr>
          <w:sz w:val="28"/>
          <w:szCs w:val="28"/>
        </w:rPr>
      </w:pPr>
      <w:r w:rsidRPr="007B1F43">
        <w:rPr>
          <w:sz w:val="28"/>
          <w:szCs w:val="28"/>
        </w:rPr>
        <w:t xml:space="preserve">В 2016 году продолжилась работа по паспортизации объектов социальной инфраструктуры на предмет их доступности для инвалидов и </w:t>
      </w:r>
      <w:proofErr w:type="spellStart"/>
      <w:r w:rsidRPr="007B1F43">
        <w:rPr>
          <w:sz w:val="28"/>
          <w:szCs w:val="28"/>
        </w:rPr>
        <w:t>маломобильных</w:t>
      </w:r>
      <w:proofErr w:type="spellEnd"/>
      <w:r w:rsidRPr="007B1F43">
        <w:rPr>
          <w:sz w:val="28"/>
          <w:szCs w:val="28"/>
        </w:rPr>
        <w:t xml:space="preserve"> групп населения. Специалистами администрации городского поселения «Борзинское» обследовано и составлено 35 паспортов объектов </w:t>
      </w:r>
      <w:r w:rsidRPr="007B1F43">
        <w:rPr>
          <w:sz w:val="28"/>
          <w:szCs w:val="28"/>
        </w:rPr>
        <w:lastRenderedPageBreak/>
        <w:t>потребительского рынка (магазинов, предприяти</w:t>
      </w:r>
      <w:r w:rsidR="00DF4B13">
        <w:rPr>
          <w:sz w:val="28"/>
          <w:szCs w:val="28"/>
        </w:rPr>
        <w:t>й</w:t>
      </w:r>
      <w:r w:rsidRPr="007B1F43">
        <w:rPr>
          <w:sz w:val="28"/>
          <w:szCs w:val="28"/>
        </w:rPr>
        <w:t xml:space="preserve"> общественного питания, бытового обслуживания). </w:t>
      </w:r>
    </w:p>
    <w:p w:rsidR="00CD0616" w:rsidRDefault="00DF4B13" w:rsidP="00DF4B13">
      <w:pPr>
        <w:ind w:firstLine="567"/>
        <w:jc w:val="both"/>
        <w:rPr>
          <w:sz w:val="28"/>
          <w:szCs w:val="28"/>
        </w:rPr>
      </w:pPr>
      <w:r>
        <w:rPr>
          <w:sz w:val="28"/>
          <w:szCs w:val="28"/>
        </w:rPr>
        <w:t>В</w:t>
      </w:r>
      <w:r w:rsidR="00CD0616">
        <w:rPr>
          <w:sz w:val="28"/>
          <w:szCs w:val="28"/>
        </w:rPr>
        <w:t xml:space="preserve"> 2016</w:t>
      </w:r>
      <w:r w:rsidR="00CD0616" w:rsidRPr="007B1F43">
        <w:rPr>
          <w:sz w:val="28"/>
          <w:szCs w:val="28"/>
        </w:rPr>
        <w:t xml:space="preserve"> году проведены</w:t>
      </w:r>
      <w:r w:rsidR="00CD0616">
        <w:rPr>
          <w:sz w:val="28"/>
          <w:szCs w:val="28"/>
        </w:rPr>
        <w:t xml:space="preserve"> дополнительные</w:t>
      </w:r>
      <w:r w:rsidR="00CD0616" w:rsidRPr="007B1F43">
        <w:rPr>
          <w:sz w:val="28"/>
          <w:szCs w:val="28"/>
        </w:rPr>
        <w:t xml:space="preserve"> обследования объектов социальной инфраструктуры и пешеходных и транспортных коммуникаций и внесены предложения в проект государственной программы Забайкальского края «Доступная среда на 2016–2020 годы» по адаптации приоритетных объектов социальной инфраструктуры (объектов культуры, объектов физической культуры и спорта, оборудования пешеходных коммуникаций).</w:t>
      </w:r>
      <w:r w:rsidR="00CD0616">
        <w:rPr>
          <w:sz w:val="28"/>
          <w:szCs w:val="28"/>
        </w:rPr>
        <w:t xml:space="preserve"> </w:t>
      </w:r>
    </w:p>
    <w:p w:rsidR="00CD0616" w:rsidRDefault="00CD0616" w:rsidP="00DF4B13">
      <w:pPr>
        <w:ind w:firstLine="567"/>
        <w:jc w:val="both"/>
        <w:rPr>
          <w:sz w:val="28"/>
          <w:szCs w:val="28"/>
        </w:rPr>
      </w:pPr>
      <w:r>
        <w:rPr>
          <w:sz w:val="28"/>
          <w:szCs w:val="28"/>
        </w:rPr>
        <w:t xml:space="preserve">В 2016 году постановлением администрации принята долгосрочная целевая программа «Доступная среда на 2016-2020 годы», в план реализации мероприятий которой входит оборудование пешеходных и транспортных коммуникаций, остановок (установка пандусов, занижение бордюрного камня, укладка тактильной плитки, средств ориентации, информационных табло, баннеров и др.) </w:t>
      </w:r>
    </w:p>
    <w:p w:rsidR="00CD0616" w:rsidRDefault="00CD0616" w:rsidP="00DF4B13">
      <w:pPr>
        <w:ind w:firstLine="567"/>
        <w:jc w:val="both"/>
        <w:rPr>
          <w:sz w:val="28"/>
          <w:szCs w:val="28"/>
        </w:rPr>
      </w:pPr>
      <w:r>
        <w:rPr>
          <w:sz w:val="28"/>
          <w:szCs w:val="28"/>
        </w:rPr>
        <w:t>Учитывая кратно сокращенный объем средств федерального бюджета, предоставляемый Забайкальскому краю в 2016 году на реализацию государственной программы, денежные средства на реализацию данной программы для муниципального района «Борзинский район» не выделены.</w:t>
      </w:r>
    </w:p>
    <w:p w:rsidR="00CD0616" w:rsidRPr="007B1F43" w:rsidRDefault="00CD0616" w:rsidP="00F96F49">
      <w:pPr>
        <w:ind w:firstLine="567"/>
        <w:jc w:val="both"/>
        <w:rPr>
          <w:sz w:val="28"/>
          <w:szCs w:val="28"/>
        </w:rPr>
      </w:pPr>
      <w:r w:rsidRPr="007B1F43">
        <w:rPr>
          <w:sz w:val="28"/>
          <w:szCs w:val="28"/>
        </w:rPr>
        <w:t>В свободное от учебы время (в период летних каникул) с 15.06.2016г. по 14.07.2016 г. в Муниципальном бюджетном учреждении «Благоустройство» организована работа по временному трудоустройству и занятости  несовершеннолетних, всего трудоустроено 30 несовершеннолетних подростков (ученики школ № 15, № 240, № 48, № 41).</w:t>
      </w:r>
    </w:p>
    <w:p w:rsidR="00CD0616" w:rsidRDefault="00CD0616" w:rsidP="00F96F49">
      <w:pPr>
        <w:ind w:firstLine="567"/>
        <w:jc w:val="both"/>
        <w:rPr>
          <w:sz w:val="28"/>
          <w:szCs w:val="28"/>
        </w:rPr>
      </w:pPr>
      <w:r>
        <w:rPr>
          <w:sz w:val="28"/>
          <w:szCs w:val="28"/>
        </w:rPr>
        <w:t xml:space="preserve">В 2016 году продолжилась </w:t>
      </w:r>
      <w:r w:rsidRPr="007B1F43">
        <w:rPr>
          <w:sz w:val="28"/>
          <w:szCs w:val="28"/>
        </w:rPr>
        <w:t xml:space="preserve">совместная работа </w:t>
      </w:r>
      <w:r>
        <w:rPr>
          <w:sz w:val="28"/>
          <w:szCs w:val="28"/>
        </w:rPr>
        <w:t xml:space="preserve">специалистов администрации </w:t>
      </w:r>
      <w:r w:rsidRPr="007B1F43">
        <w:rPr>
          <w:sz w:val="28"/>
          <w:szCs w:val="28"/>
        </w:rPr>
        <w:t>с добровольным об</w:t>
      </w:r>
      <w:r>
        <w:rPr>
          <w:sz w:val="28"/>
          <w:szCs w:val="28"/>
        </w:rPr>
        <w:t>ществом ветеранов «Граница»</w:t>
      </w:r>
      <w:proofErr w:type="gramStart"/>
      <w:r>
        <w:rPr>
          <w:sz w:val="28"/>
          <w:szCs w:val="28"/>
        </w:rPr>
        <w:t>.</w:t>
      </w:r>
      <w:proofErr w:type="gramEnd"/>
      <w:r w:rsidR="00F96F49">
        <w:rPr>
          <w:sz w:val="28"/>
          <w:szCs w:val="28"/>
        </w:rPr>
        <w:t xml:space="preserve"> Ч</w:t>
      </w:r>
      <w:r>
        <w:rPr>
          <w:sz w:val="28"/>
          <w:szCs w:val="28"/>
        </w:rPr>
        <w:t xml:space="preserve">ленами  ДОВ «Граница» проведены мероприятия военно-патриотического направления среди населения, молодежи, </w:t>
      </w:r>
      <w:r w:rsidRPr="008B2EBE">
        <w:rPr>
          <w:sz w:val="28"/>
          <w:szCs w:val="28"/>
        </w:rPr>
        <w:t>о</w:t>
      </w:r>
      <w:r>
        <w:rPr>
          <w:sz w:val="28"/>
          <w:szCs w:val="28"/>
        </w:rPr>
        <w:t xml:space="preserve">ткрыты мемориальные памятники и знаки: </w:t>
      </w:r>
    </w:p>
    <w:p w:rsidR="00CD0616" w:rsidRDefault="00CD0616" w:rsidP="00CD0616">
      <w:pPr>
        <w:jc w:val="both"/>
        <w:rPr>
          <w:sz w:val="28"/>
          <w:szCs w:val="28"/>
        </w:rPr>
      </w:pPr>
      <w:r>
        <w:rPr>
          <w:sz w:val="28"/>
          <w:szCs w:val="28"/>
        </w:rPr>
        <w:t>- памятник</w:t>
      </w:r>
      <w:r w:rsidRPr="008B2EBE">
        <w:rPr>
          <w:sz w:val="28"/>
          <w:szCs w:val="28"/>
        </w:rPr>
        <w:t xml:space="preserve"> </w:t>
      </w:r>
      <w:proofErr w:type="gramStart"/>
      <w:r w:rsidRPr="008B2EBE">
        <w:rPr>
          <w:sz w:val="28"/>
          <w:szCs w:val="28"/>
        </w:rPr>
        <w:t>в</w:t>
      </w:r>
      <w:proofErr w:type="gramEnd"/>
      <w:r w:rsidRPr="008B2EBE">
        <w:rPr>
          <w:sz w:val="28"/>
          <w:szCs w:val="28"/>
        </w:rPr>
        <w:t xml:space="preserve"> с. </w:t>
      </w:r>
      <w:proofErr w:type="spellStart"/>
      <w:r w:rsidRPr="008B2EBE">
        <w:rPr>
          <w:sz w:val="28"/>
          <w:szCs w:val="28"/>
        </w:rPr>
        <w:t>Акурай</w:t>
      </w:r>
      <w:proofErr w:type="spellEnd"/>
      <w:r w:rsidRPr="008B2EBE">
        <w:rPr>
          <w:sz w:val="28"/>
          <w:szCs w:val="28"/>
        </w:rPr>
        <w:t xml:space="preserve"> </w:t>
      </w:r>
      <w:r>
        <w:rPr>
          <w:sz w:val="28"/>
          <w:szCs w:val="28"/>
        </w:rPr>
        <w:t xml:space="preserve">Борзинского </w:t>
      </w:r>
      <w:proofErr w:type="gramStart"/>
      <w:r>
        <w:rPr>
          <w:sz w:val="28"/>
          <w:szCs w:val="28"/>
        </w:rPr>
        <w:t>района</w:t>
      </w:r>
      <w:proofErr w:type="gramEnd"/>
      <w:r>
        <w:rPr>
          <w:sz w:val="28"/>
          <w:szCs w:val="28"/>
        </w:rPr>
        <w:t xml:space="preserve"> </w:t>
      </w:r>
      <w:r w:rsidRPr="008B2EBE">
        <w:rPr>
          <w:sz w:val="28"/>
          <w:szCs w:val="28"/>
        </w:rPr>
        <w:t xml:space="preserve">«Воинам и землякам с именами погибших в годы </w:t>
      </w:r>
      <w:r>
        <w:rPr>
          <w:sz w:val="28"/>
          <w:szCs w:val="28"/>
        </w:rPr>
        <w:t>ВОВ и не вернувшихся с фронта»;</w:t>
      </w:r>
    </w:p>
    <w:p w:rsidR="00CD0616" w:rsidRDefault="00CD0616" w:rsidP="00CD0616">
      <w:pPr>
        <w:jc w:val="both"/>
        <w:rPr>
          <w:sz w:val="28"/>
          <w:szCs w:val="28"/>
        </w:rPr>
      </w:pPr>
      <w:r>
        <w:rPr>
          <w:sz w:val="28"/>
          <w:szCs w:val="28"/>
        </w:rPr>
        <w:t xml:space="preserve">- </w:t>
      </w:r>
      <w:r w:rsidRPr="008B2EBE">
        <w:rPr>
          <w:sz w:val="28"/>
          <w:szCs w:val="28"/>
        </w:rPr>
        <w:t>мемориальна</w:t>
      </w:r>
      <w:r>
        <w:rPr>
          <w:sz w:val="28"/>
          <w:szCs w:val="28"/>
        </w:rPr>
        <w:t>я плита «Эвакогоспиталя № 1840»;</w:t>
      </w:r>
    </w:p>
    <w:p w:rsidR="00CD0616" w:rsidRPr="008B2EBE" w:rsidRDefault="00CD0616" w:rsidP="00CD0616">
      <w:pPr>
        <w:jc w:val="both"/>
        <w:rPr>
          <w:sz w:val="28"/>
          <w:szCs w:val="28"/>
        </w:rPr>
      </w:pPr>
      <w:r>
        <w:rPr>
          <w:sz w:val="28"/>
          <w:szCs w:val="28"/>
        </w:rPr>
        <w:t>-</w:t>
      </w:r>
      <w:r w:rsidRPr="008B2EBE">
        <w:rPr>
          <w:sz w:val="28"/>
          <w:szCs w:val="28"/>
        </w:rPr>
        <w:t xml:space="preserve"> мемориальная плита «Исторические вехи 36-й отдельной Гвардейской Лозовской Краснознаменной мотострелковой бригады» на т</w:t>
      </w:r>
      <w:r>
        <w:rPr>
          <w:sz w:val="28"/>
          <w:szCs w:val="28"/>
        </w:rPr>
        <w:t>ерритории войсковой части 06705;</w:t>
      </w:r>
    </w:p>
    <w:p w:rsidR="00CD0616" w:rsidRDefault="00CD0616" w:rsidP="00CD0616">
      <w:pPr>
        <w:jc w:val="both"/>
        <w:rPr>
          <w:sz w:val="28"/>
          <w:szCs w:val="28"/>
        </w:rPr>
      </w:pPr>
      <w:r w:rsidRPr="008B2EBE">
        <w:rPr>
          <w:sz w:val="28"/>
          <w:szCs w:val="28"/>
        </w:rPr>
        <w:t xml:space="preserve"> </w:t>
      </w:r>
      <w:r>
        <w:rPr>
          <w:sz w:val="28"/>
          <w:szCs w:val="28"/>
        </w:rPr>
        <w:t>- н</w:t>
      </w:r>
      <w:r w:rsidRPr="008B2EBE">
        <w:rPr>
          <w:sz w:val="28"/>
          <w:szCs w:val="28"/>
        </w:rPr>
        <w:t xml:space="preserve">а мемориальном комплексе </w:t>
      </w:r>
      <w:r>
        <w:rPr>
          <w:sz w:val="28"/>
          <w:szCs w:val="28"/>
        </w:rPr>
        <w:t xml:space="preserve">городского поселения «Борзинское» </w:t>
      </w:r>
      <w:r w:rsidRPr="008B2EBE">
        <w:rPr>
          <w:sz w:val="28"/>
          <w:szCs w:val="28"/>
        </w:rPr>
        <w:t>установлен мемориальный памятн</w:t>
      </w:r>
      <w:r>
        <w:rPr>
          <w:sz w:val="28"/>
          <w:szCs w:val="28"/>
        </w:rPr>
        <w:t>ик – «100 мм пушка БС-3 № 8468»;</w:t>
      </w:r>
      <w:r w:rsidRPr="008B2EBE">
        <w:rPr>
          <w:sz w:val="28"/>
          <w:szCs w:val="28"/>
        </w:rPr>
        <w:t xml:space="preserve"> </w:t>
      </w:r>
    </w:p>
    <w:p w:rsidR="00CD0616" w:rsidRDefault="00CD0616" w:rsidP="00CD0616">
      <w:pPr>
        <w:jc w:val="both"/>
        <w:rPr>
          <w:sz w:val="28"/>
          <w:szCs w:val="28"/>
        </w:rPr>
      </w:pPr>
      <w:r>
        <w:rPr>
          <w:sz w:val="28"/>
          <w:szCs w:val="28"/>
        </w:rPr>
        <w:t xml:space="preserve">- </w:t>
      </w:r>
      <w:r w:rsidRPr="008B2EBE">
        <w:rPr>
          <w:sz w:val="28"/>
          <w:szCs w:val="28"/>
        </w:rPr>
        <w:t>проведена закладка аллеи геро</w:t>
      </w:r>
      <w:r>
        <w:rPr>
          <w:sz w:val="28"/>
          <w:szCs w:val="28"/>
        </w:rPr>
        <w:t>ев</w:t>
      </w:r>
      <w:r w:rsidR="00F96F49">
        <w:rPr>
          <w:sz w:val="28"/>
          <w:szCs w:val="28"/>
        </w:rPr>
        <w:t>-</w:t>
      </w:r>
      <w:r>
        <w:rPr>
          <w:sz w:val="28"/>
          <w:szCs w:val="28"/>
        </w:rPr>
        <w:t>пограничников в парке ДОСА;</w:t>
      </w:r>
    </w:p>
    <w:p w:rsidR="00CD0616" w:rsidRDefault="00CD0616" w:rsidP="00CD0616">
      <w:pPr>
        <w:jc w:val="both"/>
        <w:rPr>
          <w:sz w:val="28"/>
          <w:szCs w:val="28"/>
        </w:rPr>
      </w:pPr>
      <w:r>
        <w:rPr>
          <w:sz w:val="28"/>
          <w:szCs w:val="28"/>
        </w:rPr>
        <w:t>-</w:t>
      </w:r>
      <w:r w:rsidRPr="008B2EBE">
        <w:rPr>
          <w:sz w:val="28"/>
          <w:szCs w:val="28"/>
        </w:rPr>
        <w:t xml:space="preserve"> </w:t>
      </w:r>
      <w:r w:rsidR="00F96F49">
        <w:rPr>
          <w:sz w:val="28"/>
          <w:szCs w:val="28"/>
        </w:rPr>
        <w:t xml:space="preserve">проведена </w:t>
      </w:r>
      <w:r w:rsidRPr="008B2EBE">
        <w:rPr>
          <w:sz w:val="28"/>
          <w:szCs w:val="28"/>
        </w:rPr>
        <w:t>закладка мемориального комплекса Героев Советского Союза и Г</w:t>
      </w:r>
      <w:r w:rsidR="00F96F49">
        <w:rPr>
          <w:sz w:val="28"/>
          <w:szCs w:val="28"/>
        </w:rPr>
        <w:t xml:space="preserve">ероев России, уроженцев </w:t>
      </w:r>
      <w:proofErr w:type="gramStart"/>
      <w:r w:rsidR="00F96F49">
        <w:rPr>
          <w:sz w:val="28"/>
          <w:szCs w:val="28"/>
        </w:rPr>
        <w:t>г</w:t>
      </w:r>
      <w:proofErr w:type="gramEnd"/>
      <w:r w:rsidR="00F96F49">
        <w:rPr>
          <w:sz w:val="28"/>
          <w:szCs w:val="28"/>
        </w:rPr>
        <w:t>. Борзи</w:t>
      </w:r>
      <w:r w:rsidRPr="008B2EBE">
        <w:rPr>
          <w:sz w:val="28"/>
          <w:szCs w:val="28"/>
        </w:rPr>
        <w:t xml:space="preserve"> и Борзинского района, военнослужащих</w:t>
      </w:r>
      <w:r w:rsidR="00F96F49">
        <w:rPr>
          <w:sz w:val="28"/>
          <w:szCs w:val="28"/>
        </w:rPr>
        <w:t>,</w:t>
      </w:r>
      <w:r w:rsidRPr="008B2EBE">
        <w:rPr>
          <w:sz w:val="28"/>
          <w:szCs w:val="28"/>
        </w:rPr>
        <w:t xml:space="preserve"> проходивших службу в </w:t>
      </w:r>
      <w:proofErr w:type="spellStart"/>
      <w:r w:rsidRPr="008B2EBE">
        <w:rPr>
          <w:sz w:val="28"/>
          <w:szCs w:val="28"/>
        </w:rPr>
        <w:t>Борзинском</w:t>
      </w:r>
      <w:proofErr w:type="spellEnd"/>
      <w:r w:rsidRPr="008B2EBE">
        <w:rPr>
          <w:sz w:val="28"/>
          <w:szCs w:val="28"/>
        </w:rPr>
        <w:t xml:space="preserve"> гарнизоне.</w:t>
      </w:r>
    </w:p>
    <w:p w:rsidR="00CD0616" w:rsidRDefault="00CD0616" w:rsidP="00F96F49">
      <w:pPr>
        <w:ind w:firstLine="567"/>
        <w:jc w:val="both"/>
        <w:rPr>
          <w:sz w:val="28"/>
          <w:szCs w:val="28"/>
        </w:rPr>
      </w:pPr>
      <w:r>
        <w:rPr>
          <w:sz w:val="28"/>
          <w:szCs w:val="28"/>
        </w:rPr>
        <w:t xml:space="preserve">В образовательных учреждениях городского поселения «Борзинское» членами ДОВ «Граница» для учащихся проводятся лекции и открытые уроки по патриотическому воспитанию, посвященные государственным и официальным праздникам. </w:t>
      </w:r>
    </w:p>
    <w:p w:rsidR="00CD0616" w:rsidRDefault="00CD0616" w:rsidP="00F96F49">
      <w:pPr>
        <w:ind w:firstLine="567"/>
        <w:jc w:val="both"/>
        <w:rPr>
          <w:sz w:val="28"/>
          <w:szCs w:val="28"/>
        </w:rPr>
      </w:pPr>
      <w:r>
        <w:rPr>
          <w:sz w:val="28"/>
          <w:szCs w:val="28"/>
        </w:rPr>
        <w:lastRenderedPageBreak/>
        <w:t>Осуществлено взаимодействие и организовано социальное партнерство  с администрацией городского поселения «Борзинское», с командованием 36-й отдельной Гвардейской Лозовской Краснознаменной мотострелковой бригады,</w:t>
      </w:r>
      <w:r w:rsidRPr="00431ED4">
        <w:rPr>
          <w:sz w:val="28"/>
          <w:szCs w:val="28"/>
        </w:rPr>
        <w:t xml:space="preserve"> </w:t>
      </w:r>
      <w:r>
        <w:rPr>
          <w:sz w:val="28"/>
          <w:szCs w:val="28"/>
        </w:rPr>
        <w:t>с пограничной службой в селе Даурия, пограничной заставой с</w:t>
      </w:r>
      <w:proofErr w:type="gramStart"/>
      <w:r>
        <w:rPr>
          <w:sz w:val="28"/>
          <w:szCs w:val="28"/>
        </w:rPr>
        <w:t>.С</w:t>
      </w:r>
      <w:proofErr w:type="gramEnd"/>
      <w:r>
        <w:rPr>
          <w:sz w:val="28"/>
          <w:szCs w:val="28"/>
        </w:rPr>
        <w:t xml:space="preserve">оловьевск, п. Забайкальск, прихожанами храма Сергия Радонежского, с сотрудниками ФСБ, с руководящим составом ОМВД по </w:t>
      </w:r>
      <w:proofErr w:type="spellStart"/>
      <w:r>
        <w:rPr>
          <w:sz w:val="28"/>
          <w:szCs w:val="28"/>
        </w:rPr>
        <w:t>Борзинскому</w:t>
      </w:r>
      <w:proofErr w:type="spellEnd"/>
      <w:r>
        <w:rPr>
          <w:sz w:val="28"/>
          <w:szCs w:val="28"/>
        </w:rPr>
        <w:t xml:space="preserve"> району, с призывниками и сотрудниками военкомата по </w:t>
      </w:r>
      <w:proofErr w:type="spellStart"/>
      <w:r>
        <w:rPr>
          <w:sz w:val="28"/>
          <w:szCs w:val="28"/>
        </w:rPr>
        <w:t>Борзинскому</w:t>
      </w:r>
      <w:proofErr w:type="spellEnd"/>
      <w:r>
        <w:rPr>
          <w:sz w:val="28"/>
          <w:szCs w:val="28"/>
        </w:rPr>
        <w:t xml:space="preserve"> и </w:t>
      </w:r>
      <w:proofErr w:type="spellStart"/>
      <w:r>
        <w:rPr>
          <w:sz w:val="28"/>
          <w:szCs w:val="28"/>
        </w:rPr>
        <w:t>Александро-Заводскому</w:t>
      </w:r>
      <w:proofErr w:type="spellEnd"/>
      <w:r>
        <w:rPr>
          <w:sz w:val="28"/>
          <w:szCs w:val="28"/>
        </w:rPr>
        <w:t xml:space="preserve"> району: вручение памятных знаков, медалей, участие в организации и проведении торжественных встреч,  официальных митингов, посвященных государственным и военным праздникам.</w:t>
      </w:r>
    </w:p>
    <w:p w:rsidR="00CD0616" w:rsidRDefault="00CD0616" w:rsidP="00F96F49">
      <w:pPr>
        <w:ind w:firstLine="567"/>
        <w:jc w:val="both"/>
        <w:rPr>
          <w:sz w:val="28"/>
          <w:szCs w:val="28"/>
        </w:rPr>
      </w:pPr>
      <w:r>
        <w:rPr>
          <w:sz w:val="28"/>
          <w:szCs w:val="28"/>
        </w:rPr>
        <w:t>В 2017 году организован и проведен  первый слет  «</w:t>
      </w:r>
      <w:proofErr w:type="spellStart"/>
      <w:r>
        <w:rPr>
          <w:sz w:val="28"/>
          <w:szCs w:val="28"/>
        </w:rPr>
        <w:t>Юнармии</w:t>
      </w:r>
      <w:proofErr w:type="spellEnd"/>
      <w:r>
        <w:rPr>
          <w:sz w:val="28"/>
          <w:szCs w:val="28"/>
        </w:rPr>
        <w:t xml:space="preserve">» города Борзя,  присягу приняли 104 учащихся школ, открыт филиал от города Борзя </w:t>
      </w:r>
      <w:proofErr w:type="gramStart"/>
      <w:r>
        <w:rPr>
          <w:sz w:val="28"/>
          <w:szCs w:val="28"/>
        </w:rPr>
        <w:t>в</w:t>
      </w:r>
      <w:proofErr w:type="gramEnd"/>
      <w:r>
        <w:rPr>
          <w:sz w:val="28"/>
          <w:szCs w:val="28"/>
        </w:rPr>
        <w:t xml:space="preserve"> </w:t>
      </w:r>
      <w:proofErr w:type="gramStart"/>
      <w:r>
        <w:rPr>
          <w:sz w:val="28"/>
          <w:szCs w:val="28"/>
        </w:rPr>
        <w:t>с</w:t>
      </w:r>
      <w:proofErr w:type="gramEnd"/>
      <w:r>
        <w:rPr>
          <w:sz w:val="28"/>
          <w:szCs w:val="28"/>
        </w:rPr>
        <w:t xml:space="preserve">. Нижний Цасучей </w:t>
      </w:r>
      <w:proofErr w:type="spellStart"/>
      <w:r>
        <w:rPr>
          <w:sz w:val="28"/>
          <w:szCs w:val="28"/>
        </w:rPr>
        <w:t>Ононского</w:t>
      </w:r>
      <w:proofErr w:type="spellEnd"/>
      <w:r>
        <w:rPr>
          <w:sz w:val="28"/>
          <w:szCs w:val="28"/>
        </w:rPr>
        <w:t xml:space="preserve"> района, проводятся регулярные заседания </w:t>
      </w:r>
      <w:r w:rsidR="00F96F49">
        <w:rPr>
          <w:sz w:val="28"/>
          <w:szCs w:val="28"/>
        </w:rPr>
        <w:t>штаба «</w:t>
      </w:r>
      <w:proofErr w:type="spellStart"/>
      <w:r w:rsidR="00F96F49">
        <w:rPr>
          <w:sz w:val="28"/>
          <w:szCs w:val="28"/>
        </w:rPr>
        <w:t>Юнармии</w:t>
      </w:r>
      <w:proofErr w:type="spellEnd"/>
      <w:r w:rsidR="00F96F49">
        <w:rPr>
          <w:sz w:val="28"/>
          <w:szCs w:val="28"/>
        </w:rPr>
        <w:t xml:space="preserve">», на базе МБУ </w:t>
      </w:r>
      <w:proofErr w:type="spellStart"/>
      <w:r w:rsidR="00F96F49">
        <w:rPr>
          <w:sz w:val="28"/>
          <w:szCs w:val="28"/>
        </w:rPr>
        <w:t>ФК</w:t>
      </w:r>
      <w:r>
        <w:rPr>
          <w:sz w:val="28"/>
          <w:szCs w:val="28"/>
        </w:rPr>
        <w:t>иС</w:t>
      </w:r>
      <w:proofErr w:type="spellEnd"/>
      <w:r>
        <w:rPr>
          <w:sz w:val="28"/>
          <w:szCs w:val="28"/>
        </w:rPr>
        <w:t xml:space="preserve"> «Олимп» проведены соревнования по стрельбе среди членов «</w:t>
      </w:r>
      <w:proofErr w:type="spellStart"/>
      <w:r>
        <w:rPr>
          <w:sz w:val="28"/>
          <w:szCs w:val="28"/>
        </w:rPr>
        <w:t>Юнармии</w:t>
      </w:r>
      <w:proofErr w:type="spellEnd"/>
      <w:r>
        <w:rPr>
          <w:sz w:val="28"/>
          <w:szCs w:val="28"/>
        </w:rPr>
        <w:t>».</w:t>
      </w:r>
    </w:p>
    <w:p w:rsidR="00CD0616" w:rsidRDefault="00CD0616" w:rsidP="00F96F49">
      <w:pPr>
        <w:ind w:firstLine="567"/>
        <w:jc w:val="both"/>
        <w:rPr>
          <w:sz w:val="28"/>
          <w:szCs w:val="28"/>
        </w:rPr>
      </w:pPr>
      <w:r w:rsidRPr="007B1F43">
        <w:rPr>
          <w:sz w:val="28"/>
          <w:szCs w:val="28"/>
        </w:rPr>
        <w:t xml:space="preserve">В течение 2016 года </w:t>
      </w:r>
      <w:r>
        <w:rPr>
          <w:sz w:val="28"/>
          <w:szCs w:val="28"/>
        </w:rPr>
        <w:t xml:space="preserve">по мере необходимости </w:t>
      </w:r>
      <w:r w:rsidRPr="007B1F43">
        <w:rPr>
          <w:sz w:val="28"/>
          <w:szCs w:val="28"/>
        </w:rPr>
        <w:t xml:space="preserve">проводилась </w:t>
      </w:r>
      <w:r>
        <w:rPr>
          <w:sz w:val="28"/>
          <w:szCs w:val="28"/>
        </w:rPr>
        <w:t xml:space="preserve">совместная </w:t>
      </w:r>
      <w:r w:rsidRPr="007B1F43">
        <w:rPr>
          <w:sz w:val="28"/>
          <w:szCs w:val="28"/>
        </w:rPr>
        <w:t>работа по обследованию ветеранов Великой Отечественной войны</w:t>
      </w:r>
      <w:r>
        <w:rPr>
          <w:sz w:val="28"/>
          <w:szCs w:val="28"/>
        </w:rPr>
        <w:t xml:space="preserve"> на предмет условий проживания.  С</w:t>
      </w:r>
      <w:r w:rsidRPr="007B1F43">
        <w:rPr>
          <w:sz w:val="28"/>
          <w:szCs w:val="28"/>
        </w:rPr>
        <w:t xml:space="preserve">овместно с </w:t>
      </w:r>
      <w:proofErr w:type="spellStart"/>
      <w:r w:rsidRPr="007B1F43">
        <w:rPr>
          <w:sz w:val="28"/>
          <w:szCs w:val="28"/>
        </w:rPr>
        <w:t>Борзинским</w:t>
      </w:r>
      <w:proofErr w:type="spellEnd"/>
      <w:r w:rsidRPr="007B1F43">
        <w:rPr>
          <w:sz w:val="28"/>
          <w:szCs w:val="28"/>
        </w:rPr>
        <w:t xml:space="preserve"> отделом социальной защиты населения и Советом ветеранов  вручались персональные поздравления Президента РФ ветеранам Великой Отечественной Войны в связи с юбилейными датами рождения с вручением памятных подарков от администрации городского поселения «Борзинское» (16 ветеранов).</w:t>
      </w:r>
    </w:p>
    <w:p w:rsidR="00CD0616" w:rsidRPr="00F96F49" w:rsidRDefault="00CD0616" w:rsidP="00F96F49">
      <w:pPr>
        <w:ind w:firstLine="567"/>
        <w:jc w:val="both"/>
        <w:rPr>
          <w:rStyle w:val="apple-style-span"/>
          <w:rFonts w:eastAsia="MS Mincho"/>
          <w:sz w:val="28"/>
          <w:szCs w:val="28"/>
        </w:rPr>
      </w:pPr>
      <w:r w:rsidRPr="00F96F49">
        <w:rPr>
          <w:sz w:val="28"/>
          <w:szCs w:val="28"/>
        </w:rPr>
        <w:t>В</w:t>
      </w:r>
      <w:r w:rsidRPr="00F96F49">
        <w:rPr>
          <w:rStyle w:val="apple-style-span"/>
          <w:rFonts w:eastAsia="MS Mincho"/>
          <w:sz w:val="28"/>
          <w:szCs w:val="28"/>
        </w:rPr>
        <w:t xml:space="preserve"> рамках празднования 71</w:t>
      </w:r>
      <w:r w:rsidR="00F96F49">
        <w:rPr>
          <w:rStyle w:val="apple-style-span"/>
          <w:rFonts w:eastAsia="MS Mincho"/>
          <w:sz w:val="28"/>
          <w:szCs w:val="28"/>
        </w:rPr>
        <w:t>-</w:t>
      </w:r>
      <w:r w:rsidRPr="00F96F49">
        <w:rPr>
          <w:rStyle w:val="apple-style-span"/>
          <w:rFonts w:eastAsia="MS Mincho"/>
          <w:sz w:val="28"/>
          <w:szCs w:val="28"/>
        </w:rPr>
        <w:t xml:space="preserve">ой годовщины Великой  Победы  проведены  мероприятия:  вручены памятные подарки участникам и инвалидам Великой отечественной войны, проведены акции «Георгиевская ленточка», «Бессмертный полк», основные праздничные мероприятия проведены специалистами </w:t>
      </w:r>
      <w:r w:rsidR="00F96F49">
        <w:rPr>
          <w:rStyle w:val="apple-style-span"/>
          <w:rFonts w:eastAsia="MS Mincho"/>
          <w:sz w:val="28"/>
          <w:szCs w:val="28"/>
        </w:rPr>
        <w:t>МБУК</w:t>
      </w:r>
      <w:r w:rsidRPr="00F96F49">
        <w:rPr>
          <w:rStyle w:val="apple-style-span"/>
          <w:rFonts w:eastAsia="MS Mincho"/>
          <w:sz w:val="28"/>
          <w:szCs w:val="28"/>
        </w:rPr>
        <w:t xml:space="preserve"> «Социально</w:t>
      </w:r>
      <w:r w:rsidR="00F96F49">
        <w:rPr>
          <w:rStyle w:val="apple-style-span"/>
          <w:rFonts w:eastAsia="MS Mincho"/>
          <w:sz w:val="28"/>
          <w:szCs w:val="28"/>
        </w:rPr>
        <w:t>-</w:t>
      </w:r>
      <w:r w:rsidRPr="00F96F49">
        <w:rPr>
          <w:rStyle w:val="apple-style-span"/>
          <w:rFonts w:eastAsia="MS Mincho"/>
          <w:sz w:val="28"/>
          <w:szCs w:val="28"/>
        </w:rPr>
        <w:t xml:space="preserve">культурный центр </w:t>
      </w:r>
      <w:proofErr w:type="gramStart"/>
      <w:r w:rsidRPr="00F96F49">
        <w:rPr>
          <w:rStyle w:val="apple-style-span"/>
          <w:rFonts w:eastAsia="MS Mincho"/>
          <w:sz w:val="28"/>
          <w:szCs w:val="28"/>
        </w:rPr>
        <w:t>г</w:t>
      </w:r>
      <w:proofErr w:type="gramEnd"/>
      <w:r w:rsidRPr="00F96F49">
        <w:rPr>
          <w:rStyle w:val="apple-style-span"/>
          <w:rFonts w:eastAsia="MS Mincho"/>
          <w:sz w:val="28"/>
          <w:szCs w:val="28"/>
        </w:rPr>
        <w:t>. Борзя»  на городской площади 9 мая.</w:t>
      </w:r>
    </w:p>
    <w:p w:rsidR="00CD0616" w:rsidRPr="00705B26" w:rsidRDefault="00CD0616" w:rsidP="00F96F49">
      <w:pPr>
        <w:ind w:firstLine="567"/>
        <w:rPr>
          <w:sz w:val="28"/>
          <w:szCs w:val="28"/>
          <w:u w:val="single"/>
        </w:rPr>
      </w:pPr>
      <w:r w:rsidRPr="00705B26">
        <w:rPr>
          <w:sz w:val="28"/>
          <w:szCs w:val="28"/>
          <w:u w:val="single"/>
        </w:rPr>
        <w:t>Проведение совещаний, семинаров:</w:t>
      </w:r>
    </w:p>
    <w:p w:rsidR="00CD0616" w:rsidRPr="007B1F43" w:rsidRDefault="00CD0616" w:rsidP="00CD0616">
      <w:pPr>
        <w:jc w:val="both"/>
        <w:rPr>
          <w:sz w:val="28"/>
          <w:szCs w:val="28"/>
        </w:rPr>
      </w:pPr>
      <w:r w:rsidRPr="007B1F43">
        <w:rPr>
          <w:sz w:val="28"/>
          <w:szCs w:val="28"/>
        </w:rPr>
        <w:t>- участие в рабочем совещании о взаимодействии органов местного самоуправления с общественными организациями, предприятиями, учреждениями</w:t>
      </w:r>
      <w:r w:rsidR="00F96F49">
        <w:rPr>
          <w:sz w:val="28"/>
          <w:szCs w:val="28"/>
        </w:rPr>
        <w:t>,</w:t>
      </w:r>
      <w:r w:rsidRPr="007B1F43">
        <w:rPr>
          <w:sz w:val="28"/>
          <w:szCs w:val="28"/>
        </w:rPr>
        <w:t xml:space="preserve"> расположенными на территории городского поселения «Борзинское»;</w:t>
      </w:r>
    </w:p>
    <w:p w:rsidR="00CD0616" w:rsidRPr="007B1F43" w:rsidRDefault="00CD0616" w:rsidP="00CD0616">
      <w:pPr>
        <w:jc w:val="both"/>
        <w:rPr>
          <w:sz w:val="28"/>
          <w:szCs w:val="28"/>
        </w:rPr>
      </w:pPr>
      <w:r w:rsidRPr="007B1F43">
        <w:rPr>
          <w:sz w:val="28"/>
          <w:szCs w:val="28"/>
        </w:rPr>
        <w:t>- памятная встреча с участниками ликвидаций последствий аварии на Чернобыльской АЭС, вручение памятных подарков;</w:t>
      </w:r>
    </w:p>
    <w:p w:rsidR="00CD0616" w:rsidRPr="007B1F43" w:rsidRDefault="00CD0616" w:rsidP="00CD0616">
      <w:pPr>
        <w:jc w:val="both"/>
        <w:rPr>
          <w:sz w:val="28"/>
          <w:szCs w:val="28"/>
        </w:rPr>
      </w:pPr>
      <w:r w:rsidRPr="007B1F43">
        <w:rPr>
          <w:sz w:val="28"/>
          <w:szCs w:val="28"/>
        </w:rPr>
        <w:t>- участие в общественном мероприятии «Музыкальный фестиваль мира и надежды»;</w:t>
      </w:r>
    </w:p>
    <w:p w:rsidR="00CD0616" w:rsidRPr="007B1F43" w:rsidRDefault="00CD0616" w:rsidP="00CD0616">
      <w:pPr>
        <w:jc w:val="both"/>
        <w:rPr>
          <w:sz w:val="28"/>
          <w:szCs w:val="28"/>
        </w:rPr>
      </w:pPr>
      <w:r w:rsidRPr="007B1F43">
        <w:rPr>
          <w:sz w:val="28"/>
          <w:szCs w:val="28"/>
        </w:rPr>
        <w:t xml:space="preserve">- участие в комиссии при </w:t>
      </w:r>
      <w:proofErr w:type="spellStart"/>
      <w:r w:rsidRPr="007B1F43">
        <w:rPr>
          <w:sz w:val="28"/>
          <w:szCs w:val="28"/>
        </w:rPr>
        <w:t>Борзинском</w:t>
      </w:r>
      <w:proofErr w:type="spellEnd"/>
      <w:r w:rsidRPr="007B1F43">
        <w:rPr>
          <w:sz w:val="28"/>
          <w:szCs w:val="28"/>
        </w:rPr>
        <w:t xml:space="preserve"> отделе социальной защиты населения  по рассмотрению заявлений на получение государственной социальной помощи на основе заключения социальных контрактов при </w:t>
      </w:r>
      <w:proofErr w:type="spellStart"/>
      <w:r w:rsidRPr="007B1F43">
        <w:rPr>
          <w:sz w:val="28"/>
          <w:szCs w:val="28"/>
        </w:rPr>
        <w:t>Борзинском</w:t>
      </w:r>
      <w:proofErr w:type="spellEnd"/>
      <w:r w:rsidRPr="007B1F43">
        <w:rPr>
          <w:sz w:val="28"/>
          <w:szCs w:val="28"/>
        </w:rPr>
        <w:t xml:space="preserve"> отделе социальной защиты населения – 7 заседаний</w:t>
      </w:r>
      <w:r>
        <w:rPr>
          <w:sz w:val="28"/>
          <w:szCs w:val="28"/>
        </w:rPr>
        <w:t xml:space="preserve"> (рассмотрено, одобрено и заключено 28 социальных контрактов на общую сумму более 700 тыс. рублей)</w:t>
      </w:r>
      <w:r w:rsidRPr="007B1F43">
        <w:rPr>
          <w:sz w:val="28"/>
          <w:szCs w:val="28"/>
        </w:rPr>
        <w:t>;</w:t>
      </w:r>
    </w:p>
    <w:p w:rsidR="00CD0616" w:rsidRPr="007B1F43" w:rsidRDefault="00CD0616" w:rsidP="00CD0616">
      <w:pPr>
        <w:jc w:val="both"/>
        <w:rPr>
          <w:sz w:val="28"/>
          <w:szCs w:val="28"/>
        </w:rPr>
      </w:pPr>
      <w:r w:rsidRPr="007B1F43">
        <w:rPr>
          <w:sz w:val="28"/>
          <w:szCs w:val="28"/>
        </w:rPr>
        <w:lastRenderedPageBreak/>
        <w:t>- участие в заседании санитарно</w:t>
      </w:r>
      <w:r w:rsidR="00F96F49">
        <w:rPr>
          <w:sz w:val="28"/>
          <w:szCs w:val="28"/>
        </w:rPr>
        <w:t>-</w:t>
      </w:r>
      <w:r w:rsidRPr="007B1F43">
        <w:rPr>
          <w:sz w:val="28"/>
          <w:szCs w:val="28"/>
        </w:rPr>
        <w:t>противоэпидемиологической комиссии</w:t>
      </w:r>
      <w:r>
        <w:rPr>
          <w:sz w:val="28"/>
          <w:szCs w:val="28"/>
        </w:rPr>
        <w:t xml:space="preserve"> администрации муниципального района «Борзинский район»</w:t>
      </w:r>
      <w:r w:rsidR="00F96F49">
        <w:rPr>
          <w:sz w:val="28"/>
          <w:szCs w:val="28"/>
        </w:rPr>
        <w:t xml:space="preserve"> </w:t>
      </w:r>
      <w:r w:rsidRPr="007B1F43">
        <w:rPr>
          <w:sz w:val="28"/>
          <w:szCs w:val="28"/>
        </w:rPr>
        <w:t>– 2 заседания;</w:t>
      </w:r>
    </w:p>
    <w:p w:rsidR="00CD0616" w:rsidRPr="007B1F43" w:rsidRDefault="00CD0616" w:rsidP="00CD0616">
      <w:pPr>
        <w:jc w:val="both"/>
        <w:rPr>
          <w:sz w:val="28"/>
          <w:szCs w:val="28"/>
        </w:rPr>
      </w:pPr>
      <w:r w:rsidRPr="007B1F43">
        <w:rPr>
          <w:sz w:val="28"/>
          <w:szCs w:val="28"/>
        </w:rPr>
        <w:t>- заседания оргкомитетов по подготовке к городским мероприятиям – 20 заседаний;</w:t>
      </w:r>
    </w:p>
    <w:p w:rsidR="00CD0616" w:rsidRDefault="00CD0616" w:rsidP="00F96F49">
      <w:pPr>
        <w:ind w:firstLine="567"/>
        <w:jc w:val="both"/>
        <w:rPr>
          <w:sz w:val="28"/>
          <w:szCs w:val="28"/>
        </w:rPr>
      </w:pPr>
      <w:r w:rsidRPr="007B1F43">
        <w:rPr>
          <w:sz w:val="28"/>
          <w:szCs w:val="28"/>
        </w:rPr>
        <w:t xml:space="preserve">Почетной грамотой руководителя администрации городского поселения «Борзинское» </w:t>
      </w:r>
      <w:r>
        <w:rPr>
          <w:sz w:val="28"/>
          <w:szCs w:val="28"/>
        </w:rPr>
        <w:t xml:space="preserve">по ходатайствам </w:t>
      </w:r>
      <w:r w:rsidRPr="007B1F43">
        <w:rPr>
          <w:sz w:val="28"/>
          <w:szCs w:val="28"/>
        </w:rPr>
        <w:t>награждены 116 горожан, благодарственным письмом – 177.</w:t>
      </w:r>
    </w:p>
    <w:p w:rsidR="00CD0616" w:rsidRPr="00D21A5C" w:rsidRDefault="00CD0616" w:rsidP="00F96F49">
      <w:pPr>
        <w:ind w:firstLine="567"/>
        <w:jc w:val="both"/>
        <w:rPr>
          <w:sz w:val="28"/>
          <w:szCs w:val="28"/>
        </w:rPr>
      </w:pPr>
      <w:r w:rsidRPr="007B1F43">
        <w:rPr>
          <w:sz w:val="28"/>
          <w:szCs w:val="28"/>
        </w:rPr>
        <w:t xml:space="preserve">Ветеранов войны и труда администрация городского поселения «Борзинское» совместно с </w:t>
      </w:r>
      <w:proofErr w:type="spellStart"/>
      <w:r w:rsidRPr="007B1F43">
        <w:rPr>
          <w:sz w:val="28"/>
          <w:szCs w:val="28"/>
        </w:rPr>
        <w:t>Борзинским</w:t>
      </w:r>
      <w:proofErr w:type="spellEnd"/>
      <w:r w:rsidRPr="007B1F43">
        <w:rPr>
          <w:sz w:val="28"/>
          <w:szCs w:val="28"/>
        </w:rPr>
        <w:t xml:space="preserve"> отделом социальной защиты населения и Советом ветеранов поздравляли с их юбилейными датами (80,</w:t>
      </w:r>
      <w:r w:rsidR="00705B26">
        <w:rPr>
          <w:sz w:val="28"/>
          <w:szCs w:val="28"/>
        </w:rPr>
        <w:t xml:space="preserve"> </w:t>
      </w:r>
      <w:r w:rsidRPr="007B1F43">
        <w:rPr>
          <w:sz w:val="28"/>
          <w:szCs w:val="28"/>
        </w:rPr>
        <w:t>85,</w:t>
      </w:r>
      <w:r w:rsidR="00705B26">
        <w:rPr>
          <w:sz w:val="28"/>
          <w:szCs w:val="28"/>
        </w:rPr>
        <w:t xml:space="preserve"> </w:t>
      </w:r>
      <w:r w:rsidRPr="007B1F43">
        <w:rPr>
          <w:sz w:val="28"/>
          <w:szCs w:val="28"/>
        </w:rPr>
        <w:t>90 лет и старше) и вручали им памятные подарки и поздравительные письма Президента РФ (16 человек</w:t>
      </w:r>
      <w:r>
        <w:rPr>
          <w:sz w:val="28"/>
          <w:szCs w:val="28"/>
        </w:rPr>
        <w:t xml:space="preserve"> за 2016 год</w:t>
      </w:r>
      <w:r w:rsidRPr="007B1F43">
        <w:rPr>
          <w:sz w:val="28"/>
          <w:szCs w:val="28"/>
        </w:rPr>
        <w:t>)</w:t>
      </w:r>
      <w:r w:rsidR="00705B26">
        <w:rPr>
          <w:sz w:val="28"/>
          <w:szCs w:val="28"/>
        </w:rPr>
        <w:t>.</w:t>
      </w:r>
    </w:p>
    <w:p w:rsidR="00CD0616" w:rsidRPr="007B1F43" w:rsidRDefault="00CD0616" w:rsidP="00705B26">
      <w:pPr>
        <w:ind w:firstLine="567"/>
        <w:jc w:val="both"/>
        <w:rPr>
          <w:sz w:val="28"/>
          <w:szCs w:val="28"/>
        </w:rPr>
      </w:pPr>
      <w:r w:rsidRPr="007B1F43">
        <w:rPr>
          <w:sz w:val="28"/>
          <w:szCs w:val="28"/>
        </w:rPr>
        <w:t>Ежегодно разрабатывается и постоянно обновляется социальный паспорт городского поселения «Борзинское».</w:t>
      </w:r>
    </w:p>
    <w:p w:rsidR="00CD0616" w:rsidRPr="00705B26" w:rsidRDefault="00CD0616" w:rsidP="00CD0616">
      <w:pPr>
        <w:ind w:firstLine="567"/>
        <w:jc w:val="both"/>
        <w:rPr>
          <w:sz w:val="28"/>
          <w:szCs w:val="28"/>
          <w:u w:val="single"/>
        </w:rPr>
      </w:pPr>
      <w:r w:rsidRPr="00705B26">
        <w:rPr>
          <w:sz w:val="28"/>
          <w:szCs w:val="28"/>
          <w:u w:val="single"/>
        </w:rPr>
        <w:t>Правовая защита интересов администрации:</w:t>
      </w:r>
    </w:p>
    <w:p w:rsidR="00CD0616" w:rsidRDefault="00CD0616" w:rsidP="00705B26">
      <w:pPr>
        <w:ind w:firstLine="567"/>
        <w:jc w:val="both"/>
        <w:rPr>
          <w:sz w:val="28"/>
          <w:szCs w:val="28"/>
        </w:rPr>
      </w:pPr>
      <w:proofErr w:type="gramStart"/>
      <w:r w:rsidRPr="00705B26">
        <w:rPr>
          <w:sz w:val="28"/>
          <w:szCs w:val="28"/>
        </w:rPr>
        <w:t>Арбитражный суд:</w:t>
      </w:r>
      <w:r w:rsidRPr="006A6D29">
        <w:rPr>
          <w:sz w:val="28"/>
          <w:szCs w:val="28"/>
        </w:rPr>
        <w:t xml:space="preserve"> всего рассмотрено 24 дела, из них: 7 по искам администрации городского поселения «Борзинское»</w:t>
      </w:r>
      <w:r>
        <w:rPr>
          <w:sz w:val="28"/>
          <w:szCs w:val="28"/>
        </w:rPr>
        <w:t xml:space="preserve"> (</w:t>
      </w:r>
      <w:r w:rsidRPr="006A6D29">
        <w:rPr>
          <w:sz w:val="28"/>
          <w:szCs w:val="28"/>
        </w:rPr>
        <w:t>1</w:t>
      </w:r>
      <w:r>
        <w:rPr>
          <w:sz w:val="28"/>
          <w:szCs w:val="28"/>
        </w:rPr>
        <w:t xml:space="preserve"> -</w:t>
      </w:r>
      <w:r w:rsidRPr="006A6D29">
        <w:rPr>
          <w:sz w:val="28"/>
          <w:szCs w:val="28"/>
        </w:rPr>
        <w:t xml:space="preserve"> о взыскании арендных платежей </w:t>
      </w:r>
      <w:r w:rsidR="00705B26">
        <w:rPr>
          <w:sz w:val="28"/>
          <w:szCs w:val="28"/>
        </w:rPr>
        <w:t>-</w:t>
      </w:r>
      <w:r w:rsidRPr="006A6D29">
        <w:rPr>
          <w:sz w:val="28"/>
          <w:szCs w:val="28"/>
        </w:rPr>
        <w:t xml:space="preserve"> иск удовлетворен, 3 </w:t>
      </w:r>
      <w:r>
        <w:rPr>
          <w:sz w:val="28"/>
          <w:szCs w:val="28"/>
        </w:rPr>
        <w:t xml:space="preserve">- </w:t>
      </w:r>
      <w:r w:rsidRPr="006A6D29">
        <w:rPr>
          <w:sz w:val="28"/>
          <w:szCs w:val="28"/>
        </w:rPr>
        <w:t>о взыскании неустойки за просрочку исполнения муниципальных контрактов</w:t>
      </w:r>
      <w:r w:rsidR="00705B26">
        <w:rPr>
          <w:sz w:val="28"/>
          <w:szCs w:val="28"/>
        </w:rPr>
        <w:t xml:space="preserve"> </w:t>
      </w:r>
      <w:r w:rsidRPr="006A6D29">
        <w:rPr>
          <w:sz w:val="28"/>
          <w:szCs w:val="28"/>
        </w:rPr>
        <w:t>-</w:t>
      </w:r>
      <w:r w:rsidR="00705B26">
        <w:rPr>
          <w:sz w:val="28"/>
          <w:szCs w:val="28"/>
        </w:rPr>
        <w:t xml:space="preserve"> </w:t>
      </w:r>
      <w:r w:rsidRPr="006A6D29">
        <w:rPr>
          <w:sz w:val="28"/>
          <w:szCs w:val="28"/>
        </w:rPr>
        <w:t>1 удовлетворен, 2</w:t>
      </w:r>
      <w:r>
        <w:rPr>
          <w:sz w:val="28"/>
          <w:szCs w:val="28"/>
        </w:rPr>
        <w:t xml:space="preserve"> -</w:t>
      </w:r>
      <w:r w:rsidRPr="006A6D29">
        <w:rPr>
          <w:sz w:val="28"/>
          <w:szCs w:val="28"/>
        </w:rPr>
        <w:t xml:space="preserve"> заключены мировые соглашения, 1</w:t>
      </w:r>
      <w:r w:rsidR="00705B26">
        <w:rPr>
          <w:sz w:val="28"/>
          <w:szCs w:val="28"/>
        </w:rPr>
        <w:t xml:space="preserve"> </w:t>
      </w:r>
      <w:r>
        <w:rPr>
          <w:sz w:val="28"/>
          <w:szCs w:val="28"/>
        </w:rPr>
        <w:t xml:space="preserve">- </w:t>
      </w:r>
      <w:r w:rsidRPr="006A6D29">
        <w:rPr>
          <w:sz w:val="28"/>
          <w:szCs w:val="28"/>
        </w:rPr>
        <w:t>о взыскании ущерба за самовольный снос</w:t>
      </w:r>
      <w:r w:rsidR="00705B26">
        <w:rPr>
          <w:sz w:val="28"/>
          <w:szCs w:val="28"/>
        </w:rPr>
        <w:t xml:space="preserve"> </w:t>
      </w:r>
      <w:r w:rsidRPr="006A6D29">
        <w:rPr>
          <w:sz w:val="28"/>
          <w:szCs w:val="28"/>
        </w:rPr>
        <w:t>-</w:t>
      </w:r>
      <w:r w:rsidR="00705B26">
        <w:rPr>
          <w:sz w:val="28"/>
          <w:szCs w:val="28"/>
        </w:rPr>
        <w:t xml:space="preserve"> </w:t>
      </w:r>
      <w:r w:rsidRPr="006A6D29">
        <w:rPr>
          <w:sz w:val="28"/>
          <w:szCs w:val="28"/>
        </w:rPr>
        <w:t>отказ от иска, 1</w:t>
      </w:r>
      <w:r w:rsidR="00705B26">
        <w:rPr>
          <w:sz w:val="28"/>
          <w:szCs w:val="28"/>
        </w:rPr>
        <w:t xml:space="preserve"> </w:t>
      </w:r>
      <w:r>
        <w:rPr>
          <w:sz w:val="28"/>
          <w:szCs w:val="28"/>
        </w:rPr>
        <w:t>-</w:t>
      </w:r>
      <w:r w:rsidRPr="006A6D29">
        <w:rPr>
          <w:sz w:val="28"/>
          <w:szCs w:val="28"/>
        </w:rPr>
        <w:t xml:space="preserve"> о признании договора недействительным - в иске отказано, 1</w:t>
      </w:r>
      <w:r w:rsidR="00705B26">
        <w:rPr>
          <w:sz w:val="28"/>
          <w:szCs w:val="28"/>
        </w:rPr>
        <w:t xml:space="preserve"> </w:t>
      </w:r>
      <w:r>
        <w:rPr>
          <w:sz w:val="28"/>
          <w:szCs w:val="28"/>
        </w:rPr>
        <w:t>-</w:t>
      </w:r>
      <w:r w:rsidRPr="006A6D29">
        <w:rPr>
          <w:sz w:val="28"/>
          <w:szCs w:val="28"/>
        </w:rPr>
        <w:t xml:space="preserve"> о взыскании неосновательного обогащения</w:t>
      </w:r>
      <w:proofErr w:type="gramEnd"/>
      <w:r w:rsidRPr="006A6D29">
        <w:rPr>
          <w:sz w:val="28"/>
          <w:szCs w:val="28"/>
        </w:rPr>
        <w:t xml:space="preserve"> - </w:t>
      </w:r>
      <w:proofErr w:type="gramStart"/>
      <w:r w:rsidRPr="006A6D29">
        <w:rPr>
          <w:sz w:val="28"/>
          <w:szCs w:val="28"/>
        </w:rPr>
        <w:t>удовлетворен); 3 иска подрядных организаций о продлении сроков муниципальных контрактов – в исках отказано; 1</w:t>
      </w:r>
      <w:r w:rsidR="00705B26">
        <w:rPr>
          <w:sz w:val="28"/>
          <w:szCs w:val="28"/>
        </w:rPr>
        <w:t xml:space="preserve"> </w:t>
      </w:r>
      <w:r>
        <w:rPr>
          <w:sz w:val="28"/>
          <w:szCs w:val="28"/>
        </w:rPr>
        <w:t>-</w:t>
      </w:r>
      <w:r w:rsidRPr="006A6D29">
        <w:rPr>
          <w:sz w:val="28"/>
          <w:szCs w:val="28"/>
        </w:rPr>
        <w:t xml:space="preserve"> о признании отказа в реализации преимущественного права выкупа арендуемого имущества незаконным -  заключено мировое соглашение; 8 исков</w:t>
      </w:r>
      <w:r>
        <w:rPr>
          <w:sz w:val="28"/>
          <w:szCs w:val="28"/>
        </w:rPr>
        <w:t xml:space="preserve"> -</w:t>
      </w:r>
      <w:r w:rsidRPr="006A6D29">
        <w:rPr>
          <w:sz w:val="28"/>
          <w:szCs w:val="28"/>
        </w:rPr>
        <w:t xml:space="preserve"> о взыскании с администрации городского поселения «Борзинское» задолженности по муниципальному кредиту, за коммунальные услуги по </w:t>
      </w:r>
      <w:r w:rsidR="00705B26">
        <w:rPr>
          <w:sz w:val="28"/>
          <w:szCs w:val="28"/>
        </w:rPr>
        <w:t xml:space="preserve">ул. </w:t>
      </w:r>
      <w:r w:rsidRPr="006A6D29">
        <w:rPr>
          <w:sz w:val="28"/>
          <w:szCs w:val="28"/>
        </w:rPr>
        <w:t>Пушкина, 2</w:t>
      </w:r>
      <w:r w:rsidR="00705B26">
        <w:rPr>
          <w:sz w:val="28"/>
          <w:szCs w:val="28"/>
        </w:rPr>
        <w:t xml:space="preserve"> </w:t>
      </w:r>
      <w:r w:rsidRPr="006A6D29">
        <w:rPr>
          <w:sz w:val="28"/>
          <w:szCs w:val="28"/>
        </w:rPr>
        <w:t>(общежитие), муниципальные нежилые помещения, оплаты за выполненные работы</w:t>
      </w:r>
      <w:r>
        <w:rPr>
          <w:sz w:val="28"/>
          <w:szCs w:val="28"/>
        </w:rPr>
        <w:t xml:space="preserve"> </w:t>
      </w:r>
      <w:r w:rsidRPr="006A6D29">
        <w:rPr>
          <w:sz w:val="28"/>
          <w:szCs w:val="28"/>
        </w:rPr>
        <w:t>- иски удовлетворены;</w:t>
      </w:r>
      <w:proofErr w:type="gramEnd"/>
      <w:r w:rsidRPr="006A6D29">
        <w:rPr>
          <w:sz w:val="28"/>
          <w:szCs w:val="28"/>
        </w:rPr>
        <w:t xml:space="preserve"> 1</w:t>
      </w:r>
      <w:r w:rsidR="00705B26">
        <w:rPr>
          <w:sz w:val="28"/>
          <w:szCs w:val="28"/>
        </w:rPr>
        <w:t xml:space="preserve"> </w:t>
      </w:r>
      <w:r>
        <w:rPr>
          <w:sz w:val="28"/>
          <w:szCs w:val="28"/>
        </w:rPr>
        <w:t>-</w:t>
      </w:r>
      <w:r w:rsidRPr="006A6D29">
        <w:rPr>
          <w:sz w:val="28"/>
          <w:szCs w:val="28"/>
        </w:rPr>
        <w:t xml:space="preserve"> по иску Уполномоченного по защите прав предпринимателей</w:t>
      </w:r>
      <w:r>
        <w:rPr>
          <w:sz w:val="28"/>
          <w:szCs w:val="28"/>
        </w:rPr>
        <w:t xml:space="preserve"> </w:t>
      </w:r>
      <w:r w:rsidRPr="006A6D29">
        <w:rPr>
          <w:sz w:val="28"/>
          <w:szCs w:val="28"/>
        </w:rPr>
        <w:t>- согласие с иском; в 3-х администрация городского поселения «Борзинское» привлечена в качестве 3-х лиц.</w:t>
      </w:r>
    </w:p>
    <w:p w:rsidR="00CD0616" w:rsidRPr="006A6D29" w:rsidRDefault="00CD0616" w:rsidP="00705B26">
      <w:pPr>
        <w:ind w:firstLine="567"/>
        <w:jc w:val="both"/>
        <w:rPr>
          <w:sz w:val="28"/>
          <w:szCs w:val="28"/>
        </w:rPr>
      </w:pPr>
      <w:r w:rsidRPr="00705B26">
        <w:rPr>
          <w:sz w:val="28"/>
          <w:szCs w:val="28"/>
        </w:rPr>
        <w:t>Суды общей юрисдикции:</w:t>
      </w:r>
      <w:r w:rsidRPr="006A6D29">
        <w:rPr>
          <w:sz w:val="28"/>
          <w:szCs w:val="28"/>
        </w:rPr>
        <w:t xml:space="preserve"> всего рассмотрено 68 дел, из них: 30 исков граждан</w:t>
      </w:r>
      <w:r>
        <w:rPr>
          <w:sz w:val="28"/>
          <w:szCs w:val="28"/>
        </w:rPr>
        <w:t xml:space="preserve"> -</w:t>
      </w:r>
      <w:r w:rsidRPr="006A6D29">
        <w:rPr>
          <w:sz w:val="28"/>
          <w:szCs w:val="28"/>
        </w:rPr>
        <w:t xml:space="preserve"> о признании права собственности, 4 иска граждан </w:t>
      </w:r>
      <w:r>
        <w:rPr>
          <w:sz w:val="28"/>
          <w:szCs w:val="28"/>
        </w:rPr>
        <w:t xml:space="preserve">- </w:t>
      </w:r>
      <w:r w:rsidRPr="006A6D29">
        <w:rPr>
          <w:sz w:val="28"/>
          <w:szCs w:val="28"/>
        </w:rPr>
        <w:t xml:space="preserve">об установления факта принятия наследства; </w:t>
      </w:r>
      <w:proofErr w:type="gramStart"/>
      <w:r w:rsidRPr="006A6D29">
        <w:rPr>
          <w:sz w:val="28"/>
          <w:szCs w:val="28"/>
        </w:rPr>
        <w:t xml:space="preserve">13 исков граждан </w:t>
      </w:r>
      <w:r>
        <w:rPr>
          <w:sz w:val="28"/>
          <w:szCs w:val="28"/>
        </w:rPr>
        <w:t xml:space="preserve">- </w:t>
      </w:r>
      <w:r w:rsidRPr="006A6D29">
        <w:rPr>
          <w:sz w:val="28"/>
          <w:szCs w:val="28"/>
        </w:rPr>
        <w:t xml:space="preserve">по признанию начисления ОДН за электроснабжение незаконным, 11 исков Борзинской межрайонной прокуратуры </w:t>
      </w:r>
      <w:r>
        <w:rPr>
          <w:sz w:val="28"/>
          <w:szCs w:val="28"/>
        </w:rPr>
        <w:t>-</w:t>
      </w:r>
      <w:r w:rsidRPr="006A6D29">
        <w:rPr>
          <w:sz w:val="28"/>
          <w:szCs w:val="28"/>
        </w:rPr>
        <w:t xml:space="preserve"> об </w:t>
      </w:r>
      <w:proofErr w:type="spellStart"/>
      <w:r w:rsidRPr="006A6D29">
        <w:rPr>
          <w:sz w:val="28"/>
          <w:szCs w:val="28"/>
        </w:rPr>
        <w:t>обязании</w:t>
      </w:r>
      <w:proofErr w:type="spellEnd"/>
      <w:r w:rsidRPr="006A6D29">
        <w:rPr>
          <w:sz w:val="28"/>
          <w:szCs w:val="28"/>
        </w:rPr>
        <w:t xml:space="preserve"> совершить определенные действия, 4 дела</w:t>
      </w:r>
      <w:r w:rsidR="00577BA5">
        <w:rPr>
          <w:sz w:val="28"/>
          <w:szCs w:val="28"/>
        </w:rPr>
        <w:t>,</w:t>
      </w:r>
      <w:r w:rsidRPr="006A6D29">
        <w:rPr>
          <w:sz w:val="28"/>
          <w:szCs w:val="28"/>
        </w:rPr>
        <w:t xml:space="preserve"> где администрация городского поселения «Борзинское» привлечена в качестве 3-го лица, 1 иск Совета городского поселения «Борзинское» </w:t>
      </w:r>
      <w:r w:rsidR="00577BA5">
        <w:rPr>
          <w:sz w:val="28"/>
          <w:szCs w:val="28"/>
        </w:rPr>
        <w:t xml:space="preserve">о </w:t>
      </w:r>
      <w:r w:rsidRPr="006A6D29">
        <w:rPr>
          <w:sz w:val="28"/>
          <w:szCs w:val="28"/>
        </w:rPr>
        <w:t>соверш</w:t>
      </w:r>
      <w:r w:rsidR="00577BA5">
        <w:rPr>
          <w:sz w:val="28"/>
          <w:szCs w:val="28"/>
        </w:rPr>
        <w:t>ении</w:t>
      </w:r>
      <w:r w:rsidRPr="006A6D29">
        <w:rPr>
          <w:sz w:val="28"/>
          <w:szCs w:val="28"/>
        </w:rPr>
        <w:t xml:space="preserve"> определенны</w:t>
      </w:r>
      <w:r w:rsidR="00577BA5">
        <w:rPr>
          <w:sz w:val="28"/>
          <w:szCs w:val="28"/>
        </w:rPr>
        <w:t>х</w:t>
      </w:r>
      <w:r w:rsidRPr="006A6D29">
        <w:rPr>
          <w:sz w:val="28"/>
          <w:szCs w:val="28"/>
        </w:rPr>
        <w:t xml:space="preserve"> действи</w:t>
      </w:r>
      <w:r w:rsidR="00577BA5">
        <w:rPr>
          <w:sz w:val="28"/>
          <w:szCs w:val="28"/>
        </w:rPr>
        <w:t>й</w:t>
      </w:r>
      <w:r w:rsidRPr="006A6D29">
        <w:rPr>
          <w:sz w:val="28"/>
          <w:szCs w:val="28"/>
        </w:rPr>
        <w:t>, 2 иска о взыскании с администрации городского поселения «Борзинское» денежных средств, 1 иск</w:t>
      </w:r>
      <w:r>
        <w:rPr>
          <w:sz w:val="28"/>
          <w:szCs w:val="28"/>
        </w:rPr>
        <w:t xml:space="preserve"> </w:t>
      </w:r>
      <w:r w:rsidRPr="006A6D29">
        <w:rPr>
          <w:sz w:val="28"/>
          <w:szCs w:val="28"/>
        </w:rPr>
        <w:t>администрации городского поселения «Борзинское» о</w:t>
      </w:r>
      <w:proofErr w:type="gramEnd"/>
      <w:r w:rsidRPr="006A6D29">
        <w:rPr>
          <w:sz w:val="28"/>
          <w:szCs w:val="28"/>
        </w:rPr>
        <w:t xml:space="preserve"> признании права собственности на бесхозное имущества, 1 иск гражданина о признании его </w:t>
      </w:r>
      <w:proofErr w:type="gramStart"/>
      <w:r w:rsidRPr="006A6D29">
        <w:rPr>
          <w:sz w:val="28"/>
          <w:szCs w:val="28"/>
        </w:rPr>
        <w:t>нуждающимся</w:t>
      </w:r>
      <w:proofErr w:type="gramEnd"/>
      <w:r w:rsidRPr="006A6D29">
        <w:rPr>
          <w:sz w:val="28"/>
          <w:szCs w:val="28"/>
        </w:rPr>
        <w:t xml:space="preserve"> в улучшении жилищных условий,1 иск работника администрации городского </w:t>
      </w:r>
      <w:r w:rsidRPr="006A6D29">
        <w:rPr>
          <w:sz w:val="28"/>
          <w:szCs w:val="28"/>
        </w:rPr>
        <w:lastRenderedPageBreak/>
        <w:t xml:space="preserve">поселения «Борзинское» об отмене </w:t>
      </w:r>
      <w:r w:rsidR="00577BA5">
        <w:rPr>
          <w:sz w:val="28"/>
          <w:szCs w:val="28"/>
        </w:rPr>
        <w:t>р</w:t>
      </w:r>
      <w:r w:rsidRPr="006A6D29">
        <w:rPr>
          <w:sz w:val="28"/>
          <w:szCs w:val="28"/>
        </w:rPr>
        <w:t>аспоряжений администрации городского поселения «Борзинское».</w:t>
      </w:r>
    </w:p>
    <w:p w:rsidR="00CD0616" w:rsidRDefault="00CD0616" w:rsidP="00577BA5">
      <w:pPr>
        <w:ind w:firstLine="567"/>
        <w:jc w:val="both"/>
        <w:rPr>
          <w:sz w:val="28"/>
          <w:szCs w:val="28"/>
        </w:rPr>
      </w:pPr>
      <w:r w:rsidRPr="006A6D29">
        <w:rPr>
          <w:sz w:val="28"/>
          <w:szCs w:val="28"/>
        </w:rPr>
        <w:t>Всего за 2016 год было подготовлено и зарегистрировано</w:t>
      </w:r>
      <w:r>
        <w:rPr>
          <w:sz w:val="28"/>
          <w:szCs w:val="28"/>
        </w:rPr>
        <w:t>:</w:t>
      </w:r>
    </w:p>
    <w:p w:rsidR="00CD0616" w:rsidRDefault="00CD0616" w:rsidP="00CD0616">
      <w:pPr>
        <w:jc w:val="both"/>
        <w:rPr>
          <w:sz w:val="28"/>
          <w:szCs w:val="28"/>
        </w:rPr>
      </w:pPr>
      <w:r>
        <w:rPr>
          <w:sz w:val="28"/>
          <w:szCs w:val="28"/>
        </w:rPr>
        <w:t>-</w:t>
      </w:r>
      <w:r w:rsidRPr="006A6D29">
        <w:rPr>
          <w:sz w:val="28"/>
          <w:szCs w:val="28"/>
        </w:rPr>
        <w:t xml:space="preserve"> 127 </w:t>
      </w:r>
      <w:r>
        <w:rPr>
          <w:sz w:val="28"/>
          <w:szCs w:val="28"/>
        </w:rPr>
        <w:t>муниципальных контракт</w:t>
      </w:r>
      <w:r w:rsidR="00577BA5">
        <w:rPr>
          <w:sz w:val="28"/>
          <w:szCs w:val="28"/>
        </w:rPr>
        <w:t>ов</w:t>
      </w:r>
      <w:r w:rsidRPr="006A6D29">
        <w:rPr>
          <w:sz w:val="28"/>
          <w:szCs w:val="28"/>
        </w:rPr>
        <w:t>, в том числе</w:t>
      </w:r>
      <w:r>
        <w:rPr>
          <w:sz w:val="28"/>
          <w:szCs w:val="28"/>
        </w:rPr>
        <w:t>:</w:t>
      </w:r>
      <w:r w:rsidRPr="006A6D29">
        <w:rPr>
          <w:sz w:val="28"/>
          <w:szCs w:val="28"/>
        </w:rPr>
        <w:t xml:space="preserve"> </w:t>
      </w:r>
    </w:p>
    <w:p w:rsidR="00CD0616" w:rsidRDefault="00CD0616" w:rsidP="00CD0616">
      <w:pPr>
        <w:jc w:val="both"/>
        <w:rPr>
          <w:sz w:val="28"/>
          <w:szCs w:val="28"/>
        </w:rPr>
      </w:pPr>
      <w:r>
        <w:rPr>
          <w:sz w:val="28"/>
          <w:szCs w:val="28"/>
        </w:rPr>
        <w:t xml:space="preserve">- </w:t>
      </w:r>
      <w:r w:rsidRPr="006A6D29">
        <w:rPr>
          <w:sz w:val="28"/>
          <w:szCs w:val="28"/>
        </w:rPr>
        <w:t xml:space="preserve">31 </w:t>
      </w:r>
      <w:r>
        <w:rPr>
          <w:sz w:val="28"/>
          <w:szCs w:val="28"/>
        </w:rPr>
        <w:t>контракт</w:t>
      </w:r>
      <w:r w:rsidRPr="006A6D29">
        <w:rPr>
          <w:sz w:val="28"/>
          <w:szCs w:val="28"/>
        </w:rPr>
        <w:t xml:space="preserve"> по результатам п</w:t>
      </w:r>
      <w:r>
        <w:rPr>
          <w:sz w:val="28"/>
          <w:szCs w:val="28"/>
        </w:rPr>
        <w:t>роведения конкурентных процедур;</w:t>
      </w:r>
    </w:p>
    <w:p w:rsidR="00CD0616" w:rsidRPr="006A6D29" w:rsidRDefault="00CD0616" w:rsidP="00CD0616">
      <w:pPr>
        <w:jc w:val="both"/>
        <w:rPr>
          <w:sz w:val="28"/>
          <w:szCs w:val="28"/>
        </w:rPr>
      </w:pPr>
      <w:r>
        <w:rPr>
          <w:sz w:val="28"/>
          <w:szCs w:val="28"/>
        </w:rPr>
        <w:t xml:space="preserve">- </w:t>
      </w:r>
      <w:r w:rsidRPr="006A6D29">
        <w:rPr>
          <w:sz w:val="28"/>
          <w:szCs w:val="28"/>
        </w:rPr>
        <w:t xml:space="preserve"> 18 контрактов заключенных при введении режима </w:t>
      </w:r>
      <w:r w:rsidR="00577BA5">
        <w:rPr>
          <w:sz w:val="28"/>
          <w:szCs w:val="28"/>
        </w:rPr>
        <w:t>«</w:t>
      </w:r>
      <w:r w:rsidRPr="006A6D29">
        <w:rPr>
          <w:sz w:val="28"/>
          <w:szCs w:val="28"/>
        </w:rPr>
        <w:t>Чрезвычайная ситуация</w:t>
      </w:r>
      <w:r w:rsidR="00577BA5">
        <w:rPr>
          <w:sz w:val="28"/>
          <w:szCs w:val="28"/>
        </w:rPr>
        <w:t>»</w:t>
      </w:r>
      <w:r w:rsidRPr="006A6D29">
        <w:rPr>
          <w:sz w:val="28"/>
          <w:szCs w:val="28"/>
        </w:rPr>
        <w:t>.</w:t>
      </w:r>
    </w:p>
    <w:p w:rsidR="00CD0616" w:rsidRPr="006A6D29" w:rsidRDefault="00CD0616" w:rsidP="00577BA5">
      <w:pPr>
        <w:ind w:firstLine="567"/>
        <w:jc w:val="both"/>
        <w:rPr>
          <w:sz w:val="28"/>
          <w:szCs w:val="28"/>
        </w:rPr>
      </w:pPr>
      <w:r w:rsidRPr="006A6D29">
        <w:rPr>
          <w:sz w:val="28"/>
          <w:szCs w:val="28"/>
        </w:rPr>
        <w:t xml:space="preserve">Всего за 2016 год был подготовлено и направлено 174 </w:t>
      </w:r>
      <w:r>
        <w:rPr>
          <w:sz w:val="28"/>
          <w:szCs w:val="28"/>
        </w:rPr>
        <w:t>ходатайств, отзывов, заявлений, 120 служебных записок и</w:t>
      </w:r>
      <w:r w:rsidRPr="006A6D29">
        <w:rPr>
          <w:sz w:val="28"/>
          <w:szCs w:val="28"/>
        </w:rPr>
        <w:t xml:space="preserve"> иных документов.</w:t>
      </w:r>
    </w:p>
    <w:p w:rsidR="00CD0616" w:rsidRPr="00577BA5" w:rsidRDefault="00CD0616" w:rsidP="00577BA5">
      <w:pPr>
        <w:ind w:firstLine="567"/>
        <w:jc w:val="both"/>
        <w:rPr>
          <w:sz w:val="28"/>
          <w:szCs w:val="28"/>
          <w:u w:val="single"/>
        </w:rPr>
      </w:pPr>
      <w:r w:rsidRPr="00577BA5">
        <w:rPr>
          <w:sz w:val="28"/>
          <w:szCs w:val="28"/>
          <w:u w:val="single"/>
        </w:rPr>
        <w:t>ЗАКУПКИ:</w:t>
      </w:r>
    </w:p>
    <w:p w:rsidR="00CD0616" w:rsidRPr="006A6D29" w:rsidRDefault="00577BA5" w:rsidP="00577BA5">
      <w:pPr>
        <w:ind w:firstLine="567"/>
        <w:jc w:val="both"/>
        <w:rPr>
          <w:sz w:val="28"/>
          <w:szCs w:val="28"/>
        </w:rPr>
      </w:pPr>
      <w:r>
        <w:rPr>
          <w:sz w:val="28"/>
          <w:szCs w:val="28"/>
        </w:rPr>
        <w:t>Всего за 2016 год были</w:t>
      </w:r>
      <w:r w:rsidR="00CD0616" w:rsidRPr="006A6D29">
        <w:rPr>
          <w:sz w:val="28"/>
          <w:szCs w:val="28"/>
        </w:rPr>
        <w:t xml:space="preserve"> проведен</w:t>
      </w:r>
      <w:r>
        <w:rPr>
          <w:sz w:val="28"/>
          <w:szCs w:val="28"/>
        </w:rPr>
        <w:t>ы 33 конкурентные</w:t>
      </w:r>
      <w:r w:rsidR="00CD0616" w:rsidRPr="006A6D29">
        <w:rPr>
          <w:sz w:val="28"/>
          <w:szCs w:val="28"/>
        </w:rPr>
        <w:t xml:space="preserve"> процедур</w:t>
      </w:r>
      <w:r>
        <w:rPr>
          <w:sz w:val="28"/>
          <w:szCs w:val="28"/>
        </w:rPr>
        <w:t>ы</w:t>
      </w:r>
      <w:r w:rsidR="00CD0616" w:rsidRPr="006A6D29">
        <w:rPr>
          <w:sz w:val="28"/>
          <w:szCs w:val="28"/>
        </w:rPr>
        <w:t xml:space="preserve"> по отбору поставщиков, подрядчиков, исполнителей, из них: 20</w:t>
      </w:r>
      <w:r>
        <w:rPr>
          <w:sz w:val="28"/>
          <w:szCs w:val="28"/>
        </w:rPr>
        <w:t xml:space="preserve"> -</w:t>
      </w:r>
      <w:r w:rsidR="00CD0616" w:rsidRPr="006A6D29">
        <w:rPr>
          <w:sz w:val="28"/>
          <w:szCs w:val="28"/>
        </w:rPr>
        <w:t xml:space="preserve"> путем проведения электронного аукциона, 13 </w:t>
      </w:r>
      <w:r>
        <w:rPr>
          <w:sz w:val="28"/>
          <w:szCs w:val="28"/>
        </w:rPr>
        <w:t xml:space="preserve">- </w:t>
      </w:r>
      <w:r w:rsidR="00CD0616" w:rsidRPr="006A6D29">
        <w:rPr>
          <w:sz w:val="28"/>
          <w:szCs w:val="28"/>
        </w:rPr>
        <w:t>путем проведения запроса котировок.</w:t>
      </w:r>
    </w:p>
    <w:p w:rsidR="00CD0616" w:rsidRPr="00DC3657" w:rsidRDefault="00CD0616" w:rsidP="00577BA5">
      <w:pPr>
        <w:ind w:firstLine="567"/>
        <w:jc w:val="both"/>
        <w:rPr>
          <w:sz w:val="28"/>
          <w:szCs w:val="28"/>
        </w:rPr>
      </w:pPr>
      <w:r w:rsidRPr="006A6D29">
        <w:rPr>
          <w:sz w:val="28"/>
          <w:szCs w:val="28"/>
        </w:rPr>
        <w:t xml:space="preserve">Помимо конкурентных процедур было проведено 18 процедур по заключению муниципальных контрактов с единственным поставщиком по результатам введения режима </w:t>
      </w:r>
      <w:r w:rsidR="00577BA5">
        <w:rPr>
          <w:sz w:val="28"/>
          <w:szCs w:val="28"/>
        </w:rPr>
        <w:t>«</w:t>
      </w:r>
      <w:r w:rsidRPr="006A6D29">
        <w:rPr>
          <w:sz w:val="28"/>
          <w:szCs w:val="28"/>
        </w:rPr>
        <w:t>Чрезвычайная ситуация</w:t>
      </w:r>
      <w:r w:rsidR="00577BA5">
        <w:rPr>
          <w:sz w:val="28"/>
          <w:szCs w:val="28"/>
        </w:rPr>
        <w:t>»</w:t>
      </w:r>
      <w:r w:rsidRPr="006A6D29">
        <w:rPr>
          <w:sz w:val="28"/>
          <w:szCs w:val="28"/>
        </w:rPr>
        <w:t xml:space="preserve"> на территории городского поселения «Борзинское»</w:t>
      </w:r>
      <w:r w:rsidR="00577BA5">
        <w:rPr>
          <w:sz w:val="28"/>
          <w:szCs w:val="28"/>
        </w:rPr>
        <w:t>.</w:t>
      </w:r>
    </w:p>
    <w:p w:rsidR="00CD0616" w:rsidRPr="00577BA5" w:rsidRDefault="00CD0616" w:rsidP="00A00CCD">
      <w:pPr>
        <w:ind w:firstLine="567"/>
        <w:jc w:val="both"/>
        <w:rPr>
          <w:sz w:val="28"/>
          <w:szCs w:val="28"/>
          <w:shd w:val="clear" w:color="auto" w:fill="FFFFFF"/>
        </w:rPr>
      </w:pPr>
      <w:r w:rsidRPr="006A6D29">
        <w:rPr>
          <w:sz w:val="28"/>
          <w:szCs w:val="28"/>
        </w:rPr>
        <w:t xml:space="preserve">За 2016 год в администрацию городского поселения «Борзинское» </w:t>
      </w:r>
      <w:r w:rsidRPr="00577BA5">
        <w:rPr>
          <w:sz w:val="28"/>
          <w:szCs w:val="28"/>
        </w:rPr>
        <w:t xml:space="preserve">поступило 6117 </w:t>
      </w:r>
      <w:r w:rsidR="00577BA5">
        <w:rPr>
          <w:sz w:val="28"/>
          <w:szCs w:val="28"/>
        </w:rPr>
        <w:t xml:space="preserve">документов </w:t>
      </w:r>
      <w:r w:rsidRPr="00577BA5">
        <w:rPr>
          <w:sz w:val="28"/>
          <w:szCs w:val="28"/>
        </w:rPr>
        <w:t xml:space="preserve">входящей корреспонденции, отработано и направлено 3858 </w:t>
      </w:r>
      <w:r w:rsidR="00577BA5">
        <w:rPr>
          <w:sz w:val="28"/>
          <w:szCs w:val="28"/>
        </w:rPr>
        <w:t xml:space="preserve">документов </w:t>
      </w:r>
      <w:r w:rsidRPr="00577BA5">
        <w:rPr>
          <w:sz w:val="28"/>
          <w:szCs w:val="28"/>
        </w:rPr>
        <w:t>исходящей корреспонденции, зарегистрировано 467 обращений, проведе</w:t>
      </w:r>
      <w:r w:rsidR="00577BA5">
        <w:rPr>
          <w:sz w:val="28"/>
          <w:szCs w:val="28"/>
        </w:rPr>
        <w:t xml:space="preserve">но личного приема граждан </w:t>
      </w:r>
      <w:r w:rsidR="00A00CCD">
        <w:rPr>
          <w:sz w:val="28"/>
          <w:szCs w:val="28"/>
        </w:rPr>
        <w:t>–</w:t>
      </w:r>
      <w:r w:rsidR="00577BA5">
        <w:rPr>
          <w:sz w:val="28"/>
          <w:szCs w:val="28"/>
        </w:rPr>
        <w:t xml:space="preserve"> 251</w:t>
      </w:r>
      <w:r w:rsidR="00A00CCD">
        <w:rPr>
          <w:sz w:val="28"/>
          <w:szCs w:val="28"/>
        </w:rPr>
        <w:t>, р</w:t>
      </w:r>
      <w:r w:rsidRPr="00577BA5">
        <w:rPr>
          <w:sz w:val="28"/>
          <w:szCs w:val="28"/>
        </w:rPr>
        <w:t xml:space="preserve">азработано и вынесено Постановлений - 1320. </w:t>
      </w:r>
    </w:p>
    <w:p w:rsidR="00CD0616" w:rsidRPr="00A00CCD" w:rsidRDefault="00CD0616" w:rsidP="00A00CCD">
      <w:pPr>
        <w:ind w:firstLine="567"/>
        <w:rPr>
          <w:sz w:val="28"/>
          <w:szCs w:val="28"/>
          <w:u w:val="single"/>
        </w:rPr>
      </w:pPr>
      <w:r w:rsidRPr="00A00CCD">
        <w:rPr>
          <w:sz w:val="28"/>
          <w:szCs w:val="28"/>
          <w:u w:val="single"/>
        </w:rPr>
        <w:t>Кадровая политика</w:t>
      </w:r>
    </w:p>
    <w:p w:rsidR="00CD0616" w:rsidRDefault="00CD0616" w:rsidP="00CD0616">
      <w:pPr>
        <w:ind w:firstLine="567"/>
        <w:jc w:val="both"/>
        <w:rPr>
          <w:sz w:val="28"/>
          <w:szCs w:val="28"/>
        </w:rPr>
      </w:pPr>
      <w:r>
        <w:rPr>
          <w:sz w:val="28"/>
          <w:szCs w:val="28"/>
        </w:rPr>
        <w:t>Работа в области кадровой политики в течение 2016 года  реализовывалась путем формирования и эффективного использования кадрового состава в соответствии с требованиями законодательства Российской Федерации и Забайкальского края.</w:t>
      </w:r>
    </w:p>
    <w:p w:rsidR="00CD0616" w:rsidRDefault="00CD0616" w:rsidP="00A00CCD">
      <w:pPr>
        <w:ind w:firstLine="567"/>
        <w:jc w:val="both"/>
        <w:rPr>
          <w:sz w:val="28"/>
          <w:szCs w:val="28"/>
        </w:rPr>
      </w:pPr>
      <w:r>
        <w:rPr>
          <w:sz w:val="28"/>
          <w:szCs w:val="28"/>
        </w:rPr>
        <w:t>В 2016 году 3</w:t>
      </w:r>
      <w:r>
        <w:rPr>
          <w:b/>
          <w:sz w:val="28"/>
          <w:szCs w:val="28"/>
        </w:rPr>
        <w:t xml:space="preserve"> </w:t>
      </w:r>
      <w:r>
        <w:rPr>
          <w:sz w:val="28"/>
          <w:szCs w:val="28"/>
        </w:rPr>
        <w:t xml:space="preserve">муниципальных служащих и </w:t>
      </w:r>
      <w:r w:rsidR="00A00CCD">
        <w:rPr>
          <w:sz w:val="28"/>
          <w:szCs w:val="28"/>
        </w:rPr>
        <w:t>г</w:t>
      </w:r>
      <w:r>
        <w:rPr>
          <w:sz w:val="28"/>
          <w:szCs w:val="28"/>
        </w:rPr>
        <w:t xml:space="preserve">лава городского поселения «Борзинское» прошли курсы повышения квалификации, из них 3 -  на местах,           1 -  курсы повышения квалификации в Чите.   </w:t>
      </w:r>
    </w:p>
    <w:p w:rsidR="00CD0616" w:rsidRDefault="00CD0616" w:rsidP="00A00CCD">
      <w:pPr>
        <w:ind w:firstLine="567"/>
        <w:jc w:val="both"/>
        <w:rPr>
          <w:sz w:val="28"/>
          <w:szCs w:val="28"/>
        </w:rPr>
      </w:pPr>
      <w:r>
        <w:rPr>
          <w:sz w:val="28"/>
          <w:szCs w:val="28"/>
        </w:rPr>
        <w:t xml:space="preserve">За 2016 год на муниципальные должности приняты 8 специалистов, из них 3 человека приняты на муниципальную должность по </w:t>
      </w:r>
      <w:proofErr w:type="gramStart"/>
      <w:r>
        <w:rPr>
          <w:sz w:val="28"/>
          <w:szCs w:val="28"/>
        </w:rPr>
        <w:t>срочному</w:t>
      </w:r>
      <w:proofErr w:type="gramEnd"/>
      <w:r>
        <w:rPr>
          <w:sz w:val="28"/>
          <w:szCs w:val="28"/>
        </w:rPr>
        <w:t xml:space="preserve"> трудовому договору. При приеме на работу учитывались профессиональные качества и компетентность претендентов на занятие вакантных должностей муниципальной службы. Трудовые отношения оформлены путем заключения трудового договора и изданием распоряжений о приеме на работу. Уволены с муниципальной службы 7 человек: 3 муниципальных служащих уволились  по собственному желанию, 1</w:t>
      </w:r>
      <w:r w:rsidR="00A00CCD">
        <w:rPr>
          <w:sz w:val="28"/>
          <w:szCs w:val="28"/>
        </w:rPr>
        <w:t xml:space="preserve"> </w:t>
      </w:r>
      <w:r>
        <w:rPr>
          <w:sz w:val="28"/>
          <w:szCs w:val="28"/>
        </w:rPr>
        <w:t xml:space="preserve">- в связи с истечением срока трудового договора; 2 - в связи с сокращением штата. </w:t>
      </w:r>
    </w:p>
    <w:p w:rsidR="00CD0616" w:rsidRDefault="00CD0616" w:rsidP="00CD0616">
      <w:pPr>
        <w:ind w:firstLine="567"/>
        <w:jc w:val="both"/>
        <w:rPr>
          <w:sz w:val="28"/>
          <w:szCs w:val="28"/>
        </w:rPr>
      </w:pPr>
      <w:r>
        <w:rPr>
          <w:sz w:val="28"/>
          <w:szCs w:val="28"/>
        </w:rPr>
        <w:t xml:space="preserve">По личному составу было издано 37 распоряжений. </w:t>
      </w:r>
    </w:p>
    <w:p w:rsidR="00CD0616" w:rsidRDefault="00CD0616" w:rsidP="00CD0616">
      <w:pPr>
        <w:ind w:firstLine="567"/>
        <w:jc w:val="both"/>
        <w:rPr>
          <w:sz w:val="28"/>
          <w:szCs w:val="28"/>
        </w:rPr>
      </w:pPr>
      <w:r>
        <w:rPr>
          <w:sz w:val="28"/>
          <w:szCs w:val="28"/>
        </w:rPr>
        <w:t xml:space="preserve">Ежемесячно в Центр занятости населения предоставляются сведения о наличии вакантных мест в администрации городского поселения </w:t>
      </w:r>
      <w:r>
        <w:rPr>
          <w:sz w:val="28"/>
          <w:szCs w:val="28"/>
        </w:rPr>
        <w:lastRenderedPageBreak/>
        <w:t>«Борзинское». За 2016 год представлено 12 отчетов, содержащих указанные сведения, в Центр занятости населения.</w:t>
      </w:r>
    </w:p>
    <w:p w:rsidR="00CD0616" w:rsidRDefault="00CD0616" w:rsidP="00CD0616">
      <w:pPr>
        <w:ind w:firstLine="567"/>
        <w:jc w:val="both"/>
        <w:rPr>
          <w:sz w:val="28"/>
          <w:szCs w:val="28"/>
        </w:rPr>
      </w:pPr>
      <w:r>
        <w:rPr>
          <w:sz w:val="28"/>
          <w:szCs w:val="28"/>
        </w:rPr>
        <w:t xml:space="preserve">Ведется работа с военным комиссариатом по </w:t>
      </w:r>
      <w:proofErr w:type="gramStart"/>
      <w:r>
        <w:rPr>
          <w:sz w:val="28"/>
          <w:szCs w:val="28"/>
        </w:rPr>
        <w:t>г</w:t>
      </w:r>
      <w:proofErr w:type="gramEnd"/>
      <w:r>
        <w:rPr>
          <w:sz w:val="28"/>
          <w:szCs w:val="28"/>
        </w:rPr>
        <w:t xml:space="preserve">. Борзя, </w:t>
      </w:r>
      <w:proofErr w:type="spellStart"/>
      <w:r>
        <w:rPr>
          <w:sz w:val="28"/>
          <w:szCs w:val="28"/>
        </w:rPr>
        <w:t>Борзинскому</w:t>
      </w:r>
      <w:proofErr w:type="spellEnd"/>
      <w:r>
        <w:rPr>
          <w:sz w:val="28"/>
          <w:szCs w:val="28"/>
        </w:rPr>
        <w:t xml:space="preserve"> и </w:t>
      </w:r>
      <w:proofErr w:type="spellStart"/>
      <w:r>
        <w:rPr>
          <w:sz w:val="28"/>
          <w:szCs w:val="28"/>
        </w:rPr>
        <w:t>Александрово-Заводскому</w:t>
      </w:r>
      <w:proofErr w:type="spellEnd"/>
      <w:r>
        <w:rPr>
          <w:sz w:val="28"/>
          <w:szCs w:val="28"/>
        </w:rPr>
        <w:t xml:space="preserve"> районам. На 01 января каждого года составляется план работы по воинскому учету и бронированию граждан, пребывающих в запасе, руководителем администрации утверждаются функциональные обязанности специалиста, ответственного за военно-учетную работу в администрации. Утверждается план мероприятий «По вручению удостоверений об отсрочке от призыва на военную службу по мобилизации и в военное время забронированным гражданам, пребывающим в запасе и работающим в администрации городского поселения «Борзинское». Предоставляются сведения по принятым и уволенным военнообязанным работникам, сведения об изменениях в семейном составе.  </w:t>
      </w:r>
    </w:p>
    <w:p w:rsidR="00CD0616" w:rsidRDefault="00CD0616" w:rsidP="00A00CCD">
      <w:pPr>
        <w:ind w:firstLine="567"/>
        <w:jc w:val="both"/>
        <w:rPr>
          <w:sz w:val="28"/>
          <w:szCs w:val="28"/>
        </w:rPr>
      </w:pPr>
      <w:r>
        <w:rPr>
          <w:sz w:val="28"/>
          <w:szCs w:val="28"/>
        </w:rPr>
        <w:t xml:space="preserve">Каждый год на 01 января составляется и утверждается руководителем график отпусков муниципальных служащих. В 2016 году издано 168 распоряжений по предоставлению отпусков и направлению работников в командировку. При направлении работников в командировку выписываются командировочные удостоверения с указанием  организации, цели и срока командировки. </w:t>
      </w:r>
    </w:p>
    <w:p w:rsidR="00CD0616" w:rsidRDefault="00CD0616" w:rsidP="00A00CCD">
      <w:pPr>
        <w:ind w:firstLine="567"/>
        <w:jc w:val="both"/>
        <w:rPr>
          <w:sz w:val="28"/>
          <w:szCs w:val="28"/>
        </w:rPr>
      </w:pPr>
      <w:r>
        <w:rPr>
          <w:sz w:val="28"/>
          <w:szCs w:val="28"/>
        </w:rPr>
        <w:t>В администрации создана комиссия по подсчету и установлению надбавки к должностному окладу  муниципальным служащим  за выслугу лет на муниципальной службе. Ведется учет общего и муниципального стажа  муниципальных служащих. За 12 месяцев 2016 года подсчитаны и установлены надбавки за стаж 7 муниципальным служащим.</w:t>
      </w:r>
    </w:p>
    <w:p w:rsidR="00CD0616" w:rsidRDefault="00CD0616" w:rsidP="00CD0616">
      <w:pPr>
        <w:ind w:firstLine="567"/>
        <w:jc w:val="both"/>
        <w:rPr>
          <w:sz w:val="28"/>
          <w:szCs w:val="28"/>
        </w:rPr>
      </w:pPr>
      <w:r>
        <w:rPr>
          <w:sz w:val="28"/>
          <w:szCs w:val="28"/>
        </w:rPr>
        <w:t>Главным специалистом ведется учет протоколов по листкам нетрудоспособности. В 2016 году составлено 22</w:t>
      </w:r>
      <w:r>
        <w:rPr>
          <w:b/>
          <w:sz w:val="28"/>
          <w:szCs w:val="28"/>
        </w:rPr>
        <w:t xml:space="preserve"> </w:t>
      </w:r>
      <w:r>
        <w:rPr>
          <w:sz w:val="28"/>
          <w:szCs w:val="28"/>
        </w:rPr>
        <w:t>протокола по листкам нетрудоспособности на 11 человек.</w:t>
      </w:r>
    </w:p>
    <w:p w:rsidR="00CD0616" w:rsidRDefault="00CD0616" w:rsidP="00CD0616">
      <w:pPr>
        <w:ind w:firstLine="567"/>
        <w:jc w:val="both"/>
        <w:rPr>
          <w:sz w:val="28"/>
          <w:szCs w:val="28"/>
        </w:rPr>
      </w:pPr>
      <w:r>
        <w:rPr>
          <w:sz w:val="28"/>
          <w:szCs w:val="28"/>
        </w:rPr>
        <w:t>В 2016 году аттестация муниципальных служащих не проводилась.                 В 2016 году присвоены очередные классны</w:t>
      </w:r>
      <w:r w:rsidR="00A00CCD">
        <w:rPr>
          <w:sz w:val="28"/>
          <w:szCs w:val="28"/>
        </w:rPr>
        <w:t>е чины 3 муниципальным служащим.</w:t>
      </w:r>
    </w:p>
    <w:p w:rsidR="00CD0616" w:rsidRDefault="00CD0616" w:rsidP="00CD0616">
      <w:pPr>
        <w:ind w:firstLine="567"/>
        <w:jc w:val="both"/>
        <w:rPr>
          <w:sz w:val="28"/>
          <w:szCs w:val="28"/>
        </w:rPr>
      </w:pPr>
      <w:r>
        <w:rPr>
          <w:sz w:val="28"/>
          <w:szCs w:val="28"/>
        </w:rPr>
        <w:t>В рамках основной деятельности издано 448 распоряжений по основной деятельности.</w:t>
      </w:r>
    </w:p>
    <w:p w:rsidR="00CD0616" w:rsidRDefault="00CD0616" w:rsidP="00CD0616">
      <w:pPr>
        <w:ind w:firstLine="567"/>
        <w:jc w:val="both"/>
        <w:rPr>
          <w:sz w:val="28"/>
          <w:szCs w:val="28"/>
        </w:rPr>
      </w:pPr>
      <w:r>
        <w:rPr>
          <w:sz w:val="28"/>
          <w:szCs w:val="28"/>
        </w:rPr>
        <w:t xml:space="preserve">В соответствии с Положением о  денежном содержании муниципальных служащих органов местного самоуправления городского поселения «Борзинское» в администрации предусмотрены компенсационные выплаты на санаторно-курортное лечение один раз в 2 года, правом на получение которых воспользовалось 7 муниципальных служащих. </w:t>
      </w:r>
    </w:p>
    <w:p w:rsidR="00CD0616" w:rsidRDefault="00CD0616" w:rsidP="00CD0616">
      <w:pPr>
        <w:ind w:firstLine="567"/>
        <w:jc w:val="both"/>
        <w:rPr>
          <w:sz w:val="28"/>
          <w:szCs w:val="28"/>
        </w:rPr>
      </w:pPr>
      <w:r>
        <w:rPr>
          <w:sz w:val="28"/>
          <w:szCs w:val="28"/>
        </w:rPr>
        <w:t>В 2016 году на должность директоров муниципальных учреждений назначено 2 человека.</w:t>
      </w:r>
    </w:p>
    <w:p w:rsidR="00CD0616" w:rsidRDefault="00CD0616" w:rsidP="00CD0616">
      <w:pPr>
        <w:ind w:firstLine="567"/>
        <w:jc w:val="both"/>
        <w:rPr>
          <w:sz w:val="28"/>
          <w:szCs w:val="28"/>
        </w:rPr>
      </w:pPr>
      <w:r>
        <w:rPr>
          <w:sz w:val="28"/>
          <w:szCs w:val="28"/>
        </w:rPr>
        <w:t>В 2016 году в подразделение Госкомстата предоставлены   сведения  по форме 1-МС: о составе работников по полу, возрасту, стажу муниципальной службы, образованию</w:t>
      </w:r>
      <w:r w:rsidR="006F20BC">
        <w:rPr>
          <w:sz w:val="28"/>
          <w:szCs w:val="28"/>
        </w:rPr>
        <w:t>;</w:t>
      </w:r>
      <w:r>
        <w:rPr>
          <w:sz w:val="28"/>
          <w:szCs w:val="28"/>
        </w:rPr>
        <w:t xml:space="preserve"> сведения по форме 2-МС: о дополнительном профессиональном образовании (форма 2-МС) и ежеквартальные отчеты по форме № П-4 (НЗ): о неполной занятости и движении работников.</w:t>
      </w:r>
    </w:p>
    <w:p w:rsidR="00CD0616" w:rsidRDefault="00CD0616" w:rsidP="00CD0616">
      <w:pPr>
        <w:ind w:firstLine="567"/>
        <w:jc w:val="both"/>
        <w:rPr>
          <w:sz w:val="28"/>
          <w:szCs w:val="28"/>
        </w:rPr>
      </w:pPr>
      <w:r>
        <w:rPr>
          <w:sz w:val="28"/>
          <w:szCs w:val="28"/>
        </w:rPr>
        <w:lastRenderedPageBreak/>
        <w:t xml:space="preserve"> Оформляется и передается в Пенсионный фонд по </w:t>
      </w:r>
      <w:proofErr w:type="spellStart"/>
      <w:r>
        <w:rPr>
          <w:sz w:val="28"/>
          <w:szCs w:val="28"/>
        </w:rPr>
        <w:t>Борзинскому</w:t>
      </w:r>
      <w:proofErr w:type="spellEnd"/>
      <w:r>
        <w:rPr>
          <w:sz w:val="28"/>
          <w:szCs w:val="28"/>
        </w:rPr>
        <w:t xml:space="preserve"> району пакет документов, необходимый для оформления муниципальных служащих на пенсию. За 2016 год издано 1 распоряжение о назначении пенсии за выслугу лет. </w:t>
      </w:r>
    </w:p>
    <w:p w:rsidR="00CD0616" w:rsidRDefault="00CD0616" w:rsidP="00CD0616">
      <w:pPr>
        <w:ind w:firstLine="567"/>
        <w:jc w:val="both"/>
        <w:rPr>
          <w:sz w:val="28"/>
          <w:szCs w:val="28"/>
        </w:rPr>
      </w:pPr>
      <w:r>
        <w:rPr>
          <w:sz w:val="28"/>
          <w:szCs w:val="28"/>
        </w:rPr>
        <w:t>По заявлению муниципальных служащих выдаются копии документов и справки с места работы.</w:t>
      </w:r>
    </w:p>
    <w:p w:rsidR="00CD0616" w:rsidRDefault="00CD0616" w:rsidP="00CD0616">
      <w:pPr>
        <w:ind w:firstLine="567"/>
        <w:jc w:val="both"/>
        <w:rPr>
          <w:sz w:val="28"/>
          <w:szCs w:val="28"/>
        </w:rPr>
      </w:pPr>
      <w:r>
        <w:rPr>
          <w:sz w:val="28"/>
          <w:szCs w:val="28"/>
        </w:rPr>
        <w:t xml:space="preserve">За 12 месяцев 2016 года составлено 49 протоколов в отношении правонарушителей в соответствии с Законом Забайкальского края «Об административных правонарушениях».  </w:t>
      </w:r>
    </w:p>
    <w:p w:rsidR="00CD0616" w:rsidRDefault="00CD0616" w:rsidP="006F20BC">
      <w:pPr>
        <w:ind w:firstLine="567"/>
        <w:jc w:val="both"/>
        <w:rPr>
          <w:sz w:val="28"/>
          <w:szCs w:val="28"/>
        </w:rPr>
      </w:pPr>
      <w:r>
        <w:rPr>
          <w:sz w:val="28"/>
          <w:szCs w:val="28"/>
        </w:rPr>
        <w:t>Работа специалиста по связям с общественностью за отчетный период заключалась:</w:t>
      </w:r>
    </w:p>
    <w:p w:rsidR="00CD0616" w:rsidRDefault="00CD0616" w:rsidP="00CD0616">
      <w:pPr>
        <w:jc w:val="both"/>
        <w:rPr>
          <w:sz w:val="28"/>
          <w:szCs w:val="28"/>
        </w:rPr>
      </w:pPr>
      <w:r>
        <w:rPr>
          <w:sz w:val="28"/>
          <w:szCs w:val="28"/>
        </w:rPr>
        <w:t xml:space="preserve"> - в сборе и подготовке для публикации в СМИ материалов, освещающих  деятельность администрации городского поселения «Борзинское» и способствующих формированию ее положительного имиджа;</w:t>
      </w:r>
    </w:p>
    <w:p w:rsidR="00CD0616" w:rsidRDefault="00CD0616" w:rsidP="00CD0616">
      <w:pPr>
        <w:jc w:val="both"/>
        <w:rPr>
          <w:sz w:val="28"/>
          <w:szCs w:val="28"/>
        </w:rPr>
      </w:pPr>
      <w:r>
        <w:rPr>
          <w:sz w:val="28"/>
          <w:szCs w:val="28"/>
        </w:rPr>
        <w:t>- подготовка поздравительных текстов для руководителей по случаю профессиональных праздников и памятных дат;</w:t>
      </w:r>
    </w:p>
    <w:p w:rsidR="00CD0616" w:rsidRDefault="00CD0616" w:rsidP="00CD0616">
      <w:pPr>
        <w:jc w:val="both"/>
        <w:rPr>
          <w:sz w:val="28"/>
          <w:szCs w:val="28"/>
        </w:rPr>
      </w:pPr>
      <w:r>
        <w:rPr>
          <w:sz w:val="28"/>
          <w:szCs w:val="28"/>
        </w:rPr>
        <w:t>- размещение нормативно-правовых актов в печатных изданиях;</w:t>
      </w:r>
    </w:p>
    <w:p w:rsidR="00CD0616" w:rsidRDefault="00CD0616" w:rsidP="00CD0616">
      <w:pPr>
        <w:jc w:val="both"/>
        <w:rPr>
          <w:sz w:val="28"/>
          <w:szCs w:val="28"/>
        </w:rPr>
      </w:pPr>
      <w:r>
        <w:rPr>
          <w:sz w:val="28"/>
          <w:szCs w:val="28"/>
        </w:rPr>
        <w:t>- размещение материалов на официальном сайте.</w:t>
      </w:r>
    </w:p>
    <w:p w:rsidR="00CD0616" w:rsidRDefault="00CD0616" w:rsidP="006F20BC">
      <w:pPr>
        <w:ind w:firstLine="567"/>
        <w:jc w:val="both"/>
        <w:rPr>
          <w:sz w:val="28"/>
          <w:szCs w:val="28"/>
        </w:rPr>
      </w:pPr>
      <w:r>
        <w:rPr>
          <w:sz w:val="28"/>
          <w:szCs w:val="28"/>
        </w:rPr>
        <w:t xml:space="preserve">За  2016 года в средствах массовой информации администрацией городского поселения «Борзинское» были опубликованы следующие материалы: </w:t>
      </w:r>
    </w:p>
    <w:p w:rsidR="00CD0616" w:rsidRDefault="00CD0616" w:rsidP="00CD0616">
      <w:pPr>
        <w:jc w:val="both"/>
        <w:rPr>
          <w:sz w:val="28"/>
          <w:szCs w:val="28"/>
        </w:rPr>
      </w:pPr>
      <w:r>
        <w:rPr>
          <w:sz w:val="28"/>
          <w:szCs w:val="28"/>
        </w:rPr>
        <w:t xml:space="preserve"> - 13 – официальных документов;</w:t>
      </w:r>
    </w:p>
    <w:p w:rsidR="00CD0616" w:rsidRDefault="00CD0616" w:rsidP="00CD0616">
      <w:pPr>
        <w:jc w:val="both"/>
        <w:rPr>
          <w:sz w:val="28"/>
          <w:szCs w:val="28"/>
        </w:rPr>
      </w:pPr>
      <w:r>
        <w:rPr>
          <w:sz w:val="28"/>
          <w:szCs w:val="28"/>
        </w:rPr>
        <w:t xml:space="preserve"> - 46 – информационных материалов.</w:t>
      </w:r>
    </w:p>
    <w:p w:rsidR="00CD0616" w:rsidRPr="006F20BC" w:rsidRDefault="00CD0616" w:rsidP="00CD0616">
      <w:pPr>
        <w:jc w:val="both"/>
        <w:rPr>
          <w:sz w:val="16"/>
          <w:szCs w:val="16"/>
        </w:rPr>
      </w:pPr>
    </w:p>
    <w:p w:rsidR="00CD0616" w:rsidRDefault="00CD0616" w:rsidP="006F20BC">
      <w:pPr>
        <w:jc w:val="center"/>
        <w:rPr>
          <w:b/>
          <w:bCs/>
          <w:color w:val="030000"/>
          <w:sz w:val="28"/>
          <w:szCs w:val="28"/>
        </w:rPr>
      </w:pPr>
      <w:r>
        <w:rPr>
          <w:b/>
          <w:bCs/>
          <w:color w:val="030000"/>
          <w:sz w:val="28"/>
          <w:szCs w:val="28"/>
        </w:rPr>
        <w:t>Цели и задачи на предстоящий период</w:t>
      </w:r>
    </w:p>
    <w:p w:rsidR="00CD0616" w:rsidRPr="006F20BC" w:rsidRDefault="00CD0616" w:rsidP="00CD0616">
      <w:pPr>
        <w:ind w:firstLine="567"/>
        <w:jc w:val="both"/>
        <w:rPr>
          <w:color w:val="030000"/>
          <w:sz w:val="28"/>
          <w:szCs w:val="28"/>
          <w:u w:val="single"/>
        </w:rPr>
      </w:pPr>
      <w:r w:rsidRPr="006F20BC">
        <w:rPr>
          <w:color w:val="030000"/>
          <w:sz w:val="28"/>
          <w:szCs w:val="28"/>
          <w:u w:val="single"/>
        </w:rPr>
        <w:t>Основными целями деятельности администрации городского поселения «Борзинское» на 2017 год являются:</w:t>
      </w:r>
    </w:p>
    <w:p w:rsidR="00CD0616" w:rsidRDefault="00CD0616" w:rsidP="00CD0616">
      <w:pPr>
        <w:ind w:firstLine="567"/>
        <w:jc w:val="both"/>
        <w:rPr>
          <w:color w:val="030000"/>
          <w:sz w:val="28"/>
          <w:szCs w:val="28"/>
        </w:rPr>
      </w:pPr>
      <w:r>
        <w:rPr>
          <w:color w:val="030000"/>
          <w:sz w:val="28"/>
          <w:szCs w:val="28"/>
        </w:rPr>
        <w:t>- обеспечение устойчивого социально-экономического развития городского поселения «Борзинское»;</w:t>
      </w:r>
    </w:p>
    <w:p w:rsidR="00CD0616" w:rsidRDefault="00CD0616" w:rsidP="00CD0616">
      <w:pPr>
        <w:ind w:firstLine="567"/>
        <w:jc w:val="both"/>
        <w:rPr>
          <w:color w:val="030000"/>
          <w:sz w:val="28"/>
          <w:szCs w:val="28"/>
        </w:rPr>
      </w:pPr>
      <w:r>
        <w:rPr>
          <w:color w:val="030000"/>
          <w:sz w:val="28"/>
          <w:szCs w:val="28"/>
        </w:rPr>
        <w:t>- совершенствование системы предоставления муниципальных услуг;</w:t>
      </w:r>
    </w:p>
    <w:p w:rsidR="00CD0616" w:rsidRDefault="00CD0616" w:rsidP="00CD0616">
      <w:pPr>
        <w:ind w:firstLine="567"/>
        <w:jc w:val="both"/>
        <w:rPr>
          <w:color w:val="030000"/>
          <w:sz w:val="28"/>
          <w:szCs w:val="28"/>
        </w:rPr>
      </w:pPr>
      <w:r>
        <w:rPr>
          <w:color w:val="030000"/>
          <w:sz w:val="28"/>
          <w:szCs w:val="28"/>
        </w:rPr>
        <w:t>- создание условий для обеспечения качества жизни населения;</w:t>
      </w:r>
    </w:p>
    <w:p w:rsidR="00CD0616" w:rsidRDefault="00CD0616" w:rsidP="00CD0616">
      <w:pPr>
        <w:ind w:firstLine="567"/>
        <w:jc w:val="both"/>
        <w:rPr>
          <w:color w:val="030000"/>
          <w:sz w:val="28"/>
          <w:szCs w:val="28"/>
        </w:rPr>
      </w:pPr>
      <w:r>
        <w:rPr>
          <w:color w:val="030000"/>
          <w:sz w:val="28"/>
          <w:szCs w:val="28"/>
        </w:rPr>
        <w:t>- мобилизация финансовых и материальных средств, принадлежащих городу на решение проблем его жителей;</w:t>
      </w:r>
    </w:p>
    <w:p w:rsidR="00CD0616" w:rsidRDefault="00CD0616" w:rsidP="00CD0616">
      <w:pPr>
        <w:ind w:firstLine="567"/>
        <w:jc w:val="both"/>
        <w:rPr>
          <w:color w:val="030000"/>
          <w:sz w:val="28"/>
          <w:szCs w:val="28"/>
        </w:rPr>
      </w:pPr>
      <w:r>
        <w:rPr>
          <w:color w:val="030000"/>
          <w:sz w:val="28"/>
          <w:szCs w:val="28"/>
        </w:rPr>
        <w:t>- поддержка предприятий жилищно-коммунального хозяйства городского поселения «Борзинское»;</w:t>
      </w:r>
    </w:p>
    <w:p w:rsidR="00CD0616" w:rsidRDefault="00CD0616" w:rsidP="00CD0616">
      <w:pPr>
        <w:ind w:firstLine="567"/>
        <w:jc w:val="both"/>
        <w:rPr>
          <w:color w:val="030000"/>
          <w:sz w:val="28"/>
          <w:szCs w:val="28"/>
        </w:rPr>
      </w:pPr>
      <w:r>
        <w:rPr>
          <w:color w:val="030000"/>
          <w:sz w:val="28"/>
          <w:szCs w:val="28"/>
        </w:rPr>
        <w:t>-  благоустройство дворовых территорий;</w:t>
      </w:r>
    </w:p>
    <w:p w:rsidR="00CD0616" w:rsidRDefault="00CD0616" w:rsidP="00CD0616">
      <w:pPr>
        <w:ind w:firstLine="567"/>
        <w:jc w:val="both"/>
        <w:rPr>
          <w:color w:val="030000"/>
          <w:sz w:val="28"/>
          <w:szCs w:val="28"/>
        </w:rPr>
      </w:pPr>
      <w:r>
        <w:rPr>
          <w:color w:val="030000"/>
          <w:sz w:val="28"/>
          <w:szCs w:val="28"/>
        </w:rPr>
        <w:t>- создание условий для организации досуга и обеспечение жителей поселения услугами организаций культуры, а также развитие физической культуры и массового спорта, особенно среди молодежи;</w:t>
      </w:r>
    </w:p>
    <w:p w:rsidR="00CD0616" w:rsidRDefault="00CD0616" w:rsidP="00CD0616">
      <w:pPr>
        <w:widowControl w:val="0"/>
        <w:autoSpaceDE w:val="0"/>
        <w:autoSpaceDN w:val="0"/>
        <w:adjustRightInd w:val="0"/>
        <w:ind w:firstLine="567"/>
        <w:jc w:val="both"/>
        <w:rPr>
          <w:sz w:val="28"/>
          <w:szCs w:val="28"/>
        </w:rPr>
      </w:pPr>
      <w:r>
        <w:rPr>
          <w:sz w:val="28"/>
          <w:szCs w:val="28"/>
        </w:rPr>
        <w:t>-  обеспечение развития социальной инфраструктуры;</w:t>
      </w:r>
    </w:p>
    <w:p w:rsidR="00CD0616" w:rsidRDefault="00CD0616" w:rsidP="00CD0616">
      <w:pPr>
        <w:widowControl w:val="0"/>
        <w:autoSpaceDE w:val="0"/>
        <w:autoSpaceDN w:val="0"/>
        <w:adjustRightInd w:val="0"/>
        <w:ind w:firstLine="567"/>
        <w:jc w:val="both"/>
        <w:rPr>
          <w:sz w:val="28"/>
          <w:szCs w:val="28"/>
        </w:rPr>
      </w:pPr>
      <w:r>
        <w:rPr>
          <w:sz w:val="28"/>
          <w:szCs w:val="28"/>
        </w:rPr>
        <w:t>- обеспечение выполнения первичных мер пожарной безопасности на территории городского поселения.</w:t>
      </w:r>
    </w:p>
    <w:p w:rsidR="00CD0616" w:rsidRPr="006F20BC" w:rsidRDefault="00CD0616" w:rsidP="00CD0616">
      <w:pPr>
        <w:ind w:firstLine="567"/>
        <w:jc w:val="both"/>
        <w:rPr>
          <w:color w:val="030000"/>
          <w:sz w:val="28"/>
          <w:szCs w:val="28"/>
          <w:u w:val="single"/>
        </w:rPr>
      </w:pPr>
      <w:r w:rsidRPr="006F20BC">
        <w:rPr>
          <w:color w:val="030000"/>
          <w:sz w:val="28"/>
          <w:szCs w:val="28"/>
          <w:u w:val="single"/>
        </w:rPr>
        <w:t>Для достижения поставленных целей в предстоящем периоде необходимо решить следующие задачи:</w:t>
      </w:r>
    </w:p>
    <w:p w:rsidR="00CD0616" w:rsidRDefault="00CD0616" w:rsidP="00CD0616">
      <w:pPr>
        <w:ind w:firstLine="567"/>
        <w:jc w:val="both"/>
        <w:rPr>
          <w:color w:val="030000"/>
          <w:sz w:val="28"/>
          <w:szCs w:val="28"/>
        </w:rPr>
      </w:pPr>
      <w:r>
        <w:rPr>
          <w:color w:val="030000"/>
          <w:sz w:val="28"/>
          <w:szCs w:val="28"/>
        </w:rPr>
        <w:t>- обеспечение исполнения утвержденных показателей бюджета;</w:t>
      </w:r>
    </w:p>
    <w:p w:rsidR="00CD0616" w:rsidRDefault="00CD0616" w:rsidP="00CD0616">
      <w:pPr>
        <w:ind w:firstLine="567"/>
        <w:jc w:val="both"/>
        <w:rPr>
          <w:color w:val="030000"/>
          <w:sz w:val="28"/>
          <w:szCs w:val="28"/>
        </w:rPr>
      </w:pPr>
      <w:r>
        <w:rPr>
          <w:color w:val="030000"/>
          <w:sz w:val="28"/>
          <w:szCs w:val="28"/>
        </w:rPr>
        <w:lastRenderedPageBreak/>
        <w:t>- активизация работы по эффективному использованию и управлению муниципальной собственностью, в том числе путём увеличения доходного потенциала за счет интенсивного вовлечения объектов муниципальной собственности в экономические отношения;</w:t>
      </w:r>
    </w:p>
    <w:p w:rsidR="00CD0616" w:rsidRDefault="00CD0616" w:rsidP="00CD0616">
      <w:pPr>
        <w:pStyle w:val="ConsPlusCell"/>
        <w:ind w:firstLine="567"/>
        <w:jc w:val="both"/>
      </w:pPr>
      <w:r>
        <w:rPr>
          <w:color w:val="030000"/>
        </w:rPr>
        <w:t xml:space="preserve">- </w:t>
      </w:r>
      <w:r>
        <w:t xml:space="preserve">развитие социальной инфраструктуры путем формирования благоприятного социального  климата для обеспечения эффективной трудовой деятельности, повышения уровня жизни населения, сокращения миграционного оттока; </w:t>
      </w:r>
    </w:p>
    <w:p w:rsidR="00CD0616" w:rsidRDefault="00CD0616" w:rsidP="00CD0616">
      <w:pPr>
        <w:ind w:firstLine="567"/>
        <w:jc w:val="both"/>
        <w:rPr>
          <w:color w:val="030000"/>
          <w:sz w:val="28"/>
          <w:szCs w:val="28"/>
        </w:rPr>
      </w:pPr>
      <w:r>
        <w:rPr>
          <w:color w:val="030000"/>
          <w:sz w:val="28"/>
          <w:szCs w:val="28"/>
        </w:rPr>
        <w:t xml:space="preserve">- реализация мероприятий по модернизации коммунальной инфраструктуры в сфере </w:t>
      </w:r>
      <w:proofErr w:type="spellStart"/>
      <w:r>
        <w:rPr>
          <w:color w:val="030000"/>
          <w:sz w:val="28"/>
          <w:szCs w:val="28"/>
        </w:rPr>
        <w:t>электро</w:t>
      </w:r>
      <w:proofErr w:type="spellEnd"/>
      <w:r>
        <w:rPr>
          <w:color w:val="030000"/>
          <w:sz w:val="28"/>
          <w:szCs w:val="28"/>
        </w:rPr>
        <w:t>-, тепло-, водоснабжения, водоотведения;</w:t>
      </w:r>
    </w:p>
    <w:p w:rsidR="00CD0616" w:rsidRDefault="00CD0616" w:rsidP="00CD0616">
      <w:pPr>
        <w:ind w:firstLine="567"/>
        <w:jc w:val="both"/>
        <w:rPr>
          <w:color w:val="030000"/>
          <w:sz w:val="28"/>
          <w:szCs w:val="28"/>
        </w:rPr>
      </w:pPr>
      <w:r>
        <w:rPr>
          <w:color w:val="030000"/>
          <w:sz w:val="28"/>
          <w:szCs w:val="28"/>
        </w:rPr>
        <w:t xml:space="preserve">- организация и осуществление контроля </w:t>
      </w:r>
      <w:r w:rsidR="006F20BC">
        <w:rPr>
          <w:color w:val="030000"/>
          <w:sz w:val="28"/>
          <w:szCs w:val="28"/>
        </w:rPr>
        <w:t>над</w:t>
      </w:r>
      <w:r>
        <w:rPr>
          <w:color w:val="030000"/>
          <w:sz w:val="28"/>
          <w:szCs w:val="28"/>
        </w:rPr>
        <w:t xml:space="preserve"> эксплуатационным состоянием автодорог;</w:t>
      </w:r>
    </w:p>
    <w:p w:rsidR="00CD0616" w:rsidRDefault="00CD0616" w:rsidP="00CD0616">
      <w:pPr>
        <w:ind w:firstLine="567"/>
        <w:jc w:val="both"/>
        <w:rPr>
          <w:color w:val="030000"/>
          <w:sz w:val="28"/>
          <w:szCs w:val="28"/>
        </w:rPr>
      </w:pPr>
      <w:r>
        <w:rPr>
          <w:color w:val="030000"/>
          <w:sz w:val="28"/>
          <w:szCs w:val="28"/>
        </w:rPr>
        <w:t>- выполнение работ по содержанию и ремонту автодорог, технических средств организации и регулирования дорожного движения;</w:t>
      </w:r>
    </w:p>
    <w:p w:rsidR="00CD0616" w:rsidRDefault="00CD0616" w:rsidP="00CD0616">
      <w:pPr>
        <w:ind w:firstLine="567"/>
        <w:jc w:val="both"/>
        <w:rPr>
          <w:color w:val="030000"/>
          <w:sz w:val="28"/>
          <w:szCs w:val="28"/>
        </w:rPr>
      </w:pPr>
      <w:r>
        <w:rPr>
          <w:color w:val="030000"/>
          <w:sz w:val="28"/>
          <w:szCs w:val="28"/>
        </w:rPr>
        <w:t xml:space="preserve">- осуществление контроля </w:t>
      </w:r>
      <w:r w:rsidR="006F20BC">
        <w:rPr>
          <w:color w:val="030000"/>
          <w:sz w:val="28"/>
          <w:szCs w:val="28"/>
        </w:rPr>
        <w:t>по</w:t>
      </w:r>
      <w:r>
        <w:rPr>
          <w:color w:val="030000"/>
          <w:sz w:val="28"/>
          <w:szCs w:val="28"/>
        </w:rPr>
        <w:t xml:space="preserve"> проведени</w:t>
      </w:r>
      <w:r w:rsidR="006F20BC">
        <w:rPr>
          <w:color w:val="030000"/>
          <w:sz w:val="28"/>
          <w:szCs w:val="28"/>
        </w:rPr>
        <w:t>ю</w:t>
      </w:r>
      <w:r>
        <w:rPr>
          <w:color w:val="030000"/>
          <w:sz w:val="28"/>
          <w:szCs w:val="28"/>
        </w:rPr>
        <w:t xml:space="preserve"> капитального ремонта жилого фонда;</w:t>
      </w:r>
    </w:p>
    <w:p w:rsidR="00CD0616" w:rsidRDefault="00CD0616" w:rsidP="00CD0616">
      <w:pPr>
        <w:ind w:firstLine="567"/>
        <w:jc w:val="both"/>
        <w:rPr>
          <w:color w:val="030000"/>
          <w:sz w:val="28"/>
          <w:szCs w:val="28"/>
        </w:rPr>
      </w:pPr>
      <w:r>
        <w:rPr>
          <w:color w:val="030000"/>
          <w:sz w:val="28"/>
          <w:szCs w:val="28"/>
        </w:rPr>
        <w:t>- реализация мероприятий по социальной поддержке жителей городского поселения;</w:t>
      </w:r>
    </w:p>
    <w:p w:rsidR="00CD0616" w:rsidRDefault="00CD0616" w:rsidP="00CD0616">
      <w:pPr>
        <w:pStyle w:val="ConsPlusCell"/>
        <w:ind w:firstLine="567"/>
        <w:jc w:val="both"/>
      </w:pPr>
      <w:r>
        <w:rPr>
          <w:color w:val="030000"/>
        </w:rPr>
        <w:t xml:space="preserve">- </w:t>
      </w:r>
      <w:r>
        <w:t>привлечение широких масс населения к занятиям спортом и культивирование здорового образа жизни за счет строительства, реконструкции и ремонта спортивных сооружений;</w:t>
      </w:r>
    </w:p>
    <w:p w:rsidR="00CD0616" w:rsidRDefault="00CD0616" w:rsidP="00CD0616">
      <w:pPr>
        <w:ind w:firstLine="567"/>
        <w:jc w:val="both"/>
        <w:rPr>
          <w:color w:val="030000"/>
          <w:sz w:val="28"/>
          <w:szCs w:val="28"/>
        </w:rPr>
      </w:pPr>
      <w:r>
        <w:rPr>
          <w:color w:val="030000"/>
          <w:sz w:val="28"/>
          <w:szCs w:val="28"/>
        </w:rPr>
        <w:t>- проведение мероприятий, направленных на патриотическое, нравственное воспитание, формирование активной жизненной позиции, развитие навыков политической культуры граждан;</w:t>
      </w:r>
    </w:p>
    <w:p w:rsidR="00CD0616" w:rsidRDefault="00CD0616" w:rsidP="00CD0616">
      <w:pPr>
        <w:ind w:firstLine="567"/>
        <w:jc w:val="both"/>
        <w:rPr>
          <w:color w:val="030000"/>
          <w:sz w:val="28"/>
          <w:szCs w:val="28"/>
        </w:rPr>
      </w:pPr>
      <w:r>
        <w:rPr>
          <w:color w:val="030000"/>
          <w:sz w:val="28"/>
          <w:szCs w:val="28"/>
        </w:rPr>
        <w:t>- проведение профилактической работы среди населения города по сохранению жилого фонда, наведению чистоты, порядка и благоустройства.</w:t>
      </w:r>
    </w:p>
    <w:p w:rsidR="00CD0616" w:rsidRDefault="00CD0616" w:rsidP="00CD0616">
      <w:pPr>
        <w:ind w:firstLine="567"/>
        <w:jc w:val="both"/>
        <w:rPr>
          <w:color w:val="000000"/>
          <w:sz w:val="28"/>
          <w:szCs w:val="28"/>
        </w:rPr>
      </w:pPr>
      <w:r>
        <w:rPr>
          <w:color w:val="000000"/>
          <w:sz w:val="28"/>
          <w:szCs w:val="28"/>
        </w:rPr>
        <w:t>Известно, что реализация задуманных планов напрямую зависит от финансовой обеспеченности, поэтому приоритетными направлениями в работе администрации городского поселения в 2017 году станут:</w:t>
      </w:r>
    </w:p>
    <w:p w:rsidR="00CD0616" w:rsidRDefault="00CD0616" w:rsidP="00CD0616">
      <w:pPr>
        <w:ind w:firstLine="567"/>
        <w:jc w:val="both"/>
        <w:rPr>
          <w:color w:val="000000"/>
          <w:sz w:val="28"/>
          <w:szCs w:val="28"/>
        </w:rPr>
      </w:pPr>
      <w:r>
        <w:rPr>
          <w:color w:val="000000"/>
          <w:sz w:val="28"/>
          <w:szCs w:val="28"/>
        </w:rPr>
        <w:t>- привлечение дополнительных доходов в бюджет поселения;</w:t>
      </w:r>
    </w:p>
    <w:p w:rsidR="00CD0616" w:rsidRDefault="00CD0616" w:rsidP="00CD0616">
      <w:pPr>
        <w:ind w:firstLine="567"/>
        <w:jc w:val="both"/>
        <w:rPr>
          <w:color w:val="000000"/>
          <w:sz w:val="28"/>
          <w:szCs w:val="28"/>
        </w:rPr>
      </w:pPr>
      <w:r>
        <w:rPr>
          <w:color w:val="000000"/>
          <w:sz w:val="28"/>
          <w:szCs w:val="28"/>
        </w:rPr>
        <w:t>- привлечение дополнительных средств, путем обеспечения участия поселения в региональных и федеральных программах;</w:t>
      </w:r>
    </w:p>
    <w:p w:rsidR="00CD0616" w:rsidRDefault="00CD0616" w:rsidP="00CD0616">
      <w:pPr>
        <w:ind w:firstLine="567"/>
        <w:jc w:val="both"/>
        <w:rPr>
          <w:color w:val="000000"/>
          <w:sz w:val="28"/>
          <w:szCs w:val="28"/>
        </w:rPr>
      </w:pPr>
      <w:r>
        <w:rPr>
          <w:color w:val="000000"/>
          <w:sz w:val="28"/>
          <w:szCs w:val="28"/>
        </w:rPr>
        <w:t>-  принятие мер по оптимизации бюджетных расходов;</w:t>
      </w:r>
    </w:p>
    <w:p w:rsidR="00CD0616" w:rsidRDefault="00CD0616" w:rsidP="00CD0616">
      <w:pPr>
        <w:ind w:firstLine="567"/>
        <w:jc w:val="both"/>
        <w:rPr>
          <w:color w:val="000000"/>
          <w:sz w:val="16"/>
          <w:szCs w:val="16"/>
        </w:rPr>
      </w:pPr>
      <w:r>
        <w:rPr>
          <w:color w:val="000000"/>
          <w:sz w:val="28"/>
          <w:szCs w:val="28"/>
        </w:rPr>
        <w:t>- повышение эффективности использования муниципального имущества.</w:t>
      </w:r>
      <w:r>
        <w:rPr>
          <w:color w:val="000000"/>
          <w:sz w:val="28"/>
          <w:szCs w:val="28"/>
        </w:rPr>
        <w:tab/>
      </w:r>
    </w:p>
    <w:p w:rsidR="00CD0616" w:rsidRDefault="00CD0616" w:rsidP="00CD0616">
      <w:pPr>
        <w:ind w:firstLine="567"/>
        <w:jc w:val="both"/>
        <w:rPr>
          <w:color w:val="030000"/>
          <w:sz w:val="28"/>
          <w:szCs w:val="28"/>
        </w:rPr>
      </w:pPr>
      <w:r>
        <w:rPr>
          <w:color w:val="030000"/>
          <w:sz w:val="28"/>
          <w:szCs w:val="28"/>
        </w:rPr>
        <w:t>Выражаю благодарность за работу и взаимопонимание депутатам Совета городского поселения «Борзинское».</w:t>
      </w:r>
    </w:p>
    <w:p w:rsidR="00CD0616" w:rsidRDefault="00CD0616" w:rsidP="00CD0616">
      <w:pPr>
        <w:ind w:firstLine="567"/>
        <w:jc w:val="both"/>
        <w:rPr>
          <w:color w:val="1E1E1E"/>
          <w:sz w:val="28"/>
          <w:szCs w:val="28"/>
        </w:rPr>
      </w:pPr>
      <w:r>
        <w:rPr>
          <w:color w:val="1E1E1E"/>
          <w:sz w:val="28"/>
          <w:szCs w:val="28"/>
        </w:rPr>
        <w:t>Большое спасибо всем руководителям предприятий, организаций, предпринимателям, активным, неравнодушным жителям за участие в жизни города, в благоустройстве, в озеленении городских территорий, решении проблемных вопросов и приоритетных задач.</w:t>
      </w:r>
    </w:p>
    <w:p w:rsidR="00CD0616" w:rsidRDefault="00CD0616" w:rsidP="00CD0616">
      <w:pPr>
        <w:ind w:firstLine="567"/>
        <w:jc w:val="both"/>
        <w:rPr>
          <w:color w:val="1E1E1E"/>
          <w:sz w:val="28"/>
          <w:szCs w:val="28"/>
        </w:rPr>
      </w:pPr>
      <w:r>
        <w:rPr>
          <w:color w:val="1E1E1E"/>
          <w:sz w:val="28"/>
          <w:szCs w:val="28"/>
        </w:rPr>
        <w:t xml:space="preserve">Положительного эффекта можно добиться в том случае, если власть слышит людей, а люди знают, что происходит в городе, что происходит в </w:t>
      </w:r>
      <w:r>
        <w:rPr>
          <w:color w:val="1E1E1E"/>
          <w:sz w:val="28"/>
          <w:szCs w:val="28"/>
        </w:rPr>
        <w:lastRenderedPageBreak/>
        <w:t xml:space="preserve">органах власти. Регулярные контакты с населением позволяют не только выявлять причины проблем, но и предупреждать возникновение новых. </w:t>
      </w:r>
    </w:p>
    <w:p w:rsidR="00CD0616" w:rsidRDefault="00CD0616" w:rsidP="00CD0616">
      <w:pPr>
        <w:ind w:firstLine="567"/>
        <w:jc w:val="both"/>
        <w:rPr>
          <w:rStyle w:val="postbody"/>
          <w:color w:val="111111"/>
          <w:sz w:val="28"/>
          <w:szCs w:val="28"/>
        </w:rPr>
      </w:pPr>
      <w:r>
        <w:rPr>
          <w:rStyle w:val="postbody"/>
          <w:color w:val="111111"/>
          <w:sz w:val="28"/>
          <w:szCs w:val="28"/>
        </w:rPr>
        <w:t xml:space="preserve">Все мы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тех, кто живет и  работает в городе, будет направлена на решение одной задачи </w:t>
      </w:r>
      <w:r w:rsidR="006F20BC">
        <w:rPr>
          <w:rStyle w:val="postbody"/>
          <w:color w:val="111111"/>
          <w:sz w:val="28"/>
          <w:szCs w:val="28"/>
        </w:rPr>
        <w:t xml:space="preserve">– сделать </w:t>
      </w:r>
      <w:r>
        <w:rPr>
          <w:rStyle w:val="postbody"/>
          <w:color w:val="111111"/>
          <w:sz w:val="28"/>
          <w:szCs w:val="28"/>
        </w:rPr>
        <w:t>город лучше.</w:t>
      </w:r>
    </w:p>
    <w:p w:rsidR="006F20BC" w:rsidRDefault="006F20BC" w:rsidP="006F20BC">
      <w:pPr>
        <w:jc w:val="both"/>
        <w:rPr>
          <w:rStyle w:val="postbody"/>
          <w:color w:val="111111"/>
          <w:sz w:val="28"/>
          <w:szCs w:val="28"/>
        </w:rPr>
      </w:pPr>
    </w:p>
    <w:p w:rsidR="006F20BC" w:rsidRDefault="006F20BC" w:rsidP="006F20BC">
      <w:pPr>
        <w:jc w:val="both"/>
        <w:rPr>
          <w:rStyle w:val="postbody"/>
          <w:color w:val="111111"/>
          <w:sz w:val="28"/>
          <w:szCs w:val="28"/>
        </w:rPr>
      </w:pPr>
    </w:p>
    <w:p w:rsidR="006F20BC" w:rsidRDefault="006F20BC" w:rsidP="006F20BC">
      <w:pPr>
        <w:jc w:val="both"/>
        <w:rPr>
          <w:rStyle w:val="postbody"/>
          <w:color w:val="111111"/>
        </w:rPr>
      </w:pPr>
      <w:r>
        <w:rPr>
          <w:rStyle w:val="postbody"/>
          <w:color w:val="111111"/>
          <w:sz w:val="28"/>
          <w:szCs w:val="28"/>
        </w:rPr>
        <w:t>Глава городского поселения «Борзинское»</w:t>
      </w:r>
      <w:r>
        <w:rPr>
          <w:rStyle w:val="postbody"/>
          <w:color w:val="111111"/>
          <w:sz w:val="28"/>
          <w:szCs w:val="28"/>
        </w:rPr>
        <w:tab/>
      </w:r>
      <w:r>
        <w:rPr>
          <w:rStyle w:val="postbody"/>
          <w:color w:val="111111"/>
          <w:sz w:val="28"/>
          <w:szCs w:val="28"/>
        </w:rPr>
        <w:tab/>
      </w:r>
      <w:r>
        <w:rPr>
          <w:rStyle w:val="postbody"/>
          <w:color w:val="111111"/>
          <w:sz w:val="28"/>
          <w:szCs w:val="28"/>
        </w:rPr>
        <w:tab/>
        <w:t xml:space="preserve">        Н.Н. Яковлев</w:t>
      </w:r>
    </w:p>
    <w:p w:rsidR="00CD0616" w:rsidRDefault="00CD0616" w:rsidP="00CD0616">
      <w:pPr>
        <w:ind w:firstLine="567"/>
        <w:jc w:val="both"/>
        <w:rPr>
          <w:b/>
        </w:rPr>
      </w:pPr>
    </w:p>
    <w:p w:rsidR="00CD0616" w:rsidRDefault="00CD0616" w:rsidP="00CD0616">
      <w:pPr>
        <w:ind w:firstLine="567"/>
        <w:jc w:val="both"/>
        <w:rPr>
          <w:b/>
        </w:rPr>
      </w:pPr>
    </w:p>
    <w:p w:rsidR="00CD0616" w:rsidRDefault="00CD0616" w:rsidP="00CD0616">
      <w:pPr>
        <w:jc w:val="both"/>
        <w:rPr>
          <w:sz w:val="28"/>
          <w:szCs w:val="28"/>
        </w:rPr>
      </w:pPr>
    </w:p>
    <w:p w:rsidR="00CD0616" w:rsidRPr="00AE21AF" w:rsidRDefault="00CD0616" w:rsidP="00D85989">
      <w:pPr>
        <w:jc w:val="center"/>
        <w:rPr>
          <w:b/>
          <w:sz w:val="28"/>
          <w:szCs w:val="28"/>
          <w:u w:val="single"/>
        </w:rPr>
      </w:pPr>
    </w:p>
    <w:p w:rsidR="00B61E40" w:rsidRPr="00AE21AF" w:rsidRDefault="00B61E40" w:rsidP="00B61E40">
      <w:pPr>
        <w:jc w:val="both"/>
        <w:rPr>
          <w:b/>
          <w:sz w:val="28"/>
          <w:szCs w:val="28"/>
        </w:rPr>
      </w:pPr>
      <w:r w:rsidRPr="00AE21AF">
        <w:rPr>
          <w:sz w:val="28"/>
          <w:szCs w:val="28"/>
        </w:rPr>
        <w:t xml:space="preserve">          </w:t>
      </w:r>
    </w:p>
    <w:sectPr w:rsidR="00B61E40" w:rsidRPr="00AE21AF" w:rsidSect="00BB1ECD">
      <w:headerReference w:type="even" r:id="rId19"/>
      <w:headerReference w:type="default" r:id="rId20"/>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34BD" w:rsidRDefault="00C334BD">
      <w:r>
        <w:separator/>
      </w:r>
    </w:p>
  </w:endnote>
  <w:endnote w:type="continuationSeparator" w:id="1">
    <w:p w:rsidR="00C334BD" w:rsidRDefault="00C33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34BD" w:rsidRDefault="00C334BD">
      <w:r>
        <w:separator/>
      </w:r>
    </w:p>
  </w:footnote>
  <w:footnote w:type="continuationSeparator" w:id="1">
    <w:p w:rsidR="00C334BD" w:rsidRDefault="00C33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4BD" w:rsidRDefault="00C334BD" w:rsidP="008D540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334BD" w:rsidRDefault="00C334BD" w:rsidP="00045080">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4BD" w:rsidRDefault="00C334BD">
    <w:pPr>
      <w:pStyle w:val="a3"/>
      <w:jc w:val="center"/>
    </w:pPr>
    <w:fldSimple w:instr=" PAGE   \* MERGEFORMAT ">
      <w:r w:rsidR="002619B0">
        <w:rPr>
          <w:noProof/>
        </w:rPr>
        <w:t>40</w:t>
      </w:r>
    </w:fldSimple>
  </w:p>
  <w:p w:rsidR="00C334BD" w:rsidRDefault="00C334BD" w:rsidP="00045080">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70D9"/>
    <w:multiLevelType w:val="hybridMultilevel"/>
    <w:tmpl w:val="57C82E6E"/>
    <w:lvl w:ilvl="0" w:tplc="0419000F">
      <w:start w:val="1"/>
      <w:numFmt w:val="decimal"/>
      <w:lvlText w:val="%1."/>
      <w:lvlJc w:val="left"/>
      <w:pPr>
        <w:tabs>
          <w:tab w:val="num" w:pos="1440"/>
        </w:tabs>
        <w:ind w:left="1440" w:hanging="360"/>
      </w:pPr>
    </w:lvl>
    <w:lvl w:ilvl="1" w:tplc="B3183F40">
      <w:start w:val="1"/>
      <w:numFmt w:val="decimal"/>
      <w:lvlText w:val="%2."/>
      <w:lvlJc w:val="left"/>
      <w:pPr>
        <w:tabs>
          <w:tab w:val="num" w:pos="1440"/>
        </w:tabs>
        <w:ind w:left="1440" w:hanging="360"/>
      </w:pPr>
      <w:rPr>
        <w:b/>
        <w:sz w:val="32"/>
        <w:szCs w:val="32"/>
      </w:rPr>
    </w:lvl>
    <w:lvl w:ilvl="2" w:tplc="04190011">
      <w:start w:val="1"/>
      <w:numFmt w:val="decimal"/>
      <w:lvlText w:val="%3)"/>
      <w:lvlJc w:val="left"/>
      <w:pPr>
        <w:tabs>
          <w:tab w:val="num" w:pos="1440"/>
        </w:tabs>
        <w:ind w:left="14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DF20F5"/>
    <w:multiLevelType w:val="hybridMultilevel"/>
    <w:tmpl w:val="E8907B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942F81"/>
    <w:multiLevelType w:val="hybridMultilevel"/>
    <w:tmpl w:val="577ED5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AF373E9"/>
    <w:multiLevelType w:val="hybridMultilevel"/>
    <w:tmpl w:val="E65840CA"/>
    <w:lvl w:ilvl="0" w:tplc="DB24B09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4D1C08"/>
    <w:multiLevelType w:val="hybridMultilevel"/>
    <w:tmpl w:val="EA3E0FDE"/>
    <w:lvl w:ilvl="0" w:tplc="82687870">
      <w:start w:val="4"/>
      <w:numFmt w:val="decimal"/>
      <w:lvlText w:val="%1."/>
      <w:lvlJc w:val="left"/>
      <w:pPr>
        <w:ind w:left="1068" w:hanging="360"/>
      </w:pPr>
      <w:rPr>
        <w:rFonts w:cstheme="minorBid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AF63A9F"/>
    <w:multiLevelType w:val="multilevel"/>
    <w:tmpl w:val="DC10D218"/>
    <w:lvl w:ilvl="0">
      <w:start w:val="1"/>
      <w:numFmt w:val="decimal"/>
      <w:lvlText w:val="%1."/>
      <w:lvlJc w:val="left"/>
      <w:pPr>
        <w:ind w:left="720" w:hanging="360"/>
      </w:pPr>
      <w:rPr>
        <w:rFonts w:hint="default"/>
      </w:rPr>
    </w:lvl>
    <w:lvl w:ilvl="1">
      <w:start w:val="1"/>
      <w:numFmt w:val="decimal"/>
      <w:isLgl/>
      <w:lvlText w:val="%1.%2"/>
      <w:lvlJc w:val="left"/>
      <w:pPr>
        <w:ind w:left="951"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0A65742"/>
    <w:multiLevelType w:val="hybridMultilevel"/>
    <w:tmpl w:val="069856BC"/>
    <w:lvl w:ilvl="0" w:tplc="7D7EBD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EED1342"/>
    <w:multiLevelType w:val="hybridMultilevel"/>
    <w:tmpl w:val="29446D42"/>
    <w:lvl w:ilvl="0" w:tplc="B87C180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6BCF2B42"/>
    <w:multiLevelType w:val="hybridMultilevel"/>
    <w:tmpl w:val="076E534E"/>
    <w:lvl w:ilvl="0" w:tplc="E480B8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1"/>
  </w:num>
  <w:num w:numId="4">
    <w:abstractNumId w:val="2"/>
  </w:num>
  <w:num w:numId="5">
    <w:abstractNumId w:val="7"/>
  </w:num>
  <w:num w:numId="6">
    <w:abstractNumId w:val="8"/>
  </w:num>
  <w:num w:numId="7">
    <w:abstractNumId w:val="5"/>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0"/>
    <w:footnote w:id="1"/>
  </w:footnotePr>
  <w:endnotePr>
    <w:endnote w:id="0"/>
    <w:endnote w:id="1"/>
  </w:endnotePr>
  <w:compat/>
  <w:rsids>
    <w:rsidRoot w:val="00305DEF"/>
    <w:rsid w:val="000153BF"/>
    <w:rsid w:val="00016DA4"/>
    <w:rsid w:val="00021A16"/>
    <w:rsid w:val="00030654"/>
    <w:rsid w:val="0003203D"/>
    <w:rsid w:val="00033218"/>
    <w:rsid w:val="0004345F"/>
    <w:rsid w:val="000441B3"/>
    <w:rsid w:val="00044507"/>
    <w:rsid w:val="00045080"/>
    <w:rsid w:val="00047E1E"/>
    <w:rsid w:val="00053C8A"/>
    <w:rsid w:val="00062D1D"/>
    <w:rsid w:val="00063510"/>
    <w:rsid w:val="00064965"/>
    <w:rsid w:val="00066455"/>
    <w:rsid w:val="00072379"/>
    <w:rsid w:val="00073FEF"/>
    <w:rsid w:val="00076DB6"/>
    <w:rsid w:val="00083E96"/>
    <w:rsid w:val="00091FB6"/>
    <w:rsid w:val="000A55C7"/>
    <w:rsid w:val="000B04A3"/>
    <w:rsid w:val="000B4C52"/>
    <w:rsid w:val="000C2E17"/>
    <w:rsid w:val="000C3B2E"/>
    <w:rsid w:val="000C54FB"/>
    <w:rsid w:val="000C79A6"/>
    <w:rsid w:val="000D09B5"/>
    <w:rsid w:val="000D632E"/>
    <w:rsid w:val="000E1B9E"/>
    <w:rsid w:val="000E2D2F"/>
    <w:rsid w:val="000F03EA"/>
    <w:rsid w:val="000F771F"/>
    <w:rsid w:val="0010414D"/>
    <w:rsid w:val="0010504B"/>
    <w:rsid w:val="00105E18"/>
    <w:rsid w:val="00105EFD"/>
    <w:rsid w:val="00113F4C"/>
    <w:rsid w:val="00117225"/>
    <w:rsid w:val="00131E57"/>
    <w:rsid w:val="0013364C"/>
    <w:rsid w:val="00142C79"/>
    <w:rsid w:val="0014745C"/>
    <w:rsid w:val="001527CF"/>
    <w:rsid w:val="00162D83"/>
    <w:rsid w:val="0016343E"/>
    <w:rsid w:val="00163FD0"/>
    <w:rsid w:val="001678FC"/>
    <w:rsid w:val="001702C7"/>
    <w:rsid w:val="00171196"/>
    <w:rsid w:val="00175B37"/>
    <w:rsid w:val="00183E01"/>
    <w:rsid w:val="001C04F2"/>
    <w:rsid w:val="001D1D8C"/>
    <w:rsid w:val="001D2EB1"/>
    <w:rsid w:val="001D38F0"/>
    <w:rsid w:val="001D7335"/>
    <w:rsid w:val="001F33BC"/>
    <w:rsid w:val="001F3951"/>
    <w:rsid w:val="001F3A55"/>
    <w:rsid w:val="001F6122"/>
    <w:rsid w:val="00205389"/>
    <w:rsid w:val="00205C42"/>
    <w:rsid w:val="00210834"/>
    <w:rsid w:val="00221131"/>
    <w:rsid w:val="0023146B"/>
    <w:rsid w:val="002374A7"/>
    <w:rsid w:val="00237A92"/>
    <w:rsid w:val="002433CE"/>
    <w:rsid w:val="0024657E"/>
    <w:rsid w:val="00252EC3"/>
    <w:rsid w:val="00256C02"/>
    <w:rsid w:val="00257F5F"/>
    <w:rsid w:val="0026044D"/>
    <w:rsid w:val="002619B0"/>
    <w:rsid w:val="0027490A"/>
    <w:rsid w:val="00276D72"/>
    <w:rsid w:val="00283772"/>
    <w:rsid w:val="00291F98"/>
    <w:rsid w:val="0029449F"/>
    <w:rsid w:val="002A1069"/>
    <w:rsid w:val="002A79AD"/>
    <w:rsid w:val="002A7A8F"/>
    <w:rsid w:val="002B0B42"/>
    <w:rsid w:val="002B10FB"/>
    <w:rsid w:val="002B4482"/>
    <w:rsid w:val="002B4E6F"/>
    <w:rsid w:val="002B6B84"/>
    <w:rsid w:val="002B7492"/>
    <w:rsid w:val="002B76F9"/>
    <w:rsid w:val="002C21BE"/>
    <w:rsid w:val="002D2D1E"/>
    <w:rsid w:val="002D3598"/>
    <w:rsid w:val="002D7DFF"/>
    <w:rsid w:val="002E17B4"/>
    <w:rsid w:val="002E47BD"/>
    <w:rsid w:val="002F2659"/>
    <w:rsid w:val="002F3F0D"/>
    <w:rsid w:val="00301731"/>
    <w:rsid w:val="00305A5E"/>
    <w:rsid w:val="00305DEF"/>
    <w:rsid w:val="003138A0"/>
    <w:rsid w:val="00313923"/>
    <w:rsid w:val="00313AFA"/>
    <w:rsid w:val="00316833"/>
    <w:rsid w:val="00316CF5"/>
    <w:rsid w:val="0031793C"/>
    <w:rsid w:val="00330D2D"/>
    <w:rsid w:val="00332848"/>
    <w:rsid w:val="0034777E"/>
    <w:rsid w:val="00352EFE"/>
    <w:rsid w:val="003540D8"/>
    <w:rsid w:val="0038140A"/>
    <w:rsid w:val="00385503"/>
    <w:rsid w:val="003B1BC2"/>
    <w:rsid w:val="003C0D76"/>
    <w:rsid w:val="003C4738"/>
    <w:rsid w:val="003C4CBA"/>
    <w:rsid w:val="003C5B3F"/>
    <w:rsid w:val="003C6B19"/>
    <w:rsid w:val="003D642B"/>
    <w:rsid w:val="003F5814"/>
    <w:rsid w:val="00402730"/>
    <w:rsid w:val="00406B41"/>
    <w:rsid w:val="00412099"/>
    <w:rsid w:val="00412B59"/>
    <w:rsid w:val="004132E9"/>
    <w:rsid w:val="00417A35"/>
    <w:rsid w:val="00432F3C"/>
    <w:rsid w:val="00447D79"/>
    <w:rsid w:val="00456C50"/>
    <w:rsid w:val="0046385F"/>
    <w:rsid w:val="00464265"/>
    <w:rsid w:val="00467B9E"/>
    <w:rsid w:val="0047499F"/>
    <w:rsid w:val="00475CCB"/>
    <w:rsid w:val="004809DA"/>
    <w:rsid w:val="00482B27"/>
    <w:rsid w:val="00483D3A"/>
    <w:rsid w:val="00495C08"/>
    <w:rsid w:val="004A1565"/>
    <w:rsid w:val="004A2EA7"/>
    <w:rsid w:val="004A334A"/>
    <w:rsid w:val="004A4AA9"/>
    <w:rsid w:val="004B19E6"/>
    <w:rsid w:val="004B5BB8"/>
    <w:rsid w:val="004B5F0A"/>
    <w:rsid w:val="004B697C"/>
    <w:rsid w:val="004B6AB4"/>
    <w:rsid w:val="004D0200"/>
    <w:rsid w:val="004D6013"/>
    <w:rsid w:val="004E3BE3"/>
    <w:rsid w:val="004E7478"/>
    <w:rsid w:val="004F213E"/>
    <w:rsid w:val="004F3289"/>
    <w:rsid w:val="004F6586"/>
    <w:rsid w:val="00502D5B"/>
    <w:rsid w:val="0050358F"/>
    <w:rsid w:val="00503B4A"/>
    <w:rsid w:val="00510242"/>
    <w:rsid w:val="00512241"/>
    <w:rsid w:val="00514B13"/>
    <w:rsid w:val="00517D64"/>
    <w:rsid w:val="00526157"/>
    <w:rsid w:val="00526A76"/>
    <w:rsid w:val="00530BBA"/>
    <w:rsid w:val="00532038"/>
    <w:rsid w:val="00533A79"/>
    <w:rsid w:val="00550FC3"/>
    <w:rsid w:val="005511A0"/>
    <w:rsid w:val="00553098"/>
    <w:rsid w:val="00553D7C"/>
    <w:rsid w:val="00556295"/>
    <w:rsid w:val="005564D8"/>
    <w:rsid w:val="00561399"/>
    <w:rsid w:val="005676DC"/>
    <w:rsid w:val="00567EFE"/>
    <w:rsid w:val="005707B9"/>
    <w:rsid w:val="0057590F"/>
    <w:rsid w:val="00577BA5"/>
    <w:rsid w:val="0058062A"/>
    <w:rsid w:val="00583395"/>
    <w:rsid w:val="00584067"/>
    <w:rsid w:val="0059417E"/>
    <w:rsid w:val="005A2229"/>
    <w:rsid w:val="005A36CD"/>
    <w:rsid w:val="005B1E7D"/>
    <w:rsid w:val="005B50DF"/>
    <w:rsid w:val="005D3BD9"/>
    <w:rsid w:val="005D4D89"/>
    <w:rsid w:val="005D6190"/>
    <w:rsid w:val="005D6534"/>
    <w:rsid w:val="005D749F"/>
    <w:rsid w:val="005E300B"/>
    <w:rsid w:val="005E53CE"/>
    <w:rsid w:val="005E68AD"/>
    <w:rsid w:val="005F2726"/>
    <w:rsid w:val="0060008A"/>
    <w:rsid w:val="00607943"/>
    <w:rsid w:val="00615707"/>
    <w:rsid w:val="0062224A"/>
    <w:rsid w:val="00647895"/>
    <w:rsid w:val="0065086F"/>
    <w:rsid w:val="0065113D"/>
    <w:rsid w:val="00660FA3"/>
    <w:rsid w:val="00663CA0"/>
    <w:rsid w:val="00667D60"/>
    <w:rsid w:val="00670302"/>
    <w:rsid w:val="006758A2"/>
    <w:rsid w:val="00676F19"/>
    <w:rsid w:val="006967CD"/>
    <w:rsid w:val="006A0BE8"/>
    <w:rsid w:val="006A42DD"/>
    <w:rsid w:val="006A504C"/>
    <w:rsid w:val="006B1EA3"/>
    <w:rsid w:val="006B2F3E"/>
    <w:rsid w:val="006B3CFC"/>
    <w:rsid w:val="006B5201"/>
    <w:rsid w:val="006C457E"/>
    <w:rsid w:val="006C707A"/>
    <w:rsid w:val="006D7A1B"/>
    <w:rsid w:val="006E2C4F"/>
    <w:rsid w:val="006E4767"/>
    <w:rsid w:val="006E5DA7"/>
    <w:rsid w:val="006F20BC"/>
    <w:rsid w:val="006F2BAD"/>
    <w:rsid w:val="006F6D74"/>
    <w:rsid w:val="006F6DE1"/>
    <w:rsid w:val="00705B26"/>
    <w:rsid w:val="00706935"/>
    <w:rsid w:val="00706CC0"/>
    <w:rsid w:val="0072149B"/>
    <w:rsid w:val="00722D97"/>
    <w:rsid w:val="007274FB"/>
    <w:rsid w:val="00730B78"/>
    <w:rsid w:val="00731BC9"/>
    <w:rsid w:val="00732F49"/>
    <w:rsid w:val="0073500F"/>
    <w:rsid w:val="007407C6"/>
    <w:rsid w:val="00740D5E"/>
    <w:rsid w:val="00743060"/>
    <w:rsid w:val="00747E15"/>
    <w:rsid w:val="007526C4"/>
    <w:rsid w:val="00753F7A"/>
    <w:rsid w:val="007637F6"/>
    <w:rsid w:val="007666AB"/>
    <w:rsid w:val="00770B44"/>
    <w:rsid w:val="007751D8"/>
    <w:rsid w:val="00780229"/>
    <w:rsid w:val="00784551"/>
    <w:rsid w:val="00787654"/>
    <w:rsid w:val="00793EFC"/>
    <w:rsid w:val="00794469"/>
    <w:rsid w:val="007979E0"/>
    <w:rsid w:val="007A1C89"/>
    <w:rsid w:val="007B0F53"/>
    <w:rsid w:val="007C0EC8"/>
    <w:rsid w:val="007C5D4C"/>
    <w:rsid w:val="007C716F"/>
    <w:rsid w:val="007E39C2"/>
    <w:rsid w:val="008003B1"/>
    <w:rsid w:val="00805AEE"/>
    <w:rsid w:val="00810C63"/>
    <w:rsid w:val="00811C5A"/>
    <w:rsid w:val="0081303E"/>
    <w:rsid w:val="00814C5E"/>
    <w:rsid w:val="008219E0"/>
    <w:rsid w:val="00826CB0"/>
    <w:rsid w:val="00831975"/>
    <w:rsid w:val="0083422C"/>
    <w:rsid w:val="00835DBD"/>
    <w:rsid w:val="008376C4"/>
    <w:rsid w:val="00846A1F"/>
    <w:rsid w:val="008616F4"/>
    <w:rsid w:val="0086391A"/>
    <w:rsid w:val="00873033"/>
    <w:rsid w:val="00873620"/>
    <w:rsid w:val="00874435"/>
    <w:rsid w:val="00884786"/>
    <w:rsid w:val="008869E6"/>
    <w:rsid w:val="008965C6"/>
    <w:rsid w:val="008A494A"/>
    <w:rsid w:val="008A5885"/>
    <w:rsid w:val="008B0768"/>
    <w:rsid w:val="008B259C"/>
    <w:rsid w:val="008B6C44"/>
    <w:rsid w:val="008B7155"/>
    <w:rsid w:val="008C5018"/>
    <w:rsid w:val="008C5879"/>
    <w:rsid w:val="008D333C"/>
    <w:rsid w:val="008D5404"/>
    <w:rsid w:val="008E2843"/>
    <w:rsid w:val="008E41E1"/>
    <w:rsid w:val="008E7730"/>
    <w:rsid w:val="008F1410"/>
    <w:rsid w:val="008F5AED"/>
    <w:rsid w:val="009025EB"/>
    <w:rsid w:val="00913163"/>
    <w:rsid w:val="00915C8E"/>
    <w:rsid w:val="009206C0"/>
    <w:rsid w:val="00927468"/>
    <w:rsid w:val="00930CD2"/>
    <w:rsid w:val="0093182D"/>
    <w:rsid w:val="0093301E"/>
    <w:rsid w:val="009345C6"/>
    <w:rsid w:val="009369F5"/>
    <w:rsid w:val="00943EE0"/>
    <w:rsid w:val="0094408F"/>
    <w:rsid w:val="00945A09"/>
    <w:rsid w:val="009472DD"/>
    <w:rsid w:val="009508C7"/>
    <w:rsid w:val="00964028"/>
    <w:rsid w:val="00964628"/>
    <w:rsid w:val="009648D8"/>
    <w:rsid w:val="00970194"/>
    <w:rsid w:val="00970543"/>
    <w:rsid w:val="00971C91"/>
    <w:rsid w:val="00987D6E"/>
    <w:rsid w:val="00997CF4"/>
    <w:rsid w:val="009A0726"/>
    <w:rsid w:val="009B2129"/>
    <w:rsid w:val="009B6FA3"/>
    <w:rsid w:val="009B7BDA"/>
    <w:rsid w:val="009C57A3"/>
    <w:rsid w:val="009D03FF"/>
    <w:rsid w:val="009D68AF"/>
    <w:rsid w:val="009E42CB"/>
    <w:rsid w:val="00A00CCD"/>
    <w:rsid w:val="00A0524A"/>
    <w:rsid w:val="00A05F1D"/>
    <w:rsid w:val="00A07953"/>
    <w:rsid w:val="00A12F3B"/>
    <w:rsid w:val="00A2095A"/>
    <w:rsid w:val="00A21397"/>
    <w:rsid w:val="00A350B5"/>
    <w:rsid w:val="00A36CD5"/>
    <w:rsid w:val="00A5279B"/>
    <w:rsid w:val="00A531C0"/>
    <w:rsid w:val="00A64F78"/>
    <w:rsid w:val="00A65C9B"/>
    <w:rsid w:val="00A65EC9"/>
    <w:rsid w:val="00A66C16"/>
    <w:rsid w:val="00A7465A"/>
    <w:rsid w:val="00A76F15"/>
    <w:rsid w:val="00A84CCA"/>
    <w:rsid w:val="00A84D21"/>
    <w:rsid w:val="00A860A1"/>
    <w:rsid w:val="00A92E96"/>
    <w:rsid w:val="00A93E0C"/>
    <w:rsid w:val="00A96506"/>
    <w:rsid w:val="00AA339F"/>
    <w:rsid w:val="00AA46B4"/>
    <w:rsid w:val="00AA7539"/>
    <w:rsid w:val="00AA7993"/>
    <w:rsid w:val="00AB3466"/>
    <w:rsid w:val="00AB4B42"/>
    <w:rsid w:val="00AB4BC2"/>
    <w:rsid w:val="00AB58F8"/>
    <w:rsid w:val="00AC18E9"/>
    <w:rsid w:val="00AC4266"/>
    <w:rsid w:val="00AD3A9A"/>
    <w:rsid w:val="00AE21AF"/>
    <w:rsid w:val="00AE6B5D"/>
    <w:rsid w:val="00AE6FC0"/>
    <w:rsid w:val="00AF1D39"/>
    <w:rsid w:val="00AF398B"/>
    <w:rsid w:val="00AF73F6"/>
    <w:rsid w:val="00B00749"/>
    <w:rsid w:val="00B0342D"/>
    <w:rsid w:val="00B1025C"/>
    <w:rsid w:val="00B12577"/>
    <w:rsid w:val="00B17A63"/>
    <w:rsid w:val="00B41420"/>
    <w:rsid w:val="00B45DB4"/>
    <w:rsid w:val="00B51E3C"/>
    <w:rsid w:val="00B51F98"/>
    <w:rsid w:val="00B55B10"/>
    <w:rsid w:val="00B57C5D"/>
    <w:rsid w:val="00B60E99"/>
    <w:rsid w:val="00B61DF3"/>
    <w:rsid w:val="00B61E40"/>
    <w:rsid w:val="00B62555"/>
    <w:rsid w:val="00B756DD"/>
    <w:rsid w:val="00B80A81"/>
    <w:rsid w:val="00B863AB"/>
    <w:rsid w:val="00B9499F"/>
    <w:rsid w:val="00B956A8"/>
    <w:rsid w:val="00BA5F3F"/>
    <w:rsid w:val="00BA63A8"/>
    <w:rsid w:val="00BA7BCC"/>
    <w:rsid w:val="00BB1ECD"/>
    <w:rsid w:val="00BB5934"/>
    <w:rsid w:val="00BB7CA4"/>
    <w:rsid w:val="00BC2AF0"/>
    <w:rsid w:val="00BC3670"/>
    <w:rsid w:val="00BC4C7A"/>
    <w:rsid w:val="00BC5F81"/>
    <w:rsid w:val="00BE1F2F"/>
    <w:rsid w:val="00BF11E9"/>
    <w:rsid w:val="00BF3FB3"/>
    <w:rsid w:val="00C00AD5"/>
    <w:rsid w:val="00C10EF3"/>
    <w:rsid w:val="00C157B7"/>
    <w:rsid w:val="00C15FEA"/>
    <w:rsid w:val="00C25A7E"/>
    <w:rsid w:val="00C334BD"/>
    <w:rsid w:val="00C53CD6"/>
    <w:rsid w:val="00C612B9"/>
    <w:rsid w:val="00C70099"/>
    <w:rsid w:val="00C70FED"/>
    <w:rsid w:val="00C71837"/>
    <w:rsid w:val="00C72C3F"/>
    <w:rsid w:val="00C7721A"/>
    <w:rsid w:val="00C95622"/>
    <w:rsid w:val="00CA123B"/>
    <w:rsid w:val="00CA5141"/>
    <w:rsid w:val="00CA5242"/>
    <w:rsid w:val="00CA5654"/>
    <w:rsid w:val="00CA75C6"/>
    <w:rsid w:val="00CB299D"/>
    <w:rsid w:val="00CB6117"/>
    <w:rsid w:val="00CB6E4C"/>
    <w:rsid w:val="00CC7BAC"/>
    <w:rsid w:val="00CD0616"/>
    <w:rsid w:val="00CE5500"/>
    <w:rsid w:val="00CE57F1"/>
    <w:rsid w:val="00CF46B1"/>
    <w:rsid w:val="00CF7C01"/>
    <w:rsid w:val="00D144E8"/>
    <w:rsid w:val="00D16745"/>
    <w:rsid w:val="00D21C43"/>
    <w:rsid w:val="00D24698"/>
    <w:rsid w:val="00D31031"/>
    <w:rsid w:val="00D361B2"/>
    <w:rsid w:val="00D36A89"/>
    <w:rsid w:val="00D50D4B"/>
    <w:rsid w:val="00D5793C"/>
    <w:rsid w:val="00D57994"/>
    <w:rsid w:val="00D60F1D"/>
    <w:rsid w:val="00D6185B"/>
    <w:rsid w:val="00D7038F"/>
    <w:rsid w:val="00D74C21"/>
    <w:rsid w:val="00D82F66"/>
    <w:rsid w:val="00D85989"/>
    <w:rsid w:val="00D859DB"/>
    <w:rsid w:val="00D85D46"/>
    <w:rsid w:val="00D86B8D"/>
    <w:rsid w:val="00D87A6E"/>
    <w:rsid w:val="00DA03ED"/>
    <w:rsid w:val="00DA3247"/>
    <w:rsid w:val="00DA66B5"/>
    <w:rsid w:val="00DA78C8"/>
    <w:rsid w:val="00DB2A85"/>
    <w:rsid w:val="00DC16A5"/>
    <w:rsid w:val="00DD478D"/>
    <w:rsid w:val="00DD4A5E"/>
    <w:rsid w:val="00DD6AF8"/>
    <w:rsid w:val="00DD7F2A"/>
    <w:rsid w:val="00DE0246"/>
    <w:rsid w:val="00DE0C6D"/>
    <w:rsid w:val="00DE2CA1"/>
    <w:rsid w:val="00DE4CB8"/>
    <w:rsid w:val="00DE55B6"/>
    <w:rsid w:val="00DF09FC"/>
    <w:rsid w:val="00DF16DD"/>
    <w:rsid w:val="00DF4B13"/>
    <w:rsid w:val="00DF6FC5"/>
    <w:rsid w:val="00E001DD"/>
    <w:rsid w:val="00E013D5"/>
    <w:rsid w:val="00E01E9D"/>
    <w:rsid w:val="00E02E64"/>
    <w:rsid w:val="00E032F3"/>
    <w:rsid w:val="00E24298"/>
    <w:rsid w:val="00E26F41"/>
    <w:rsid w:val="00E35762"/>
    <w:rsid w:val="00E41679"/>
    <w:rsid w:val="00E43968"/>
    <w:rsid w:val="00E46492"/>
    <w:rsid w:val="00E46554"/>
    <w:rsid w:val="00E53B03"/>
    <w:rsid w:val="00E600FD"/>
    <w:rsid w:val="00E6398F"/>
    <w:rsid w:val="00E67775"/>
    <w:rsid w:val="00E7040C"/>
    <w:rsid w:val="00E745AD"/>
    <w:rsid w:val="00E769DF"/>
    <w:rsid w:val="00E91B7E"/>
    <w:rsid w:val="00E91D38"/>
    <w:rsid w:val="00E94F76"/>
    <w:rsid w:val="00E97439"/>
    <w:rsid w:val="00EA3212"/>
    <w:rsid w:val="00EA3F8A"/>
    <w:rsid w:val="00EC2365"/>
    <w:rsid w:val="00EC29BA"/>
    <w:rsid w:val="00ED10ED"/>
    <w:rsid w:val="00EE1B4B"/>
    <w:rsid w:val="00EE5ACA"/>
    <w:rsid w:val="00EF18C1"/>
    <w:rsid w:val="00EF2EA8"/>
    <w:rsid w:val="00EF337C"/>
    <w:rsid w:val="00F0641F"/>
    <w:rsid w:val="00F10600"/>
    <w:rsid w:val="00F1065B"/>
    <w:rsid w:val="00F1095A"/>
    <w:rsid w:val="00F12685"/>
    <w:rsid w:val="00F12F2A"/>
    <w:rsid w:val="00F13A77"/>
    <w:rsid w:val="00F15472"/>
    <w:rsid w:val="00F2467E"/>
    <w:rsid w:val="00F369A1"/>
    <w:rsid w:val="00F41888"/>
    <w:rsid w:val="00F41E61"/>
    <w:rsid w:val="00F44DB5"/>
    <w:rsid w:val="00F44EEB"/>
    <w:rsid w:val="00F470F7"/>
    <w:rsid w:val="00F50CC4"/>
    <w:rsid w:val="00F55749"/>
    <w:rsid w:val="00F67F8A"/>
    <w:rsid w:val="00F71CB9"/>
    <w:rsid w:val="00F74814"/>
    <w:rsid w:val="00F87296"/>
    <w:rsid w:val="00F90F4D"/>
    <w:rsid w:val="00F915AE"/>
    <w:rsid w:val="00F954C6"/>
    <w:rsid w:val="00F96F49"/>
    <w:rsid w:val="00FA371C"/>
    <w:rsid w:val="00FB0315"/>
    <w:rsid w:val="00FB234E"/>
    <w:rsid w:val="00FB5879"/>
    <w:rsid w:val="00FC3524"/>
    <w:rsid w:val="00FC75BB"/>
    <w:rsid w:val="00FC7F86"/>
    <w:rsid w:val="00FD1EB8"/>
    <w:rsid w:val="00FD2829"/>
    <w:rsid w:val="00FE2E6D"/>
    <w:rsid w:val="00FE5F84"/>
    <w:rsid w:val="00FF0BD8"/>
    <w:rsid w:val="00FF69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uiPriority="99" w:qFormat="1"/>
    <w:lsdException w:name="head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DEF"/>
    <w:rPr>
      <w:sz w:val="24"/>
      <w:szCs w:val="24"/>
    </w:rPr>
  </w:style>
  <w:style w:type="paragraph" w:styleId="2">
    <w:name w:val="heading 2"/>
    <w:basedOn w:val="a"/>
    <w:next w:val="a"/>
    <w:link w:val="20"/>
    <w:qFormat/>
    <w:rsid w:val="008B7155"/>
    <w:pPr>
      <w:keepNext/>
      <w:spacing w:before="240" w:after="60"/>
      <w:outlineLvl w:val="1"/>
    </w:pPr>
    <w:rPr>
      <w:rFonts w:ascii="Arial" w:hAnsi="Arial" w:cs="Arial"/>
      <w:b/>
      <w:bCs/>
      <w:i/>
      <w:iCs/>
      <w:sz w:val="28"/>
      <w:szCs w:val="28"/>
    </w:rPr>
  </w:style>
  <w:style w:type="paragraph" w:styleId="9">
    <w:name w:val="heading 9"/>
    <w:basedOn w:val="a"/>
    <w:next w:val="a"/>
    <w:link w:val="90"/>
    <w:uiPriority w:val="99"/>
    <w:qFormat/>
    <w:rsid w:val="005D6190"/>
    <w:pPr>
      <w:keepNext/>
      <w:jc w:val="center"/>
      <w:outlineLvl w:val="8"/>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B7155"/>
    <w:rPr>
      <w:rFonts w:ascii="Arial" w:hAnsi="Arial" w:cs="Arial"/>
      <w:b/>
      <w:bCs/>
      <w:i/>
      <w:iCs/>
      <w:sz w:val="28"/>
      <w:szCs w:val="28"/>
    </w:rPr>
  </w:style>
  <w:style w:type="character" w:customStyle="1" w:styleId="90">
    <w:name w:val="Заголовок 9 Знак"/>
    <w:basedOn w:val="a0"/>
    <w:link w:val="9"/>
    <w:uiPriority w:val="99"/>
    <w:locked/>
    <w:rsid w:val="005D6190"/>
    <w:rPr>
      <w:b/>
      <w:bCs/>
      <w:i/>
      <w:iCs/>
      <w:sz w:val="28"/>
      <w:szCs w:val="24"/>
      <w:lang w:val="ru-RU" w:eastAsia="ru-RU" w:bidi="ar-SA"/>
    </w:rPr>
  </w:style>
  <w:style w:type="paragraph" w:styleId="a3">
    <w:name w:val="header"/>
    <w:basedOn w:val="a"/>
    <w:link w:val="a4"/>
    <w:uiPriority w:val="99"/>
    <w:rsid w:val="00045080"/>
    <w:pPr>
      <w:tabs>
        <w:tab w:val="center" w:pos="4677"/>
        <w:tab w:val="right" w:pos="9355"/>
      </w:tabs>
    </w:pPr>
  </w:style>
  <w:style w:type="character" w:customStyle="1" w:styleId="a4">
    <w:name w:val="Верхний колонтитул Знак"/>
    <w:basedOn w:val="a0"/>
    <w:link w:val="a3"/>
    <w:uiPriority w:val="99"/>
    <w:rsid w:val="00971C91"/>
    <w:rPr>
      <w:sz w:val="24"/>
      <w:szCs w:val="24"/>
    </w:rPr>
  </w:style>
  <w:style w:type="character" w:styleId="a5">
    <w:name w:val="page number"/>
    <w:basedOn w:val="a0"/>
    <w:rsid w:val="00045080"/>
  </w:style>
  <w:style w:type="paragraph" w:customStyle="1" w:styleId="ConsPlusTitle">
    <w:name w:val="ConsPlusTitle"/>
    <w:rsid w:val="00045080"/>
    <w:pPr>
      <w:widowControl w:val="0"/>
      <w:autoSpaceDE w:val="0"/>
      <w:autoSpaceDN w:val="0"/>
      <w:adjustRightInd w:val="0"/>
    </w:pPr>
    <w:rPr>
      <w:rFonts w:ascii="Arial" w:hAnsi="Arial" w:cs="Arial"/>
      <w:b/>
      <w:bCs/>
    </w:rPr>
  </w:style>
  <w:style w:type="paragraph" w:customStyle="1" w:styleId="a6">
    <w:name w:val="Знак Знак Знак"/>
    <w:basedOn w:val="a"/>
    <w:rsid w:val="00045080"/>
    <w:pPr>
      <w:spacing w:after="160" w:line="240" w:lineRule="exact"/>
    </w:pPr>
    <w:rPr>
      <w:rFonts w:ascii="Verdana" w:hAnsi="Verdana"/>
      <w:sz w:val="20"/>
      <w:szCs w:val="20"/>
      <w:lang w:val="en-US" w:eastAsia="en-US"/>
    </w:rPr>
  </w:style>
  <w:style w:type="paragraph" w:customStyle="1" w:styleId="a7">
    <w:name w:val="Знак Знак Знак"/>
    <w:basedOn w:val="a"/>
    <w:rsid w:val="00276D72"/>
    <w:pPr>
      <w:spacing w:after="160" w:line="240" w:lineRule="exact"/>
    </w:pPr>
    <w:rPr>
      <w:rFonts w:ascii="Verdana" w:hAnsi="Verdana"/>
      <w:sz w:val="20"/>
      <w:szCs w:val="20"/>
      <w:lang w:val="en-US" w:eastAsia="en-US"/>
    </w:rPr>
  </w:style>
  <w:style w:type="paragraph" w:customStyle="1" w:styleId="a8">
    <w:name w:val="Знак Знак Знак Знак"/>
    <w:basedOn w:val="a"/>
    <w:rsid w:val="008E7730"/>
    <w:pPr>
      <w:spacing w:after="160" w:line="240" w:lineRule="exact"/>
    </w:pPr>
    <w:rPr>
      <w:rFonts w:ascii="Verdana" w:hAnsi="Verdana" w:cs="Verdana"/>
      <w:sz w:val="20"/>
      <w:szCs w:val="20"/>
      <w:lang w:val="en-US" w:eastAsia="en-US"/>
    </w:rPr>
  </w:style>
  <w:style w:type="paragraph" w:styleId="a9">
    <w:name w:val="Balloon Text"/>
    <w:basedOn w:val="a"/>
    <w:link w:val="aa"/>
    <w:uiPriority w:val="99"/>
    <w:semiHidden/>
    <w:rsid w:val="009B6FA3"/>
    <w:rPr>
      <w:rFonts w:ascii="Tahoma" w:hAnsi="Tahoma" w:cs="Tahoma"/>
      <w:sz w:val="16"/>
      <w:szCs w:val="16"/>
    </w:rPr>
  </w:style>
  <w:style w:type="character" w:customStyle="1" w:styleId="aa">
    <w:name w:val="Текст выноски Знак"/>
    <w:basedOn w:val="a0"/>
    <w:link w:val="a9"/>
    <w:uiPriority w:val="99"/>
    <w:semiHidden/>
    <w:rsid w:val="00B61E40"/>
    <w:rPr>
      <w:rFonts w:ascii="Tahoma" w:hAnsi="Tahoma" w:cs="Tahoma"/>
      <w:sz w:val="16"/>
      <w:szCs w:val="16"/>
    </w:rPr>
  </w:style>
  <w:style w:type="character" w:customStyle="1" w:styleId="ab">
    <w:name w:val="Основной текст Знак"/>
    <w:basedOn w:val="a0"/>
    <w:link w:val="ac"/>
    <w:uiPriority w:val="99"/>
    <w:locked/>
    <w:rsid w:val="00FC3524"/>
    <w:rPr>
      <w:sz w:val="27"/>
      <w:szCs w:val="27"/>
      <w:lang w:bidi="ar-SA"/>
    </w:rPr>
  </w:style>
  <w:style w:type="paragraph" w:styleId="ac">
    <w:name w:val="Body Text"/>
    <w:basedOn w:val="a"/>
    <w:link w:val="ab"/>
    <w:uiPriority w:val="99"/>
    <w:rsid w:val="00FC3524"/>
    <w:pPr>
      <w:shd w:val="clear" w:color="auto" w:fill="FFFFFF"/>
      <w:spacing w:line="331" w:lineRule="exact"/>
      <w:jc w:val="both"/>
    </w:pPr>
    <w:rPr>
      <w:sz w:val="27"/>
      <w:szCs w:val="27"/>
    </w:rPr>
  </w:style>
  <w:style w:type="paragraph" w:customStyle="1" w:styleId="1">
    <w:name w:val="Без интервала1"/>
    <w:rsid w:val="005D6190"/>
    <w:rPr>
      <w:rFonts w:ascii="Calibri" w:hAnsi="Calibri"/>
      <w:sz w:val="22"/>
      <w:szCs w:val="22"/>
    </w:rPr>
  </w:style>
  <w:style w:type="paragraph" w:customStyle="1" w:styleId="Style5">
    <w:name w:val="Style5"/>
    <w:basedOn w:val="a"/>
    <w:rsid w:val="0057590F"/>
    <w:pPr>
      <w:widowControl w:val="0"/>
      <w:autoSpaceDE w:val="0"/>
      <w:autoSpaceDN w:val="0"/>
      <w:adjustRightInd w:val="0"/>
      <w:spacing w:line="317" w:lineRule="exact"/>
      <w:ind w:firstLine="86"/>
    </w:pPr>
  </w:style>
  <w:style w:type="character" w:customStyle="1" w:styleId="FontStyle12">
    <w:name w:val="Font Style12"/>
    <w:basedOn w:val="a0"/>
    <w:rsid w:val="0057590F"/>
    <w:rPr>
      <w:rFonts w:ascii="Times New Roman" w:hAnsi="Times New Roman" w:cs="Times New Roman"/>
      <w:b/>
      <w:bCs/>
      <w:sz w:val="28"/>
      <w:szCs w:val="28"/>
    </w:rPr>
  </w:style>
  <w:style w:type="character" w:customStyle="1" w:styleId="FontStyle13">
    <w:name w:val="Font Style13"/>
    <w:basedOn w:val="a0"/>
    <w:rsid w:val="0057590F"/>
    <w:rPr>
      <w:rFonts w:ascii="Times New Roman" w:hAnsi="Times New Roman" w:cs="Times New Roman"/>
      <w:sz w:val="28"/>
      <w:szCs w:val="28"/>
    </w:rPr>
  </w:style>
  <w:style w:type="character" w:styleId="ad">
    <w:name w:val="Hyperlink"/>
    <w:basedOn w:val="a0"/>
    <w:rsid w:val="00205C42"/>
    <w:rPr>
      <w:color w:val="0000FF"/>
      <w:u w:val="single"/>
    </w:rPr>
  </w:style>
  <w:style w:type="table" w:styleId="ae">
    <w:name w:val="Table Grid"/>
    <w:basedOn w:val="a1"/>
    <w:uiPriority w:val="59"/>
    <w:rsid w:val="00DB2A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A5279B"/>
    <w:pPr>
      <w:spacing w:after="120" w:line="480" w:lineRule="auto"/>
    </w:pPr>
  </w:style>
  <w:style w:type="character" w:customStyle="1" w:styleId="22">
    <w:name w:val="Основной текст 2 Знак"/>
    <w:basedOn w:val="a0"/>
    <w:link w:val="21"/>
    <w:rsid w:val="00A5279B"/>
    <w:rPr>
      <w:sz w:val="24"/>
      <w:szCs w:val="24"/>
      <w:lang w:val="ru-RU" w:eastAsia="ru-RU" w:bidi="ar-SA"/>
    </w:rPr>
  </w:style>
  <w:style w:type="paragraph" w:customStyle="1" w:styleId="ConsPlusNormal">
    <w:name w:val="ConsPlusNormal"/>
    <w:rsid w:val="00A5279B"/>
    <w:pPr>
      <w:widowControl w:val="0"/>
      <w:autoSpaceDE w:val="0"/>
      <w:autoSpaceDN w:val="0"/>
      <w:adjustRightInd w:val="0"/>
      <w:ind w:firstLine="720"/>
    </w:pPr>
    <w:rPr>
      <w:rFonts w:ascii="Arial" w:hAnsi="Arial" w:cs="Arial"/>
    </w:rPr>
  </w:style>
  <w:style w:type="paragraph" w:styleId="af">
    <w:name w:val="List Paragraph"/>
    <w:basedOn w:val="a"/>
    <w:uiPriority w:val="34"/>
    <w:qFormat/>
    <w:rsid w:val="00A5279B"/>
    <w:pPr>
      <w:keepNext/>
      <w:spacing w:before="100" w:beforeAutospacing="1" w:after="100" w:afterAutospacing="1"/>
    </w:pPr>
  </w:style>
  <w:style w:type="paragraph" w:styleId="af0">
    <w:name w:val="No Spacing"/>
    <w:link w:val="af1"/>
    <w:uiPriority w:val="99"/>
    <w:qFormat/>
    <w:rsid w:val="00A5279B"/>
    <w:pPr>
      <w:overflowPunct w:val="0"/>
      <w:autoSpaceDE w:val="0"/>
      <w:autoSpaceDN w:val="0"/>
      <w:adjustRightInd w:val="0"/>
      <w:textAlignment w:val="baseline"/>
    </w:pPr>
  </w:style>
  <w:style w:type="character" w:customStyle="1" w:styleId="af1">
    <w:name w:val="Без интервала Знак"/>
    <w:link w:val="af0"/>
    <w:uiPriority w:val="99"/>
    <w:rsid w:val="00F10600"/>
    <w:rPr>
      <w:lang w:val="ru-RU" w:eastAsia="ru-RU" w:bidi="ar-SA"/>
    </w:rPr>
  </w:style>
  <w:style w:type="paragraph" w:styleId="af2">
    <w:name w:val="Title"/>
    <w:basedOn w:val="a"/>
    <w:link w:val="af3"/>
    <w:qFormat/>
    <w:rsid w:val="00F41E61"/>
    <w:pPr>
      <w:jc w:val="center"/>
    </w:pPr>
    <w:rPr>
      <w:sz w:val="28"/>
    </w:rPr>
  </w:style>
  <w:style w:type="character" w:customStyle="1" w:styleId="af3">
    <w:name w:val="Название Знак"/>
    <w:basedOn w:val="a0"/>
    <w:link w:val="af2"/>
    <w:rsid w:val="00CD0616"/>
    <w:rPr>
      <w:sz w:val="28"/>
      <w:szCs w:val="24"/>
    </w:rPr>
  </w:style>
  <w:style w:type="character" w:customStyle="1" w:styleId="apple-converted-space">
    <w:name w:val="apple-converted-space"/>
    <w:basedOn w:val="a0"/>
    <w:rsid w:val="00F10600"/>
    <w:rPr>
      <w:rFonts w:cs="Times New Roman"/>
    </w:rPr>
  </w:style>
  <w:style w:type="character" w:styleId="af4">
    <w:name w:val="Strong"/>
    <w:basedOn w:val="a0"/>
    <w:uiPriority w:val="22"/>
    <w:qFormat/>
    <w:rsid w:val="00F10600"/>
    <w:rPr>
      <w:rFonts w:cs="Times New Roman"/>
      <w:b/>
      <w:bCs/>
    </w:rPr>
  </w:style>
  <w:style w:type="paragraph" w:styleId="3">
    <w:name w:val="Body Text Indent 3"/>
    <w:basedOn w:val="a"/>
    <w:link w:val="30"/>
    <w:rsid w:val="00F10600"/>
    <w:pPr>
      <w:spacing w:after="120"/>
      <w:ind w:left="283"/>
    </w:pPr>
    <w:rPr>
      <w:sz w:val="16"/>
      <w:szCs w:val="16"/>
    </w:rPr>
  </w:style>
  <w:style w:type="character" w:customStyle="1" w:styleId="30">
    <w:name w:val="Основной текст с отступом 3 Знак"/>
    <w:basedOn w:val="a0"/>
    <w:link w:val="3"/>
    <w:rsid w:val="00F10600"/>
    <w:rPr>
      <w:sz w:val="16"/>
      <w:szCs w:val="16"/>
    </w:rPr>
  </w:style>
  <w:style w:type="paragraph" w:styleId="31">
    <w:name w:val="Body Text 3"/>
    <w:basedOn w:val="a"/>
    <w:link w:val="32"/>
    <w:rsid w:val="008B7155"/>
    <w:pPr>
      <w:spacing w:after="120"/>
    </w:pPr>
    <w:rPr>
      <w:sz w:val="16"/>
      <w:szCs w:val="16"/>
    </w:rPr>
  </w:style>
  <w:style w:type="character" w:customStyle="1" w:styleId="32">
    <w:name w:val="Основной текст 3 Знак"/>
    <w:basedOn w:val="a0"/>
    <w:link w:val="31"/>
    <w:rsid w:val="008B7155"/>
    <w:rPr>
      <w:sz w:val="16"/>
      <w:szCs w:val="16"/>
    </w:rPr>
  </w:style>
  <w:style w:type="paragraph" w:styleId="23">
    <w:name w:val="Body Text Indent 2"/>
    <w:basedOn w:val="a"/>
    <w:link w:val="24"/>
    <w:rsid w:val="008B7155"/>
    <w:pPr>
      <w:spacing w:after="120" w:line="480" w:lineRule="auto"/>
      <w:ind w:left="283"/>
    </w:pPr>
  </w:style>
  <w:style w:type="character" w:customStyle="1" w:styleId="24">
    <w:name w:val="Основной текст с отступом 2 Знак"/>
    <w:basedOn w:val="a0"/>
    <w:link w:val="23"/>
    <w:rsid w:val="008B7155"/>
    <w:rPr>
      <w:sz w:val="24"/>
      <w:szCs w:val="24"/>
    </w:rPr>
  </w:style>
  <w:style w:type="paragraph" w:styleId="af5">
    <w:name w:val="footer"/>
    <w:basedOn w:val="a"/>
    <w:link w:val="af6"/>
    <w:rsid w:val="0038140A"/>
    <w:pPr>
      <w:tabs>
        <w:tab w:val="center" w:pos="4677"/>
        <w:tab w:val="right" w:pos="9355"/>
      </w:tabs>
    </w:pPr>
  </w:style>
  <w:style w:type="character" w:customStyle="1" w:styleId="af6">
    <w:name w:val="Нижний колонтитул Знак"/>
    <w:basedOn w:val="a0"/>
    <w:link w:val="af5"/>
    <w:rsid w:val="0038140A"/>
    <w:rPr>
      <w:sz w:val="24"/>
      <w:szCs w:val="24"/>
    </w:rPr>
  </w:style>
  <w:style w:type="paragraph" w:customStyle="1" w:styleId="10">
    <w:name w:val="Знак Знак Знак1"/>
    <w:basedOn w:val="a"/>
    <w:rsid w:val="00CD0616"/>
    <w:pPr>
      <w:spacing w:after="160" w:line="240" w:lineRule="exact"/>
    </w:pPr>
    <w:rPr>
      <w:rFonts w:ascii="Verdana" w:hAnsi="Verdana"/>
      <w:sz w:val="20"/>
      <w:szCs w:val="20"/>
      <w:lang w:val="en-US" w:eastAsia="en-US"/>
    </w:rPr>
  </w:style>
  <w:style w:type="paragraph" w:customStyle="1" w:styleId="ConsPlusCell">
    <w:name w:val="ConsPlusCell"/>
    <w:uiPriority w:val="99"/>
    <w:rsid w:val="00CD0616"/>
    <w:pPr>
      <w:widowControl w:val="0"/>
      <w:autoSpaceDE w:val="0"/>
      <w:autoSpaceDN w:val="0"/>
      <w:adjustRightInd w:val="0"/>
    </w:pPr>
    <w:rPr>
      <w:sz w:val="28"/>
      <w:szCs w:val="28"/>
    </w:rPr>
  </w:style>
  <w:style w:type="character" w:customStyle="1" w:styleId="postbody">
    <w:name w:val="postbody"/>
    <w:basedOn w:val="a0"/>
    <w:rsid w:val="00CD0616"/>
  </w:style>
  <w:style w:type="character" w:customStyle="1" w:styleId="apple-style-span">
    <w:name w:val="apple-style-span"/>
    <w:basedOn w:val="a0"/>
    <w:rsid w:val="00CD0616"/>
  </w:style>
  <w:style w:type="paragraph" w:customStyle="1" w:styleId="11">
    <w:name w:val="Абзац списка1"/>
    <w:basedOn w:val="a"/>
    <w:uiPriority w:val="99"/>
    <w:rsid w:val="00CD0616"/>
    <w:pPr>
      <w:ind w:left="720"/>
    </w:pPr>
    <w:rPr>
      <w:rFonts w:eastAsia="Calibri"/>
    </w:rPr>
  </w:style>
  <w:style w:type="paragraph" w:customStyle="1" w:styleId="western">
    <w:name w:val="western"/>
    <w:basedOn w:val="a"/>
    <w:rsid w:val="00CD061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виды услуг</c:v>
                </c:pt>
              </c:strCache>
            </c:strRef>
          </c:tx>
          <c:cat>
            <c:strRef>
              <c:f>Лист1!$A$2:$A$10</c:f>
              <c:strCache>
                <c:ptCount val="9"/>
                <c:pt idx="0">
                  <c:v>парикмахерские</c:v>
                </c:pt>
                <c:pt idx="1">
                  <c:v>ремонт обуви</c:v>
                </c:pt>
                <c:pt idx="2">
                  <c:v>ремонт и пошив одежды</c:v>
                </c:pt>
                <c:pt idx="3">
                  <c:v>услуги фотоателье</c:v>
                </c:pt>
                <c:pt idx="4">
                  <c:v>тех. осмотр и ремонт автомобилей</c:v>
                </c:pt>
                <c:pt idx="5">
                  <c:v>ремонт и строительство жилья и других построек</c:v>
                </c:pt>
                <c:pt idx="6">
                  <c:v>ритуальные услуги</c:v>
                </c:pt>
                <c:pt idx="7">
                  <c:v>ремонт бытовой техники</c:v>
                </c:pt>
                <c:pt idx="8">
                  <c:v>прочие бытовые услуги</c:v>
                </c:pt>
              </c:strCache>
            </c:strRef>
          </c:cat>
          <c:val>
            <c:numRef>
              <c:f>Лист1!$B$2:$B$10</c:f>
              <c:numCache>
                <c:formatCode>General</c:formatCode>
                <c:ptCount val="9"/>
                <c:pt idx="0">
                  <c:v>32</c:v>
                </c:pt>
                <c:pt idx="1">
                  <c:v>5</c:v>
                </c:pt>
                <c:pt idx="2">
                  <c:v>8</c:v>
                </c:pt>
                <c:pt idx="3">
                  <c:v>6</c:v>
                </c:pt>
                <c:pt idx="4">
                  <c:v>9</c:v>
                </c:pt>
                <c:pt idx="5">
                  <c:v>5</c:v>
                </c:pt>
                <c:pt idx="6">
                  <c:v>8</c:v>
                </c:pt>
                <c:pt idx="7">
                  <c:v>4</c:v>
                </c:pt>
                <c:pt idx="8">
                  <c:v>23</c:v>
                </c:pt>
              </c:numCache>
            </c:numRef>
          </c:val>
        </c:ser>
        <c:ser>
          <c:idx val="1"/>
          <c:order val="1"/>
          <c:tx>
            <c:strRef>
              <c:f>Лист1!$C$1</c:f>
              <c:strCache>
                <c:ptCount val="1"/>
                <c:pt idx="0">
                  <c:v>Столбец1</c:v>
                </c:pt>
              </c:strCache>
            </c:strRef>
          </c:tx>
          <c:cat>
            <c:strRef>
              <c:f>Лист1!$A$2:$A$10</c:f>
              <c:strCache>
                <c:ptCount val="9"/>
                <c:pt idx="0">
                  <c:v>парикмахерские</c:v>
                </c:pt>
                <c:pt idx="1">
                  <c:v>ремонт обуви</c:v>
                </c:pt>
                <c:pt idx="2">
                  <c:v>ремонт и пошив одежды</c:v>
                </c:pt>
                <c:pt idx="3">
                  <c:v>услуги фотоателье</c:v>
                </c:pt>
                <c:pt idx="4">
                  <c:v>тех. осмотр и ремонт автомобилей</c:v>
                </c:pt>
                <c:pt idx="5">
                  <c:v>ремонт и строительство жилья и других построек</c:v>
                </c:pt>
                <c:pt idx="6">
                  <c:v>ритуальные услуги</c:v>
                </c:pt>
                <c:pt idx="7">
                  <c:v>ремонт бытовой техники</c:v>
                </c:pt>
                <c:pt idx="8">
                  <c:v>прочие бытовые услуги</c:v>
                </c:pt>
              </c:strCache>
            </c:strRef>
          </c:cat>
          <c:val>
            <c:numRef>
              <c:f>Лист1!$C$2:$C$10</c:f>
              <c:numCache>
                <c:formatCode>General</c:formatCode>
                <c:ptCount val="9"/>
              </c:numCache>
            </c:numRef>
          </c:val>
        </c:ser>
        <c:ser>
          <c:idx val="2"/>
          <c:order val="2"/>
          <c:tx>
            <c:strRef>
              <c:f>Лист1!$D$1</c:f>
              <c:strCache>
                <c:ptCount val="1"/>
                <c:pt idx="0">
                  <c:v>Столбец2</c:v>
                </c:pt>
              </c:strCache>
            </c:strRef>
          </c:tx>
          <c:cat>
            <c:strRef>
              <c:f>Лист1!$A$2:$A$10</c:f>
              <c:strCache>
                <c:ptCount val="9"/>
                <c:pt idx="0">
                  <c:v>парикмахерские</c:v>
                </c:pt>
                <c:pt idx="1">
                  <c:v>ремонт обуви</c:v>
                </c:pt>
                <c:pt idx="2">
                  <c:v>ремонт и пошив одежды</c:v>
                </c:pt>
                <c:pt idx="3">
                  <c:v>услуги фотоателье</c:v>
                </c:pt>
                <c:pt idx="4">
                  <c:v>тех. осмотр и ремонт автомобилей</c:v>
                </c:pt>
                <c:pt idx="5">
                  <c:v>ремонт и строительство жилья и других построек</c:v>
                </c:pt>
                <c:pt idx="6">
                  <c:v>ритуальные услуги</c:v>
                </c:pt>
                <c:pt idx="7">
                  <c:v>ремонт бытовой техники</c:v>
                </c:pt>
                <c:pt idx="8">
                  <c:v>прочие бытовые услуги</c:v>
                </c:pt>
              </c:strCache>
            </c:strRef>
          </c:cat>
          <c:val>
            <c:numRef>
              <c:f>Лист1!$D$2:$D$10</c:f>
            </c:numRef>
          </c:val>
        </c:ser>
        <c:ser>
          <c:idx val="3"/>
          <c:order val="3"/>
          <c:tx>
            <c:strRef>
              <c:f>Лист1!$E$1</c:f>
              <c:strCache>
                <c:ptCount val="1"/>
                <c:pt idx="0">
                  <c:v>%</c:v>
                </c:pt>
              </c:strCache>
            </c:strRef>
          </c:tx>
          <c:cat>
            <c:strRef>
              <c:f>Лист1!$A$2:$A$10</c:f>
              <c:strCache>
                <c:ptCount val="9"/>
                <c:pt idx="0">
                  <c:v>парикмахерские</c:v>
                </c:pt>
                <c:pt idx="1">
                  <c:v>ремонт обуви</c:v>
                </c:pt>
                <c:pt idx="2">
                  <c:v>ремонт и пошив одежды</c:v>
                </c:pt>
                <c:pt idx="3">
                  <c:v>услуги фотоателье</c:v>
                </c:pt>
                <c:pt idx="4">
                  <c:v>тех. осмотр и ремонт автомобилей</c:v>
                </c:pt>
                <c:pt idx="5">
                  <c:v>ремонт и строительство жилья и других построек</c:v>
                </c:pt>
                <c:pt idx="6">
                  <c:v>ритуальные услуги</c:v>
                </c:pt>
                <c:pt idx="7">
                  <c:v>ремонт бытовой техники</c:v>
                </c:pt>
                <c:pt idx="8">
                  <c:v>прочие бытовые услуги</c:v>
                </c:pt>
              </c:strCache>
            </c:strRef>
          </c:cat>
          <c:val>
            <c:numRef>
              <c:f>Лист1!$E$2:$E$10</c:f>
              <c:numCache>
                <c:formatCode>General</c:formatCode>
                <c:ptCount val="9"/>
              </c:numCache>
            </c:numRef>
          </c:val>
        </c:ser>
        <c:axId val="69122688"/>
        <c:axId val="69132672"/>
      </c:barChart>
      <c:catAx>
        <c:axId val="69122688"/>
        <c:scaling>
          <c:orientation val="minMax"/>
        </c:scaling>
        <c:axPos val="b"/>
        <c:numFmt formatCode="General" sourceLinked="0"/>
        <c:tickLblPos val="nextTo"/>
        <c:crossAx val="69132672"/>
        <c:crosses val="autoZero"/>
        <c:auto val="1"/>
        <c:lblAlgn val="ctr"/>
        <c:lblOffset val="100"/>
      </c:catAx>
      <c:valAx>
        <c:axId val="69132672"/>
        <c:scaling>
          <c:orientation val="minMax"/>
        </c:scaling>
        <c:axPos val="l"/>
        <c:majorGridlines/>
        <c:numFmt formatCode="General" sourceLinked="1"/>
        <c:tickLblPos val="nextTo"/>
        <c:crossAx val="69122688"/>
        <c:crosses val="autoZero"/>
        <c:crossBetween val="between"/>
      </c:valAx>
    </c:plotArea>
    <c:legend>
      <c:legendPos val="r"/>
      <c:legendEntry>
        <c:idx val="1"/>
        <c:delete val="1"/>
      </c:legendEntry>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План</c:v>
                </c:pt>
              </c:strCache>
            </c:strRef>
          </c:tx>
          <c:cat>
            <c:strRef>
              <c:f>Лист1!$A$2:$A$3</c:f>
              <c:strCache>
                <c:ptCount val="2"/>
                <c:pt idx="0">
                  <c:v>Доходы</c:v>
                </c:pt>
                <c:pt idx="1">
                  <c:v>Расходы</c:v>
                </c:pt>
              </c:strCache>
            </c:strRef>
          </c:cat>
          <c:val>
            <c:numRef>
              <c:f>Лист1!$B$2:$B$3</c:f>
              <c:numCache>
                <c:formatCode>General</c:formatCode>
                <c:ptCount val="2"/>
                <c:pt idx="0">
                  <c:v>161529.20000000001</c:v>
                </c:pt>
                <c:pt idx="1">
                  <c:v>166840.4</c:v>
                </c:pt>
              </c:numCache>
            </c:numRef>
          </c:val>
        </c:ser>
        <c:ser>
          <c:idx val="1"/>
          <c:order val="1"/>
          <c:tx>
            <c:strRef>
              <c:f>Лист1!$C$1</c:f>
              <c:strCache>
                <c:ptCount val="1"/>
                <c:pt idx="0">
                  <c:v>Факт</c:v>
                </c:pt>
              </c:strCache>
            </c:strRef>
          </c:tx>
          <c:cat>
            <c:strRef>
              <c:f>Лист1!$A$2:$A$3</c:f>
              <c:strCache>
                <c:ptCount val="2"/>
                <c:pt idx="0">
                  <c:v>Доходы</c:v>
                </c:pt>
                <c:pt idx="1">
                  <c:v>Расходы</c:v>
                </c:pt>
              </c:strCache>
            </c:strRef>
          </c:cat>
          <c:val>
            <c:numRef>
              <c:f>Лист1!$C$2:$C$3</c:f>
              <c:numCache>
                <c:formatCode>General</c:formatCode>
                <c:ptCount val="2"/>
                <c:pt idx="0">
                  <c:v>159698.79999999999</c:v>
                </c:pt>
                <c:pt idx="1">
                  <c:v>127629.6</c:v>
                </c:pt>
              </c:numCache>
            </c:numRef>
          </c:val>
        </c:ser>
        <c:shape val="cylinder"/>
        <c:axId val="70161536"/>
        <c:axId val="70163072"/>
        <c:axId val="0"/>
      </c:bar3DChart>
      <c:catAx>
        <c:axId val="70161536"/>
        <c:scaling>
          <c:orientation val="minMax"/>
        </c:scaling>
        <c:axPos val="b"/>
        <c:numFmt formatCode="General" sourceLinked="1"/>
        <c:tickLblPos val="nextTo"/>
        <c:crossAx val="70163072"/>
        <c:crosses val="autoZero"/>
        <c:auto val="1"/>
        <c:lblAlgn val="ctr"/>
        <c:lblOffset val="100"/>
      </c:catAx>
      <c:valAx>
        <c:axId val="70163072"/>
        <c:scaling>
          <c:orientation val="minMax"/>
        </c:scaling>
        <c:axPos val="l"/>
        <c:majorGridlines/>
        <c:numFmt formatCode="General" sourceLinked="1"/>
        <c:tickLblPos val="nextTo"/>
        <c:crossAx val="70161536"/>
        <c:crosses val="autoZero"/>
        <c:crossBetween val="between"/>
      </c:valAx>
    </c:plotArea>
    <c:legend>
      <c:legendPos val="r"/>
      <c:layout>
        <c:manualLayout>
          <c:xMode val="edge"/>
          <c:yMode val="edge"/>
          <c:x val="0.44342701953922431"/>
          <c:y val="3.6392325959255208E-3"/>
          <c:w val="8.8980387868183144E-2"/>
          <c:h val="0.14351518560180038"/>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32384441528142388"/>
          <c:y val="4.7619047619047623E-2"/>
          <c:w val="0.52723880869058126"/>
          <c:h val="0.85693788276465443"/>
        </c:manualLayout>
      </c:layout>
      <c:barChart>
        <c:barDir val="bar"/>
        <c:grouping val="clustered"/>
        <c:ser>
          <c:idx val="0"/>
          <c:order val="0"/>
          <c:tx>
            <c:strRef>
              <c:f>Лист1!$B$1</c:f>
              <c:strCache>
                <c:ptCount val="1"/>
                <c:pt idx="0">
                  <c:v>2015</c:v>
                </c:pt>
              </c:strCache>
            </c:strRef>
          </c:tx>
          <c:cat>
            <c:strRef>
              <c:f>Лист1!$A$2:$A$4</c:f>
              <c:strCache>
                <c:ptCount val="3"/>
                <c:pt idx="0">
                  <c:v>Налоговые доходы</c:v>
                </c:pt>
                <c:pt idx="1">
                  <c:v>Неналоговые доходы</c:v>
                </c:pt>
                <c:pt idx="2">
                  <c:v>Безвоздмездные поступления</c:v>
                </c:pt>
              </c:strCache>
            </c:strRef>
          </c:cat>
          <c:val>
            <c:numRef>
              <c:f>Лист1!$B$2:$B$4</c:f>
              <c:numCache>
                <c:formatCode>General</c:formatCode>
                <c:ptCount val="3"/>
                <c:pt idx="0">
                  <c:v>39.1</c:v>
                </c:pt>
                <c:pt idx="1">
                  <c:v>10.200000000000001</c:v>
                </c:pt>
                <c:pt idx="2">
                  <c:v>50.7</c:v>
                </c:pt>
              </c:numCache>
            </c:numRef>
          </c:val>
        </c:ser>
        <c:ser>
          <c:idx val="1"/>
          <c:order val="1"/>
          <c:tx>
            <c:strRef>
              <c:f>Лист1!$C$1</c:f>
              <c:strCache>
                <c:ptCount val="1"/>
                <c:pt idx="0">
                  <c:v>2016</c:v>
                </c:pt>
              </c:strCache>
            </c:strRef>
          </c:tx>
          <c:cat>
            <c:strRef>
              <c:f>Лист1!$A$2:$A$4</c:f>
              <c:strCache>
                <c:ptCount val="3"/>
                <c:pt idx="0">
                  <c:v>Налоговые доходы</c:v>
                </c:pt>
                <c:pt idx="1">
                  <c:v>Неналоговые доходы</c:v>
                </c:pt>
                <c:pt idx="2">
                  <c:v>Безвоздмездные поступления</c:v>
                </c:pt>
              </c:strCache>
            </c:strRef>
          </c:cat>
          <c:val>
            <c:numRef>
              <c:f>Лист1!$C$2:$C$4</c:f>
              <c:numCache>
                <c:formatCode>General</c:formatCode>
                <c:ptCount val="3"/>
                <c:pt idx="0">
                  <c:v>44.4</c:v>
                </c:pt>
                <c:pt idx="1">
                  <c:v>7.3</c:v>
                </c:pt>
                <c:pt idx="2">
                  <c:v>48.3</c:v>
                </c:pt>
              </c:numCache>
            </c:numRef>
          </c:val>
        </c:ser>
        <c:axId val="71846528"/>
        <c:axId val="71856512"/>
      </c:barChart>
      <c:catAx>
        <c:axId val="71846528"/>
        <c:scaling>
          <c:orientation val="minMax"/>
        </c:scaling>
        <c:axPos val="l"/>
        <c:numFmt formatCode="General" sourceLinked="0"/>
        <c:tickLblPos val="nextTo"/>
        <c:crossAx val="71856512"/>
        <c:crosses val="autoZero"/>
        <c:auto val="1"/>
        <c:lblAlgn val="ctr"/>
        <c:lblOffset val="100"/>
      </c:catAx>
      <c:valAx>
        <c:axId val="71856512"/>
        <c:scaling>
          <c:orientation val="minMax"/>
        </c:scaling>
        <c:axPos val="b"/>
        <c:majorGridlines/>
        <c:numFmt formatCode="General" sourceLinked="1"/>
        <c:tickLblPos val="nextTo"/>
        <c:crossAx val="7184652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Столбец3</c:v>
                </c:pt>
              </c:strCache>
            </c:strRef>
          </c:tx>
          <c:dLbls>
            <c:spPr>
              <a:noFill/>
              <a:ln w="25351">
                <a:noFill/>
              </a:ln>
            </c:spPr>
            <c:showVal val="1"/>
            <c:extLst>
              <c:ext xmlns:c15="http://schemas.microsoft.com/office/drawing/2012/chart" uri="{CE6537A1-D6FC-4f65-9D91-7224C49458BB}">
                <c15:layout/>
                <c15:showLeaderLines val="0"/>
              </c:ext>
            </c:extLst>
          </c:dLbls>
          <c:cat>
            <c:strRef>
              <c:f>Лист1!$A$2:$A$6</c:f>
              <c:strCache>
                <c:ptCount val="5"/>
                <c:pt idx="0">
                  <c:v>НДФЛ</c:v>
                </c:pt>
                <c:pt idx="1">
                  <c:v>НИФЛ</c:v>
                </c:pt>
                <c:pt idx="2">
                  <c:v>Земельный налог</c:v>
                </c:pt>
                <c:pt idx="3">
                  <c:v>Акцизы</c:v>
                </c:pt>
                <c:pt idx="4">
                  <c:v>С/Х налог</c:v>
                </c:pt>
              </c:strCache>
            </c:strRef>
          </c:cat>
          <c:val>
            <c:numRef>
              <c:f>Лист1!$B$2:$B$6</c:f>
              <c:numCache>
                <c:formatCode>0.0%</c:formatCode>
                <c:ptCount val="5"/>
                <c:pt idx="0">
                  <c:v>0.76000000000000156</c:v>
                </c:pt>
                <c:pt idx="1">
                  <c:v>0.12000000000000002</c:v>
                </c:pt>
                <c:pt idx="2">
                  <c:v>9.2000000000000026E-2</c:v>
                </c:pt>
                <c:pt idx="3">
                  <c:v>0.12000000000000002</c:v>
                </c:pt>
                <c:pt idx="4" formatCode="0.00%">
                  <c:v>2.0000000000000052E-4</c:v>
                </c:pt>
              </c:numCache>
            </c:numRef>
          </c:val>
        </c:ser>
        <c:ser>
          <c:idx val="1"/>
          <c:order val="1"/>
          <c:tx>
            <c:strRef>
              <c:f>Лист1!$C$1</c:f>
              <c:strCache>
                <c:ptCount val="1"/>
                <c:pt idx="0">
                  <c:v>Столбец2</c:v>
                </c:pt>
              </c:strCache>
            </c:strRef>
          </c:tx>
          <c:cat>
            <c:strRef>
              <c:f>Лист1!$A$2:$A$6</c:f>
              <c:strCache>
                <c:ptCount val="5"/>
                <c:pt idx="0">
                  <c:v>НДФЛ</c:v>
                </c:pt>
                <c:pt idx="1">
                  <c:v>НИФЛ</c:v>
                </c:pt>
                <c:pt idx="2">
                  <c:v>Земельный налог</c:v>
                </c:pt>
                <c:pt idx="3">
                  <c:v>Акцизы</c:v>
                </c:pt>
                <c:pt idx="4">
                  <c:v>С/Х налог</c:v>
                </c:pt>
              </c:strCache>
            </c:strRef>
          </c:cat>
          <c:val>
            <c:numRef>
              <c:f>Лист1!$C$2:$C$6</c:f>
              <c:numCache>
                <c:formatCode>General</c:formatCode>
                <c:ptCount val="5"/>
              </c:numCache>
            </c:numRef>
          </c:val>
        </c:ser>
        <c:ser>
          <c:idx val="2"/>
          <c:order val="2"/>
          <c:tx>
            <c:strRef>
              <c:f>Лист1!$D$1</c:f>
              <c:strCache>
                <c:ptCount val="1"/>
                <c:pt idx="0">
                  <c:v>Столбец1</c:v>
                </c:pt>
              </c:strCache>
            </c:strRef>
          </c:tx>
          <c:cat>
            <c:strRef>
              <c:f>Лист1!$A$2:$A$6</c:f>
              <c:strCache>
                <c:ptCount val="5"/>
                <c:pt idx="0">
                  <c:v>НДФЛ</c:v>
                </c:pt>
                <c:pt idx="1">
                  <c:v>НИФЛ</c:v>
                </c:pt>
                <c:pt idx="2">
                  <c:v>Земельный налог</c:v>
                </c:pt>
                <c:pt idx="3">
                  <c:v>Акцизы</c:v>
                </c:pt>
                <c:pt idx="4">
                  <c:v>С/Х налог</c:v>
                </c:pt>
              </c:strCache>
            </c:strRef>
          </c:cat>
          <c:val>
            <c:numRef>
              <c:f>Лист1!$D$2:$D$6</c:f>
              <c:numCache>
                <c:formatCode>General</c:formatCode>
                <c:ptCount val="5"/>
              </c:numCache>
            </c:numRef>
          </c:val>
        </c:ser>
        <c:shape val="cylinder"/>
        <c:axId val="71937408"/>
        <c:axId val="71951488"/>
        <c:axId val="0"/>
      </c:bar3DChart>
      <c:catAx>
        <c:axId val="71937408"/>
        <c:scaling>
          <c:orientation val="minMax"/>
        </c:scaling>
        <c:axPos val="b"/>
        <c:numFmt formatCode="General" sourceLinked="1"/>
        <c:tickLblPos val="nextTo"/>
        <c:txPr>
          <a:bodyPr/>
          <a:lstStyle/>
          <a:p>
            <a:pPr>
              <a:defRPr b="1"/>
            </a:pPr>
            <a:endParaRPr lang="ru-RU"/>
          </a:p>
        </c:txPr>
        <c:crossAx val="71951488"/>
        <c:crosses val="autoZero"/>
        <c:auto val="1"/>
        <c:lblAlgn val="ctr"/>
        <c:lblOffset val="100"/>
      </c:catAx>
      <c:valAx>
        <c:axId val="71951488"/>
        <c:scaling>
          <c:orientation val="minMax"/>
        </c:scaling>
        <c:axPos val="l"/>
        <c:majorGridlines/>
        <c:numFmt formatCode="0%" sourceLinked="0"/>
        <c:tickLblPos val="nextTo"/>
        <c:crossAx val="71937408"/>
        <c:crosses val="autoZero"/>
        <c:crossBetween val="between"/>
      </c:valAx>
      <c:spPr>
        <a:noFill/>
        <a:ln w="25351">
          <a:noFill/>
        </a:ln>
      </c:spPr>
    </c:plotArea>
    <c:plotVisOnly val="1"/>
    <c:dispBlanksAs val="gap"/>
  </c:chart>
  <c:spPr>
    <a:solidFill>
      <a:schemeClr val="lt1"/>
    </a:solidFill>
    <a:ln w="25351"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bar3DChart>
        <c:barDir val="col"/>
        <c:grouping val="clustered"/>
        <c:ser>
          <c:idx val="0"/>
          <c:order val="0"/>
          <c:tx>
            <c:strRef>
              <c:f>Лист1!$B$1</c:f>
              <c:strCache>
                <c:ptCount val="1"/>
                <c:pt idx="0">
                  <c:v>Столбец3</c:v>
                </c:pt>
              </c:strCache>
            </c:strRef>
          </c:tx>
          <c:spPr>
            <a:solidFill>
              <a:srgbClr val="00B050"/>
            </a:solidFill>
          </c:spPr>
          <c:dLbls>
            <c:spPr>
              <a:noFill/>
              <a:ln w="25351">
                <a:noFill/>
              </a:ln>
            </c:spPr>
            <c:showVal val="1"/>
            <c:extLst>
              <c:ext xmlns:c15="http://schemas.microsoft.com/office/drawing/2012/chart" uri="{CE6537A1-D6FC-4f65-9D91-7224C49458BB}">
                <c15:layout/>
                <c15:showLeaderLines val="0"/>
              </c:ext>
            </c:extLst>
          </c:dLbls>
          <c:cat>
            <c:strRef>
              <c:f>Лист1!$A$2:$A$6</c:f>
              <c:strCache>
                <c:ptCount val="5"/>
                <c:pt idx="0">
                  <c:v>Аренда земли</c:v>
                </c:pt>
                <c:pt idx="1">
                  <c:v>Прочие поступления </c:v>
                </c:pt>
                <c:pt idx="2">
                  <c:v>Продажа имущества</c:v>
                </c:pt>
                <c:pt idx="3">
                  <c:v>Продажа земли</c:v>
                </c:pt>
                <c:pt idx="4">
                  <c:v>Штрафы</c:v>
                </c:pt>
              </c:strCache>
            </c:strRef>
          </c:cat>
          <c:val>
            <c:numRef>
              <c:f>Лист1!$B$2:$B$6</c:f>
              <c:numCache>
                <c:formatCode>0.0%</c:formatCode>
                <c:ptCount val="5"/>
                <c:pt idx="0">
                  <c:v>0.43000000000000038</c:v>
                </c:pt>
                <c:pt idx="1">
                  <c:v>0.17800000000000019</c:v>
                </c:pt>
                <c:pt idx="2">
                  <c:v>0.30000000000000032</c:v>
                </c:pt>
                <c:pt idx="3">
                  <c:v>7.1999999999999995E-2</c:v>
                </c:pt>
                <c:pt idx="4" formatCode="0.00%">
                  <c:v>1.7999999999999999E-2</c:v>
                </c:pt>
              </c:numCache>
            </c:numRef>
          </c:val>
        </c:ser>
        <c:ser>
          <c:idx val="1"/>
          <c:order val="1"/>
          <c:tx>
            <c:strRef>
              <c:f>Лист1!$C$1</c:f>
              <c:strCache>
                <c:ptCount val="1"/>
                <c:pt idx="0">
                  <c:v>Столбец2</c:v>
                </c:pt>
              </c:strCache>
            </c:strRef>
          </c:tx>
          <c:cat>
            <c:strRef>
              <c:f>Лист1!$A$2:$A$6</c:f>
              <c:strCache>
                <c:ptCount val="5"/>
                <c:pt idx="0">
                  <c:v>Аренда земли</c:v>
                </c:pt>
                <c:pt idx="1">
                  <c:v>Прочие поступления </c:v>
                </c:pt>
                <c:pt idx="2">
                  <c:v>Продажа имущества</c:v>
                </c:pt>
                <c:pt idx="3">
                  <c:v>Продажа земли</c:v>
                </c:pt>
                <c:pt idx="4">
                  <c:v>Штрафы</c:v>
                </c:pt>
              </c:strCache>
            </c:strRef>
          </c:cat>
          <c:val>
            <c:numRef>
              <c:f>Лист1!$C$2:$C$6</c:f>
              <c:numCache>
                <c:formatCode>General</c:formatCode>
                <c:ptCount val="5"/>
              </c:numCache>
            </c:numRef>
          </c:val>
        </c:ser>
        <c:ser>
          <c:idx val="2"/>
          <c:order val="2"/>
          <c:tx>
            <c:strRef>
              <c:f>Лист1!$D$1</c:f>
              <c:strCache>
                <c:ptCount val="1"/>
                <c:pt idx="0">
                  <c:v>Столбец1</c:v>
                </c:pt>
              </c:strCache>
            </c:strRef>
          </c:tx>
          <c:cat>
            <c:strRef>
              <c:f>Лист1!$A$2:$A$6</c:f>
              <c:strCache>
                <c:ptCount val="5"/>
                <c:pt idx="0">
                  <c:v>Аренда земли</c:v>
                </c:pt>
                <c:pt idx="1">
                  <c:v>Прочие поступления </c:v>
                </c:pt>
                <c:pt idx="2">
                  <c:v>Продажа имущества</c:v>
                </c:pt>
                <c:pt idx="3">
                  <c:v>Продажа земли</c:v>
                </c:pt>
                <c:pt idx="4">
                  <c:v>Штрафы</c:v>
                </c:pt>
              </c:strCache>
            </c:strRef>
          </c:cat>
          <c:val>
            <c:numRef>
              <c:f>Лист1!$D$2:$D$6</c:f>
              <c:numCache>
                <c:formatCode>General</c:formatCode>
                <c:ptCount val="5"/>
              </c:numCache>
            </c:numRef>
          </c:val>
        </c:ser>
        <c:shape val="cylinder"/>
        <c:axId val="73292800"/>
        <c:axId val="73298688"/>
        <c:axId val="0"/>
      </c:bar3DChart>
      <c:catAx>
        <c:axId val="73292800"/>
        <c:scaling>
          <c:orientation val="minMax"/>
        </c:scaling>
        <c:axPos val="b"/>
        <c:numFmt formatCode="General" sourceLinked="1"/>
        <c:tickLblPos val="nextTo"/>
        <c:txPr>
          <a:bodyPr/>
          <a:lstStyle/>
          <a:p>
            <a:pPr>
              <a:defRPr b="1"/>
            </a:pPr>
            <a:endParaRPr lang="ru-RU"/>
          </a:p>
        </c:txPr>
        <c:crossAx val="73298688"/>
        <c:crosses val="autoZero"/>
        <c:auto val="1"/>
        <c:lblAlgn val="ctr"/>
        <c:lblOffset val="100"/>
      </c:catAx>
      <c:valAx>
        <c:axId val="73298688"/>
        <c:scaling>
          <c:orientation val="minMax"/>
        </c:scaling>
        <c:axPos val="l"/>
        <c:majorGridlines/>
        <c:numFmt formatCode="0%" sourceLinked="0"/>
        <c:tickLblPos val="nextTo"/>
        <c:crossAx val="73292800"/>
        <c:crosses val="autoZero"/>
        <c:crossBetween val="between"/>
      </c:valAx>
      <c:spPr>
        <a:noFill/>
        <a:ln w="25351">
          <a:noFill/>
        </a:ln>
      </c:spPr>
    </c:plotArea>
    <c:plotVisOnly val="1"/>
    <c:dispBlanksAs val="gap"/>
  </c:chart>
  <c:spPr>
    <a:solidFill>
      <a:schemeClr val="lt1"/>
    </a:solidFill>
    <a:ln w="25351" cap="flat" cmpd="sng" algn="ctr">
      <a:solidFill>
        <a:schemeClr val="dk1"/>
      </a:solidFill>
      <a:prstDash val="solid"/>
    </a:ln>
    <a:effectLst/>
  </c:spPr>
  <c:txPr>
    <a:bodyPr/>
    <a:lstStyle/>
    <a:p>
      <a:pPr>
        <a:defRPr>
          <a:solidFill>
            <a:schemeClr val="dk1"/>
          </a:solidFill>
          <a:latin typeface="+mn-lt"/>
          <a:ea typeface="+mn-ea"/>
          <a:cs typeface="+mn-cs"/>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a:lstStyle/>
          <a:p>
            <a:pPr>
              <a:defRPr/>
            </a:pPr>
            <a:r>
              <a:rPr lang="ru-RU" sz="1400" baseline="0"/>
              <a:t>Структура расходов бюджета за 2016 год</a:t>
            </a:r>
          </a:p>
        </c:rich>
      </c:tx>
      <c:layout>
        <c:manualLayout>
          <c:xMode val="edge"/>
          <c:yMode val="edge"/>
          <c:x val="0.23727484367178622"/>
          <c:y val="1.9650539816543584E-2"/>
        </c:manualLayout>
      </c:layout>
    </c:title>
    <c:view3D>
      <c:rotX val="25"/>
      <c:perspective val="10"/>
    </c:view3D>
    <c:plotArea>
      <c:layout>
        <c:manualLayout>
          <c:layoutTarget val="inner"/>
          <c:xMode val="edge"/>
          <c:yMode val="edge"/>
          <c:x val="0"/>
          <c:y val="0.40848553724598907"/>
          <c:w val="0.98943553831672026"/>
          <c:h val="0.54565476559344561"/>
        </c:manualLayout>
      </c:layout>
      <c:pie3DChart>
        <c:varyColors val="1"/>
        <c:ser>
          <c:idx val="0"/>
          <c:order val="0"/>
          <c:explosion val="42"/>
          <c:dLbls>
            <c:dLbl>
              <c:idx val="0"/>
              <c:layout>
                <c:manualLayout>
                  <c:x val="-0.16559875149820091"/>
                  <c:y val="-0.15845314406121974"/>
                </c:manualLayout>
              </c:layout>
              <c:tx>
                <c:rich>
                  <a:bodyPr/>
                  <a:lstStyle/>
                  <a:p>
                    <a:pPr>
                      <a:defRPr/>
                    </a:pPr>
                    <a:r>
                      <a:rPr lang="ru-RU"/>
                      <a:t>Общегосударственные расходы -22953,1-</a:t>
                    </a:r>
                  </a:p>
                  <a:p>
                    <a:pPr>
                      <a:defRPr/>
                    </a:pPr>
                    <a:r>
                      <a:rPr lang="ru-RU"/>
                      <a:t>17,9%</a:t>
                    </a:r>
                  </a:p>
                </c:rich>
              </c:tx>
              <c:spPr/>
              <c:dLblPos val="bestFit"/>
              <c:showVal val="1"/>
              <c:showCatName val="1"/>
              <c:separator>
</c:separator>
              <c:extLst>
                <c:ext xmlns:c15="http://schemas.microsoft.com/office/drawing/2012/chart" uri="{CE6537A1-D6FC-4f65-9D91-7224C49458BB}">
                  <c15:layout/>
                </c:ext>
              </c:extLst>
            </c:dLbl>
            <c:dLbl>
              <c:idx val="1"/>
              <c:layout>
                <c:manualLayout>
                  <c:x val="-7.9139571639178424E-2"/>
                  <c:y val="-0.30708971941887914"/>
                </c:manualLayout>
              </c:layout>
              <c:tx>
                <c:rich>
                  <a:bodyPr/>
                  <a:lstStyle/>
                  <a:p>
                    <a:pPr>
                      <a:defRPr/>
                    </a:pPr>
                    <a:r>
                      <a:rPr lang="ru-RU"/>
                      <a:t>Дорожное хоз-во - </a:t>
                    </a:r>
                  </a:p>
                  <a:p>
                    <a:pPr>
                      <a:defRPr/>
                    </a:pPr>
                    <a:r>
                      <a:rPr lang="ru-RU"/>
                      <a:t>4265,7
3,3%</a:t>
                    </a:r>
                  </a:p>
                </c:rich>
              </c:tx>
              <c:spPr/>
              <c:dLblPos val="bestFit"/>
              <c:showVal val="1"/>
              <c:showCatName val="1"/>
              <c:separator>
</c:separator>
              <c:extLst>
                <c:ext xmlns:c15="http://schemas.microsoft.com/office/drawing/2012/chart" uri="{CE6537A1-D6FC-4f65-9D91-7224C49458BB}">
                  <c15:layout/>
                </c:ext>
              </c:extLst>
            </c:dLbl>
            <c:dLbl>
              <c:idx val="2"/>
              <c:layout>
                <c:manualLayout>
                  <c:x val="0"/>
                  <c:y val="-0.14774093379172945"/>
                </c:manualLayout>
              </c:layout>
              <c:tx>
                <c:rich>
                  <a:bodyPr/>
                  <a:lstStyle/>
                  <a:p>
                    <a:pPr>
                      <a:defRPr/>
                    </a:pPr>
                    <a:r>
                      <a:rPr lang="ru-RU"/>
                      <a:t>Национальная безопасность- 145,1
0,1%</a:t>
                    </a:r>
                  </a:p>
                </c:rich>
              </c:tx>
              <c:spPr/>
              <c:dLblPos val="bestFit"/>
              <c:showVal val="1"/>
              <c:showCatName val="1"/>
              <c:separator>
</c:separator>
              <c:extLst>
                <c:ext xmlns:c15="http://schemas.microsoft.com/office/drawing/2012/chart" uri="{CE6537A1-D6FC-4f65-9D91-7224C49458BB}">
                  <c15:layout/>
                </c:ext>
              </c:extLst>
            </c:dLbl>
            <c:dLbl>
              <c:idx val="3"/>
              <c:layout>
                <c:manualLayout>
                  <c:x val="0.35030062654853483"/>
                  <c:y val="-2.640173771382074E-2"/>
                </c:manualLayout>
              </c:layout>
              <c:tx>
                <c:rich>
                  <a:bodyPr/>
                  <a:lstStyle/>
                  <a:p>
                    <a:pPr>
                      <a:defRPr/>
                    </a:pPr>
                    <a:r>
                      <a:rPr lang="ru-RU"/>
                      <a:t>ЖКХ-77458,9
60,7%</a:t>
                    </a:r>
                  </a:p>
                </c:rich>
              </c:tx>
              <c:spPr/>
              <c:dLblPos val="bestFit"/>
              <c:showVal val="1"/>
              <c:showCatName val="1"/>
              <c:separator>
</c:separator>
              <c:extLst>
                <c:ext xmlns:c15="http://schemas.microsoft.com/office/drawing/2012/chart" uri="{CE6537A1-D6FC-4f65-9D91-7224C49458BB}">
                  <c15:layout/>
                </c:ext>
              </c:extLst>
            </c:dLbl>
            <c:dLbl>
              <c:idx val="4"/>
              <c:layout>
                <c:manualLayout>
                  <c:x val="-7.3770739015942832E-2"/>
                  <c:y val="0.15795080097746625"/>
                </c:manualLayout>
              </c:layout>
              <c:tx>
                <c:rich>
                  <a:bodyPr/>
                  <a:lstStyle/>
                  <a:p>
                    <a:pPr>
                      <a:defRPr/>
                    </a:pPr>
                    <a:r>
                      <a:rPr lang="ru-RU"/>
                      <a:t>Культура-11770,2
9,2%</a:t>
                    </a:r>
                  </a:p>
                </c:rich>
              </c:tx>
              <c:spPr/>
              <c:dLblPos val="bestFit"/>
              <c:showVal val="1"/>
              <c:showCatName val="1"/>
              <c:separator>
</c:separator>
              <c:extLst>
                <c:ext xmlns:c15="http://schemas.microsoft.com/office/drawing/2012/chart" uri="{CE6537A1-D6FC-4f65-9D91-7224C49458BB}">
                  <c15:layout/>
                </c:ext>
              </c:extLst>
            </c:dLbl>
            <c:dLbl>
              <c:idx val="5"/>
              <c:layout>
                <c:manualLayout>
                  <c:x val="-4.8497353708051763E-2"/>
                  <c:y val="-0.15739820798262483"/>
                </c:manualLayout>
              </c:layout>
              <c:tx>
                <c:rich>
                  <a:bodyPr/>
                  <a:lstStyle/>
                  <a:p>
                    <a:pPr>
                      <a:defRPr/>
                    </a:pPr>
                    <a:r>
                      <a:rPr lang="ru-RU"/>
                      <a:t>Социальная политика -1 417,1
1,1%</a:t>
                    </a:r>
                  </a:p>
                </c:rich>
              </c:tx>
              <c:spPr/>
              <c:dLblPos val="bestFit"/>
              <c:showVal val="1"/>
              <c:showCatName val="1"/>
              <c:separator>
</c:separator>
              <c:extLst>
                <c:ext xmlns:c15="http://schemas.microsoft.com/office/drawing/2012/chart" uri="{CE6537A1-D6FC-4f65-9D91-7224C49458BB}">
                  <c15:layout/>
                </c:ext>
              </c:extLst>
            </c:dLbl>
            <c:dLbl>
              <c:idx val="6"/>
              <c:layout>
                <c:manualLayout>
                  <c:x val="0.13847582015592391"/>
                  <c:y val="-9.9294270974748897E-2"/>
                </c:manualLayout>
              </c:layout>
              <c:tx>
                <c:rich>
                  <a:bodyPr/>
                  <a:lstStyle/>
                  <a:p>
                    <a:pPr>
                      <a:defRPr/>
                    </a:pPr>
                    <a:r>
                      <a:rPr lang="ru-RU"/>
                      <a:t>ФК и спорт-7591,9
5,9%</a:t>
                    </a:r>
                  </a:p>
                </c:rich>
              </c:tx>
              <c:spPr/>
              <c:dLblPos val="bestFit"/>
              <c:showVal val="1"/>
              <c:showCatName val="1"/>
              <c:separator>
</c:separator>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delete val="1"/>
              <c:extLst>
                <c:ext xmlns:c15="http://schemas.microsoft.com/office/drawing/2012/chart" uri="{CE6537A1-D6FC-4f65-9D91-7224C49458BB}"/>
              </c:extLst>
            </c:dLbl>
            <c:dLbl>
              <c:idx val="9"/>
              <c:layout>
                <c:manualLayout>
                  <c:x val="-0.10785666537674865"/>
                  <c:y val="-0.13525932801136512"/>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extLst>
            </c:dLbl>
            <c:dLbl>
              <c:idx val="10"/>
              <c:layout>
                <c:manualLayout>
                  <c:x val="-8.3817773517240526E-2"/>
                  <c:y val="-0.21884613675577491"/>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extLst>
            </c:dLbl>
            <c:dLbl>
              <c:idx val="11"/>
              <c:layout>
                <c:manualLayout>
                  <c:x val="7.1948808777918746E-2"/>
                  <c:y val="-0.24798413571045652"/>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extLst>
            </c:dLbl>
            <c:dLbl>
              <c:idx val="12"/>
              <c:layout>
                <c:manualLayout>
                  <c:x val="7.8150064601267263E-2"/>
                  <c:y val="-6.4222914628817504E-2"/>
                </c:manualLayout>
              </c:layout>
              <c:spPr/>
              <c:txPr>
                <a:bodyPr/>
                <a:lstStyle/>
                <a:p>
                  <a:pPr>
                    <a:defRPr/>
                  </a:pPr>
                  <a:endParaRPr lang="ru-RU"/>
                </a:p>
              </c:txPr>
              <c:dLblPos val="bestFit"/>
              <c:showVal val="1"/>
              <c:showCatName val="1"/>
              <c:separator>
</c:separator>
              <c:extLst>
                <c:ext xmlns:c15="http://schemas.microsoft.com/office/drawing/2012/chart" uri="{CE6537A1-D6FC-4f65-9D91-7224C49458BB}"/>
              </c:extLst>
            </c:dLbl>
            <c:dLbl>
              <c:idx val="13"/>
              <c:tx>
                <c:rich>
                  <a:bodyPr/>
                  <a:lstStyle/>
                  <a:p>
                    <a:pPr>
                      <a:defRPr/>
                    </a:pPr>
                    <a:endParaRPr lang="ru-RU"/>
                  </a:p>
                  <a:p>
                    <a:pPr>
                      <a:defRPr/>
                    </a:pPr>
                    <a:endParaRPr lang="en-US"/>
                  </a:p>
                </c:rich>
              </c:tx>
              <c:spPr/>
              <c:dLblPos val="bestFit"/>
              <c:extLst>
                <c:ext xmlns:c15="http://schemas.microsoft.com/office/drawing/2012/chart" uri="{CE6537A1-D6FC-4f65-9D91-7224C49458BB}"/>
              </c:extLst>
            </c:dLbl>
            <c:spPr>
              <a:noFill/>
              <a:ln>
                <a:noFill/>
              </a:ln>
              <a:effectLst/>
            </c:spPr>
            <c:dLblPos val="bestFit"/>
            <c:showVal val="1"/>
            <c:showCatName val="1"/>
            <c:separator>
</c:separator>
            <c:showLeaderLines val="1"/>
            <c:extLst>
              <c:ext xmlns:c15="http://schemas.microsoft.com/office/drawing/2012/chart" uri="{CE6537A1-D6FC-4f65-9D91-7224C49458BB}"/>
            </c:extLst>
          </c:dLbls>
          <c:cat>
            <c:strRef>
              <c:f>Sheet1!$A$1:$H$1</c:f>
              <c:strCache>
                <c:ptCount val="8"/>
                <c:pt idx="0">
                  <c:v>Общегосударственные расходы -24 747,6</c:v>
                </c:pt>
                <c:pt idx="1">
                  <c:v>Дорожное хоз-во - 7 074,8</c:v>
                </c:pt>
                <c:pt idx="2">
                  <c:v>Национальная безопасность- 154,4</c:v>
                </c:pt>
                <c:pt idx="3">
                  <c:v>ЖКХ-124 881,4</c:v>
                </c:pt>
                <c:pt idx="4">
                  <c:v>Культура-12 009,2</c:v>
                </c:pt>
                <c:pt idx="5">
                  <c:v>Социальная политика -1 812,8</c:v>
                </c:pt>
                <c:pt idx="6">
                  <c:v>ФК и спорт-5 389,0</c:v>
                </c:pt>
                <c:pt idx="7">
                  <c:v>Мун.долг-1 855,3</c:v>
                </c:pt>
              </c:strCache>
            </c:strRef>
          </c:cat>
          <c:val>
            <c:numRef>
              <c:f>Sheet1!$A$2:$I$2</c:f>
              <c:numCache>
                <c:formatCode>0.0%</c:formatCode>
                <c:ptCount val="9"/>
                <c:pt idx="0">
                  <c:v>0.17900000000000019</c:v>
                </c:pt>
                <c:pt idx="1">
                  <c:v>3.3000000000000002E-2</c:v>
                </c:pt>
                <c:pt idx="2">
                  <c:v>1.1999999999999999E-3</c:v>
                </c:pt>
                <c:pt idx="3">
                  <c:v>0.60700000000000065</c:v>
                </c:pt>
                <c:pt idx="4">
                  <c:v>9.2000000000000026E-2</c:v>
                </c:pt>
                <c:pt idx="5">
                  <c:v>1.0999999999999998E-2</c:v>
                </c:pt>
                <c:pt idx="6">
                  <c:v>5.9000000000000066E-2</c:v>
                </c:pt>
                <c:pt idx="7">
                  <c:v>1.6000000000000021E-2</c:v>
                </c:pt>
              </c:numCache>
            </c:numRef>
          </c:val>
        </c:ser>
      </c:pie3DChart>
      <c:spPr>
        <a:noFill/>
        <a:ln w="25333">
          <a:noFill/>
        </a:ln>
      </c:spPr>
    </c:plotArea>
    <c:plotVisOnly val="1"/>
    <c:dispBlanksAs val="zero"/>
  </c:chart>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4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1372549019607843"/>
          <c:y val="6.0439560439560454E-2"/>
          <c:w val="0.57254901960784443"/>
          <c:h val="0.75274725274725274"/>
        </c:manualLayout>
      </c:layout>
      <c:bar3DChart>
        <c:barDir val="col"/>
        <c:grouping val="clustered"/>
        <c:ser>
          <c:idx val="0"/>
          <c:order val="0"/>
          <c:tx>
            <c:strRef>
              <c:f>Sheet1!$A$2</c:f>
              <c:strCache>
                <c:ptCount val="1"/>
                <c:pt idx="0">
                  <c:v>Арендная плата от использования имущества</c:v>
                </c:pt>
              </c:strCache>
            </c:strRef>
          </c:tx>
          <c:spPr>
            <a:solidFill>
              <a:srgbClr val="9999FF"/>
            </a:solidFill>
            <a:ln w="12700">
              <a:solidFill>
                <a:srgbClr val="000000"/>
              </a:solidFill>
              <a:prstDash val="solid"/>
            </a:ln>
          </c:spPr>
          <c:cat>
            <c:numRef>
              <c:f>Sheet1!$B$1:$C$1</c:f>
              <c:numCache>
                <c:formatCode>General</c:formatCode>
                <c:ptCount val="2"/>
                <c:pt idx="0">
                  <c:v>2015</c:v>
                </c:pt>
                <c:pt idx="1">
                  <c:v>2016</c:v>
                </c:pt>
              </c:numCache>
            </c:numRef>
          </c:cat>
          <c:val>
            <c:numRef>
              <c:f>Sheet1!$B$2:$C$2</c:f>
              <c:numCache>
                <c:formatCode>General</c:formatCode>
                <c:ptCount val="2"/>
                <c:pt idx="0">
                  <c:v>3684303.7800000012</c:v>
                </c:pt>
                <c:pt idx="1">
                  <c:v>2083740.1400000001</c:v>
                </c:pt>
              </c:numCache>
            </c:numRef>
          </c:val>
        </c:ser>
        <c:ser>
          <c:idx val="1"/>
          <c:order val="1"/>
          <c:tx>
            <c:strRef>
              <c:f>Sheet1!$A$3</c:f>
              <c:strCache>
                <c:ptCount val="1"/>
                <c:pt idx="0">
                  <c:v>Продажа муниципального имущества</c:v>
                </c:pt>
              </c:strCache>
            </c:strRef>
          </c:tx>
          <c:spPr>
            <a:solidFill>
              <a:srgbClr val="993366"/>
            </a:solidFill>
            <a:ln w="12700">
              <a:solidFill>
                <a:srgbClr val="000000"/>
              </a:solidFill>
              <a:prstDash val="solid"/>
            </a:ln>
          </c:spPr>
          <c:cat>
            <c:numRef>
              <c:f>Sheet1!$B$1:$C$1</c:f>
              <c:numCache>
                <c:formatCode>General</c:formatCode>
                <c:ptCount val="2"/>
                <c:pt idx="0">
                  <c:v>2015</c:v>
                </c:pt>
                <c:pt idx="1">
                  <c:v>2016</c:v>
                </c:pt>
              </c:numCache>
            </c:numRef>
          </c:cat>
          <c:val>
            <c:numRef>
              <c:f>Sheet1!$B$3:$C$3</c:f>
              <c:numCache>
                <c:formatCode>General</c:formatCode>
                <c:ptCount val="2"/>
                <c:pt idx="1">
                  <c:v>2803914.84</c:v>
                </c:pt>
              </c:numCache>
            </c:numRef>
          </c:val>
        </c:ser>
        <c:ser>
          <c:idx val="2"/>
          <c:order val="2"/>
          <c:tx>
            <c:strRef>
              <c:f>Sheet1!$A$4</c:f>
              <c:strCache>
                <c:ptCount val="1"/>
                <c:pt idx="0">
                  <c:v>налог на имущество</c:v>
                </c:pt>
              </c:strCache>
            </c:strRef>
          </c:tx>
          <c:spPr>
            <a:solidFill>
              <a:srgbClr val="FFFFCC"/>
            </a:solidFill>
            <a:ln w="12700">
              <a:solidFill>
                <a:srgbClr val="000000"/>
              </a:solidFill>
              <a:prstDash val="solid"/>
            </a:ln>
          </c:spPr>
          <c:cat>
            <c:numRef>
              <c:f>Sheet1!$B$1:$C$1</c:f>
              <c:numCache>
                <c:formatCode>General</c:formatCode>
                <c:ptCount val="2"/>
                <c:pt idx="0">
                  <c:v>2015</c:v>
                </c:pt>
                <c:pt idx="1">
                  <c:v>2016</c:v>
                </c:pt>
              </c:numCache>
            </c:numRef>
          </c:cat>
          <c:val>
            <c:numRef>
              <c:f>Sheet1!$B$4:$C$4</c:f>
              <c:numCache>
                <c:formatCode>General</c:formatCode>
                <c:ptCount val="2"/>
                <c:pt idx="1">
                  <c:v>1994897</c:v>
                </c:pt>
              </c:numCache>
            </c:numRef>
          </c:val>
        </c:ser>
        <c:gapDepth val="0"/>
        <c:shape val="box"/>
        <c:axId val="73737344"/>
        <c:axId val="73738880"/>
        <c:axId val="0"/>
      </c:bar3DChart>
      <c:catAx>
        <c:axId val="7373734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3738880"/>
        <c:crosses val="autoZero"/>
        <c:auto val="1"/>
        <c:lblAlgn val="ctr"/>
        <c:lblOffset val="100"/>
        <c:tickLblSkip val="1"/>
        <c:tickMarkSkip val="1"/>
      </c:catAx>
      <c:valAx>
        <c:axId val="73738880"/>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3737344"/>
        <c:crosses val="autoZero"/>
        <c:crossBetween val="between"/>
      </c:valAx>
      <c:spPr>
        <a:noFill/>
        <a:ln w="25400">
          <a:noFill/>
        </a:ln>
      </c:spPr>
    </c:plotArea>
    <c:legend>
      <c:legendPos val="r"/>
      <c:layout>
        <c:manualLayout>
          <c:xMode val="edge"/>
          <c:yMode val="edge"/>
          <c:x val="0.70784313725490333"/>
          <c:y val="0.22527472527472517"/>
          <c:w val="0.28431372549019607"/>
          <c:h val="0.5494505494505495"/>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3"/>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203389830508475"/>
          <c:y val="5.813953488372104E-2"/>
          <c:w val="0.53220338983050708"/>
          <c:h val="0.78294573643411147"/>
        </c:manualLayout>
      </c:layout>
      <c:bar3DChart>
        <c:barDir val="col"/>
        <c:grouping val="clustered"/>
        <c:ser>
          <c:idx val="0"/>
          <c:order val="0"/>
          <c:tx>
            <c:strRef>
              <c:f>Sheet1!$A$2</c:f>
              <c:strCache>
                <c:ptCount val="1"/>
                <c:pt idx="0">
                  <c:v>Арендная плата за землю</c:v>
                </c:pt>
              </c:strCache>
            </c:strRef>
          </c:tx>
          <c:spPr>
            <a:solidFill>
              <a:srgbClr val="9999FF"/>
            </a:solidFill>
            <a:ln w="12700">
              <a:solidFill>
                <a:srgbClr val="000000"/>
              </a:solidFill>
              <a:prstDash val="solid"/>
            </a:ln>
          </c:spPr>
          <c:cat>
            <c:numRef>
              <c:f>Sheet1!$B$1:$C$1</c:f>
              <c:numCache>
                <c:formatCode>General</c:formatCode>
                <c:ptCount val="2"/>
                <c:pt idx="0">
                  <c:v>2015</c:v>
                </c:pt>
                <c:pt idx="1">
                  <c:v>2016</c:v>
                </c:pt>
              </c:numCache>
            </c:numRef>
          </c:cat>
          <c:val>
            <c:numRef>
              <c:f>Sheet1!$B$2:$C$2</c:f>
              <c:numCache>
                <c:formatCode>General</c:formatCode>
                <c:ptCount val="2"/>
                <c:pt idx="0">
                  <c:v>14082940</c:v>
                </c:pt>
                <c:pt idx="1">
                  <c:v>10008406.48</c:v>
                </c:pt>
              </c:numCache>
            </c:numRef>
          </c:val>
        </c:ser>
        <c:ser>
          <c:idx val="1"/>
          <c:order val="1"/>
          <c:tx>
            <c:strRef>
              <c:f>Sheet1!$A$3</c:f>
              <c:strCache>
                <c:ptCount val="1"/>
                <c:pt idx="0">
                  <c:v>Продажа земельных участков</c:v>
                </c:pt>
              </c:strCache>
            </c:strRef>
          </c:tx>
          <c:spPr>
            <a:solidFill>
              <a:srgbClr val="993366"/>
            </a:solidFill>
            <a:ln w="12700">
              <a:solidFill>
                <a:srgbClr val="000000"/>
              </a:solidFill>
              <a:prstDash val="solid"/>
            </a:ln>
          </c:spPr>
          <c:cat>
            <c:numRef>
              <c:f>Sheet1!$B$1:$C$1</c:f>
              <c:numCache>
                <c:formatCode>General</c:formatCode>
                <c:ptCount val="2"/>
                <c:pt idx="0">
                  <c:v>2015</c:v>
                </c:pt>
                <c:pt idx="1">
                  <c:v>2016</c:v>
                </c:pt>
              </c:numCache>
            </c:numRef>
          </c:cat>
          <c:val>
            <c:numRef>
              <c:f>Sheet1!$B$3:$C$3</c:f>
              <c:numCache>
                <c:formatCode>General</c:formatCode>
                <c:ptCount val="2"/>
                <c:pt idx="0">
                  <c:v>976576</c:v>
                </c:pt>
                <c:pt idx="1">
                  <c:v>1682099</c:v>
                </c:pt>
              </c:numCache>
            </c:numRef>
          </c:val>
        </c:ser>
        <c:ser>
          <c:idx val="2"/>
          <c:order val="2"/>
          <c:tx>
            <c:strRef>
              <c:f>Sheet1!$A$4</c:f>
              <c:strCache>
                <c:ptCount val="1"/>
                <c:pt idx="0">
                  <c:v>Земельный налог</c:v>
                </c:pt>
              </c:strCache>
            </c:strRef>
          </c:tx>
          <c:spPr>
            <a:solidFill>
              <a:srgbClr val="FFFFCC"/>
            </a:solidFill>
            <a:ln w="12700">
              <a:solidFill>
                <a:srgbClr val="000000"/>
              </a:solidFill>
              <a:prstDash val="solid"/>
            </a:ln>
          </c:spPr>
          <c:cat>
            <c:numRef>
              <c:f>Sheet1!$B$1:$C$1</c:f>
              <c:numCache>
                <c:formatCode>General</c:formatCode>
                <c:ptCount val="2"/>
                <c:pt idx="0">
                  <c:v>2015</c:v>
                </c:pt>
                <c:pt idx="1">
                  <c:v>2016</c:v>
                </c:pt>
              </c:numCache>
            </c:numRef>
          </c:cat>
          <c:val>
            <c:numRef>
              <c:f>Sheet1!$B$4:$C$4</c:f>
              <c:numCache>
                <c:formatCode>General</c:formatCode>
                <c:ptCount val="2"/>
                <c:pt idx="1">
                  <c:v>6520847</c:v>
                </c:pt>
              </c:numCache>
            </c:numRef>
          </c:val>
        </c:ser>
        <c:gapDepth val="0"/>
        <c:shape val="box"/>
        <c:axId val="73867648"/>
        <c:axId val="73869184"/>
        <c:axId val="0"/>
      </c:bar3DChart>
      <c:catAx>
        <c:axId val="73867648"/>
        <c:scaling>
          <c:orientation val="minMax"/>
        </c:scaling>
        <c:axPos val="b"/>
        <c:numFmt formatCode="General" sourceLinked="1"/>
        <c:tickLblPos val="low"/>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73869184"/>
        <c:crosses val="autoZero"/>
        <c:auto val="1"/>
        <c:lblAlgn val="ctr"/>
        <c:lblOffset val="100"/>
        <c:tickLblSkip val="1"/>
        <c:tickMarkSkip val="1"/>
      </c:catAx>
      <c:valAx>
        <c:axId val="7386918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73867648"/>
        <c:crosses val="autoZero"/>
        <c:crossBetween val="between"/>
      </c:valAx>
      <c:spPr>
        <a:noFill/>
        <a:ln w="25399">
          <a:noFill/>
        </a:ln>
      </c:spPr>
    </c:plotArea>
    <c:legend>
      <c:legendPos val="r"/>
      <c:layout>
        <c:manualLayout>
          <c:xMode val="edge"/>
          <c:yMode val="edge"/>
          <c:x val="0.67288135593220344"/>
          <c:y val="0.25968992248062017"/>
          <c:w val="0.27825707833032493"/>
          <c:h val="0.48062015503875982"/>
        </c:manualLayout>
      </c:layout>
      <c:spPr>
        <a:no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57"/>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4236111111111341E-2"/>
          <c:y val="4.7413793103448537E-2"/>
          <c:w val="0.5989583333333337"/>
          <c:h val="0.78017241379310365"/>
        </c:manualLayout>
      </c:layout>
      <c:bar3DChart>
        <c:barDir val="col"/>
        <c:grouping val="clustered"/>
        <c:ser>
          <c:idx val="0"/>
          <c:order val="0"/>
          <c:tx>
            <c:strRef>
              <c:f>Sheet1!$A$2</c:f>
              <c:strCache>
                <c:ptCount val="1"/>
                <c:pt idx="0">
                  <c:v>договора аренды земельных участков</c:v>
                </c:pt>
              </c:strCache>
            </c:strRef>
          </c:tx>
          <c:spPr>
            <a:solidFill>
              <a:srgbClr val="9999FF"/>
            </a:solidFill>
            <a:ln w="12700">
              <a:solidFill>
                <a:srgbClr val="000000"/>
              </a:solidFill>
              <a:prstDash val="solid"/>
            </a:ln>
          </c:spPr>
          <c:cat>
            <c:strRef>
              <c:f>Sheet1!$B$1:$C$1</c:f>
              <c:strCache>
                <c:ptCount val="2"/>
                <c:pt idx="0">
                  <c:v>2015 г</c:v>
                </c:pt>
                <c:pt idx="1">
                  <c:v>2016 г</c:v>
                </c:pt>
              </c:strCache>
            </c:strRef>
          </c:cat>
          <c:val>
            <c:numRef>
              <c:f>Sheet1!$B$2:$C$2</c:f>
              <c:numCache>
                <c:formatCode>General</c:formatCode>
                <c:ptCount val="2"/>
                <c:pt idx="0">
                  <c:v>71</c:v>
                </c:pt>
                <c:pt idx="1">
                  <c:v>230</c:v>
                </c:pt>
              </c:numCache>
            </c:numRef>
          </c:val>
        </c:ser>
        <c:ser>
          <c:idx val="1"/>
          <c:order val="1"/>
          <c:tx>
            <c:strRef>
              <c:f>Sheet1!$A$3</c:f>
              <c:strCache>
                <c:ptCount val="1"/>
                <c:pt idx="0">
                  <c:v>договора купли продажи земельных участков</c:v>
                </c:pt>
              </c:strCache>
            </c:strRef>
          </c:tx>
          <c:spPr>
            <a:solidFill>
              <a:srgbClr val="993366"/>
            </a:solidFill>
            <a:ln w="12700">
              <a:solidFill>
                <a:srgbClr val="000000"/>
              </a:solidFill>
              <a:prstDash val="solid"/>
            </a:ln>
          </c:spPr>
          <c:cat>
            <c:strRef>
              <c:f>Sheet1!$B$1:$C$1</c:f>
              <c:strCache>
                <c:ptCount val="2"/>
                <c:pt idx="0">
                  <c:v>2015 г</c:v>
                </c:pt>
                <c:pt idx="1">
                  <c:v>2016 г</c:v>
                </c:pt>
              </c:strCache>
            </c:strRef>
          </c:cat>
          <c:val>
            <c:numRef>
              <c:f>Sheet1!$B$3:$C$3</c:f>
              <c:numCache>
                <c:formatCode>General</c:formatCode>
                <c:ptCount val="2"/>
                <c:pt idx="0">
                  <c:v>82</c:v>
                </c:pt>
                <c:pt idx="1">
                  <c:v>124</c:v>
                </c:pt>
              </c:numCache>
            </c:numRef>
          </c:val>
        </c:ser>
        <c:gapDepth val="0"/>
        <c:shape val="box"/>
        <c:axId val="73902336"/>
        <c:axId val="73904128"/>
        <c:axId val="0"/>
      </c:bar3DChart>
      <c:catAx>
        <c:axId val="73902336"/>
        <c:scaling>
          <c:orientation val="minMax"/>
        </c:scaling>
        <c:axPos val="b"/>
        <c:numFmt formatCode="General" sourceLinked="1"/>
        <c:tickLblPos val="low"/>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73904128"/>
        <c:crosses val="autoZero"/>
        <c:auto val="1"/>
        <c:lblAlgn val="ctr"/>
        <c:lblOffset val="100"/>
        <c:tickLblSkip val="1"/>
        <c:tickMarkSkip val="1"/>
      </c:catAx>
      <c:valAx>
        <c:axId val="73904128"/>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73902336"/>
        <c:crosses val="autoZero"/>
        <c:crossBetween val="between"/>
      </c:valAx>
      <c:spPr>
        <a:noFill/>
        <a:ln w="25401">
          <a:noFill/>
        </a:ln>
      </c:spPr>
    </c:plotArea>
    <c:legend>
      <c:legendPos val="r"/>
      <c:layout>
        <c:manualLayout>
          <c:xMode val="edge"/>
          <c:yMode val="edge"/>
          <c:x val="0.68229166666666674"/>
          <c:y val="0.33189655172413868"/>
          <c:w val="0.28123516076674404"/>
          <c:h val="0.34051724137931105"/>
        </c:manualLayout>
      </c:layout>
      <c:spPr>
        <a:noFill/>
        <a:ln w="3175">
          <a:solidFill>
            <a:srgbClr val="000000"/>
          </a:solidFill>
          <a:prstDash val="solid"/>
        </a:ln>
      </c:spPr>
      <c:txPr>
        <a:bodyPr/>
        <a:lstStyle/>
        <a:p>
          <a:pPr>
            <a:defRPr sz="940"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025" b="1" i="0" u="none" strike="noStrike" baseline="0">
          <a:solidFill>
            <a:srgbClr val="000000"/>
          </a:solidFill>
          <a:latin typeface="Calibri"/>
          <a:ea typeface="Calibri"/>
          <a:cs typeface="Calibri"/>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0.70625</cdr:x>
      <cdr:y>0.03725</cdr:y>
    </cdr:from>
    <cdr:to>
      <cdr:x>0.7455</cdr:x>
      <cdr:y>0.015</cdr:y>
    </cdr:to>
    <cdr:sp macro="" textlink="">
      <cdr:nvSpPr>
        <cdr:cNvPr id="2" name="TextBox 1"/>
        <cdr:cNvSpPr txBox="1"/>
      </cdr:nvSpPr>
      <cdr:spPr>
        <a:xfrm xmlns:a="http://schemas.openxmlformats.org/drawingml/2006/main">
          <a:off x="5305425" y="238125"/>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0.7725</cdr:x>
      <cdr:y>0.0015</cdr:y>
    </cdr:from>
    <cdr:to>
      <cdr:x>0.80925</cdr:x>
      <cdr:y>0</cdr:y>
    </cdr:to>
    <cdr:sp macro="" textlink="">
      <cdr:nvSpPr>
        <cdr:cNvPr id="3" name="TextBox 2"/>
        <cdr:cNvSpPr txBox="1"/>
      </cdr:nvSpPr>
      <cdr:spPr>
        <a:xfrm xmlns:a="http://schemas.openxmlformats.org/drawingml/2006/main">
          <a:off x="5947833" y="9525"/>
          <a:ext cx="81492" cy="117475"/>
        </a:xfrm>
        <a:prstGeom xmlns:a="http://schemas.openxmlformats.org/drawingml/2006/main" prst="rect">
          <a:avLst/>
        </a:prstGeom>
      </cdr:spPr>
      <cdr:txBody>
        <a:bodyPr xmlns:a="http://schemas.openxmlformats.org/drawingml/2006/main" wrap="none" rtlCol="0" anchor="t"/>
        <a:lstStyle xmlns:a="http://schemas.openxmlformats.org/drawingml/2006/main"/>
        <a:p xmlns:a="http://schemas.openxmlformats.org/drawingml/2006/main">
          <a:r>
            <a:rPr lang="ru-RU" sz="1200">
              <a:latin typeface="Times New Roman" pitchFamily="18" charset="0"/>
              <a:cs typeface="Times New Roman" pitchFamily="18" charset="0"/>
            </a:rPr>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39640-7E5C-4839-96C5-DCC0CE1D3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40</Pages>
  <Words>10989</Words>
  <Characters>75359</Characters>
  <Application>Microsoft Office Word</Application>
  <DocSecurity>0</DocSecurity>
  <Lines>627</Lines>
  <Paragraphs>172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86176</CharactersWithSpaces>
  <SharedDoc>false</SharedDoc>
  <HLinks>
    <vt:vector size="6" baseType="variant">
      <vt:variant>
        <vt:i4>8061046</vt:i4>
      </vt:variant>
      <vt:variant>
        <vt:i4>0</vt:i4>
      </vt:variant>
      <vt:variant>
        <vt:i4>0</vt:i4>
      </vt:variant>
      <vt:variant>
        <vt:i4>5</vt:i4>
      </vt:variant>
      <vt:variant>
        <vt:lpwstr>http://www.admin-borzya.ru/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777</dc:creator>
  <cp:lastModifiedBy>user</cp:lastModifiedBy>
  <cp:revision>14</cp:revision>
  <cp:lastPrinted>2017-05-04T00:41:00Z</cp:lastPrinted>
  <dcterms:created xsi:type="dcterms:W3CDTF">2017-04-27T00:05:00Z</dcterms:created>
  <dcterms:modified xsi:type="dcterms:W3CDTF">2017-05-04T00:42:00Z</dcterms:modified>
</cp:coreProperties>
</file>