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07" w:rsidRDefault="00FF1E29"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8"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C23207" w:rsidRPr="00691662" w:rsidRDefault="00CC5F6A" w:rsidP="005936A4">
      <w:pPr>
        <w:jc w:val="center"/>
        <w:outlineLvl w:val="0"/>
        <w:rPr>
          <w:b/>
          <w:szCs w:val="28"/>
        </w:rPr>
      </w:pPr>
      <w:r w:rsidRPr="00691662">
        <w:rPr>
          <w:b/>
          <w:szCs w:val="28"/>
        </w:rPr>
        <w:t>Администрация</w:t>
      </w:r>
      <w:r w:rsidR="00C23207" w:rsidRPr="00691662">
        <w:rPr>
          <w:b/>
          <w:szCs w:val="28"/>
        </w:rPr>
        <w:t xml:space="preserve"> </w:t>
      </w:r>
      <w:r w:rsidR="001C7844" w:rsidRPr="00691662">
        <w:rPr>
          <w:b/>
          <w:szCs w:val="28"/>
        </w:rPr>
        <w:t>городского поселения</w:t>
      </w:r>
      <w:r w:rsidR="00C23207" w:rsidRPr="00691662">
        <w:rPr>
          <w:b/>
          <w:szCs w:val="28"/>
        </w:rPr>
        <w:t xml:space="preserve"> «Борзинск</w:t>
      </w:r>
      <w:r w:rsidR="001C7844" w:rsidRPr="00691662">
        <w:rPr>
          <w:b/>
          <w:szCs w:val="28"/>
        </w:rPr>
        <w:t>ое</w:t>
      </w:r>
      <w:r w:rsidR="00C23207" w:rsidRPr="00691662">
        <w:rPr>
          <w:b/>
          <w:szCs w:val="28"/>
        </w:rPr>
        <w:t>»</w:t>
      </w:r>
    </w:p>
    <w:p w:rsidR="005936A4" w:rsidRPr="00691662" w:rsidRDefault="005936A4" w:rsidP="00B50703">
      <w:pPr>
        <w:outlineLvl w:val="0"/>
        <w:rPr>
          <w:b/>
          <w:szCs w:val="28"/>
        </w:rPr>
      </w:pPr>
    </w:p>
    <w:p w:rsidR="00C23207" w:rsidRPr="00691662" w:rsidRDefault="00C23207" w:rsidP="00C23207">
      <w:pPr>
        <w:jc w:val="center"/>
        <w:outlineLvl w:val="0"/>
        <w:rPr>
          <w:b/>
          <w:szCs w:val="28"/>
        </w:rPr>
      </w:pPr>
      <w:r w:rsidRPr="00691662">
        <w:rPr>
          <w:b/>
          <w:szCs w:val="28"/>
        </w:rPr>
        <w:t>ПОСТАНОВЛЕНИЕ</w:t>
      </w:r>
    </w:p>
    <w:p w:rsidR="00C23207" w:rsidRPr="00691662" w:rsidRDefault="00C23207" w:rsidP="00C23207">
      <w:pPr>
        <w:jc w:val="both"/>
        <w:rPr>
          <w:szCs w:val="28"/>
        </w:rPr>
      </w:pPr>
    </w:p>
    <w:p w:rsidR="00C23207" w:rsidRPr="00691662" w:rsidRDefault="00C23207" w:rsidP="00C23207">
      <w:pPr>
        <w:jc w:val="both"/>
        <w:rPr>
          <w:szCs w:val="28"/>
        </w:rPr>
      </w:pPr>
      <w:r w:rsidRPr="00691662">
        <w:rPr>
          <w:szCs w:val="28"/>
        </w:rPr>
        <w:t>«</w:t>
      </w:r>
      <w:r w:rsidR="007A1E23">
        <w:rPr>
          <w:szCs w:val="28"/>
        </w:rPr>
        <w:t>26»</w:t>
      </w:r>
      <w:r w:rsidRPr="00691662">
        <w:rPr>
          <w:szCs w:val="28"/>
        </w:rPr>
        <w:t xml:space="preserve"> </w:t>
      </w:r>
      <w:r w:rsidR="006A7126">
        <w:rPr>
          <w:szCs w:val="28"/>
        </w:rPr>
        <w:t>июня</w:t>
      </w:r>
      <w:r w:rsidRPr="00691662">
        <w:rPr>
          <w:szCs w:val="28"/>
        </w:rPr>
        <w:t xml:space="preserve"> 20</w:t>
      </w:r>
      <w:r w:rsidR="00782D49" w:rsidRPr="00691662">
        <w:rPr>
          <w:szCs w:val="28"/>
        </w:rPr>
        <w:t>1</w:t>
      </w:r>
      <w:r w:rsidR="00831AFC">
        <w:rPr>
          <w:szCs w:val="28"/>
        </w:rPr>
        <w:t>9</w:t>
      </w:r>
      <w:r w:rsidRPr="00691662">
        <w:rPr>
          <w:szCs w:val="28"/>
        </w:rPr>
        <w:t xml:space="preserve">г.                                    </w:t>
      </w:r>
      <w:r w:rsidR="00A21E76">
        <w:rPr>
          <w:szCs w:val="28"/>
        </w:rPr>
        <w:t xml:space="preserve">                          </w:t>
      </w:r>
      <w:r w:rsidR="006A7126">
        <w:rPr>
          <w:szCs w:val="28"/>
        </w:rPr>
        <w:t xml:space="preserve">                   </w:t>
      </w:r>
      <w:r w:rsidR="00A21E76">
        <w:rPr>
          <w:szCs w:val="28"/>
        </w:rPr>
        <w:t xml:space="preserve">    №</w:t>
      </w:r>
      <w:r w:rsidR="007A1E23">
        <w:rPr>
          <w:szCs w:val="28"/>
        </w:rPr>
        <w:t>328</w:t>
      </w:r>
    </w:p>
    <w:p w:rsidR="00C23207" w:rsidRPr="00831AFC" w:rsidRDefault="00ED3F64" w:rsidP="00ED3F64">
      <w:pPr>
        <w:jc w:val="center"/>
        <w:rPr>
          <w:szCs w:val="28"/>
        </w:rPr>
      </w:pPr>
      <w:r w:rsidRPr="00831AFC">
        <w:rPr>
          <w:szCs w:val="28"/>
        </w:rPr>
        <w:t xml:space="preserve">город </w:t>
      </w:r>
      <w:r w:rsidR="00C23207" w:rsidRPr="00831AFC">
        <w:rPr>
          <w:szCs w:val="28"/>
        </w:rPr>
        <w:t>Борзя</w:t>
      </w:r>
    </w:p>
    <w:p w:rsidR="00C23207" w:rsidRPr="00691662" w:rsidRDefault="00C23207" w:rsidP="00C23207">
      <w:pPr>
        <w:jc w:val="both"/>
        <w:rPr>
          <w:szCs w:val="28"/>
        </w:rPr>
      </w:pPr>
    </w:p>
    <w:p w:rsidR="00526DBF" w:rsidRDefault="00526DBF" w:rsidP="00691662">
      <w:pPr>
        <w:rPr>
          <w:b/>
          <w:bCs/>
          <w:szCs w:val="28"/>
        </w:rPr>
      </w:pPr>
    </w:p>
    <w:p w:rsidR="002572F8" w:rsidRDefault="00831AFC" w:rsidP="00831AFC">
      <w:pPr>
        <w:jc w:val="both"/>
        <w:rPr>
          <w:szCs w:val="28"/>
        </w:rPr>
      </w:pPr>
      <w:r>
        <w:rPr>
          <w:b/>
          <w:bCs/>
          <w:szCs w:val="28"/>
        </w:rPr>
        <w:t>О</w:t>
      </w:r>
      <w:r w:rsidR="00FF2512" w:rsidRPr="00FF2512">
        <w:rPr>
          <w:b/>
          <w:bCs/>
          <w:szCs w:val="28"/>
        </w:rPr>
        <w:t>б утверждении административного регламента</w:t>
      </w:r>
      <w:r w:rsidR="00500FAE">
        <w:rPr>
          <w:b/>
          <w:bCs/>
          <w:szCs w:val="28"/>
        </w:rPr>
        <w:t xml:space="preserve"> по </w:t>
      </w:r>
      <w:r w:rsidR="00FF2512" w:rsidRPr="00FF2512">
        <w:rPr>
          <w:b/>
          <w:bCs/>
          <w:szCs w:val="28"/>
        </w:rPr>
        <w:t>предоставлени</w:t>
      </w:r>
      <w:r w:rsidR="00500FAE">
        <w:rPr>
          <w:b/>
          <w:bCs/>
          <w:szCs w:val="28"/>
        </w:rPr>
        <w:t>ю</w:t>
      </w:r>
      <w:r w:rsidR="00FF2512" w:rsidRPr="00FF2512">
        <w:rPr>
          <w:b/>
          <w:bCs/>
          <w:szCs w:val="28"/>
        </w:rPr>
        <w:t xml:space="preserve"> муниципальной услуги «</w:t>
      </w:r>
      <w:r w:rsidR="00526DBF" w:rsidRPr="00526DBF">
        <w:rPr>
          <w:b/>
          <w:bCs/>
          <w:szCs w:val="28"/>
        </w:rPr>
        <w:t>Предоставление разрешения на ввод объекта в эксплуатацию</w:t>
      </w:r>
      <w:r w:rsidR="00FF2512" w:rsidRPr="00FF2512">
        <w:rPr>
          <w:b/>
          <w:bCs/>
          <w:szCs w:val="28"/>
        </w:rPr>
        <w:t xml:space="preserve">» </w:t>
      </w:r>
    </w:p>
    <w:p w:rsidR="007E1DE1" w:rsidRPr="00691662" w:rsidRDefault="007E1DE1" w:rsidP="00691662">
      <w:pPr>
        <w:rPr>
          <w:szCs w:val="28"/>
        </w:rPr>
      </w:pPr>
    </w:p>
    <w:p w:rsidR="007E1DE1" w:rsidRPr="007E1DE1" w:rsidRDefault="00FF2512" w:rsidP="007E1DE1">
      <w:pPr>
        <w:ind w:firstLine="708"/>
        <w:jc w:val="both"/>
        <w:rPr>
          <w:b/>
          <w:szCs w:val="28"/>
        </w:rPr>
      </w:pPr>
      <w:proofErr w:type="gramStart"/>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71704">
        <w:rPr>
          <w:szCs w:val="28"/>
        </w:rPr>
        <w:t xml:space="preserve">пунктом 20 части 1 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8A72CF">
        <w:rPr>
          <w:szCs w:val="28"/>
        </w:rPr>
        <w:t>ями</w:t>
      </w:r>
      <w:r w:rsidR="00B50703" w:rsidRPr="00B50703">
        <w:rPr>
          <w:szCs w:val="28"/>
        </w:rPr>
        <w:t xml:space="preserve"> </w:t>
      </w:r>
      <w:r w:rsidR="008A72CF">
        <w:rPr>
          <w:szCs w:val="28"/>
        </w:rPr>
        <w:t>8, 55</w:t>
      </w:r>
      <w:r w:rsidR="00771704">
        <w:rPr>
          <w:szCs w:val="28"/>
        </w:rPr>
        <w:t xml:space="preserve"> Градостроительного кодекса РФ </w:t>
      </w:r>
      <w:r w:rsidR="00771704" w:rsidRPr="00771704">
        <w:rPr>
          <w:szCs w:val="28"/>
        </w:rPr>
        <w:t>от 29.12.2004 N 190-ФЗ</w:t>
      </w:r>
      <w:r w:rsidR="00771704">
        <w:rPr>
          <w:szCs w:val="28"/>
        </w:rPr>
        <w:t>,</w:t>
      </w:r>
      <w:r w:rsidR="00771704" w:rsidRPr="00771704">
        <w:rPr>
          <w:szCs w:val="28"/>
        </w:rPr>
        <w:t xml:space="preserve"> </w:t>
      </w:r>
      <w:r w:rsidR="00DE48EA" w:rsidRPr="00DE48EA">
        <w:rPr>
          <w:szCs w:val="28"/>
        </w:rPr>
        <w:t>Постановлением Правительства РФ от 30.04.2014 N 403 "Об исчерпывающем</w:t>
      </w:r>
      <w:proofErr w:type="gramEnd"/>
      <w:r w:rsidR="00DE48EA" w:rsidRPr="00DE48EA">
        <w:rPr>
          <w:szCs w:val="28"/>
        </w:rPr>
        <w:t xml:space="preserve"> </w:t>
      </w:r>
      <w:proofErr w:type="gramStart"/>
      <w:r w:rsidR="00DE48EA" w:rsidRPr="00DE48EA">
        <w:rPr>
          <w:szCs w:val="28"/>
        </w:rPr>
        <w:t xml:space="preserve">перечне процедур в сфере жилищного строительства", </w:t>
      </w:r>
      <w:r w:rsidR="00771704">
        <w:rPr>
          <w:szCs w:val="28"/>
        </w:rPr>
        <w:t>п</w:t>
      </w:r>
      <w:r w:rsidRPr="00FF2512">
        <w:rPr>
          <w:szCs w:val="28"/>
        </w:rPr>
        <w:t xml:space="preserve">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 постановляет:</w:t>
      </w:r>
      <w:proofErr w:type="gramEnd"/>
    </w:p>
    <w:p w:rsidR="00FF2512" w:rsidRPr="00FF2512" w:rsidRDefault="00FF2512" w:rsidP="00FF2512">
      <w:pPr>
        <w:jc w:val="both"/>
        <w:rPr>
          <w:bCs/>
          <w:szCs w:val="28"/>
        </w:rPr>
      </w:pPr>
      <w:r w:rsidRPr="00FF2512">
        <w:rPr>
          <w:bCs/>
          <w:szCs w:val="28"/>
        </w:rPr>
        <w:t xml:space="preserve">         </w:t>
      </w:r>
      <w:r w:rsidRPr="00FF2512">
        <w:rPr>
          <w:bCs/>
          <w:szCs w:val="28"/>
        </w:rPr>
        <w:tab/>
        <w:t>1. Утвердить прилагаемый административный регламент</w:t>
      </w:r>
      <w:r w:rsidR="00500FAE">
        <w:rPr>
          <w:bCs/>
          <w:szCs w:val="28"/>
        </w:rPr>
        <w:t xml:space="preserve"> по предоставлению муниципальной услуги </w:t>
      </w:r>
      <w:r w:rsidRPr="00FF2512">
        <w:rPr>
          <w:bCs/>
          <w:szCs w:val="28"/>
        </w:rPr>
        <w:t xml:space="preserve"> «</w:t>
      </w:r>
      <w:r w:rsidR="00526DBF" w:rsidRPr="00526DBF">
        <w:rPr>
          <w:bCs/>
          <w:szCs w:val="28"/>
        </w:rPr>
        <w:t>Предоставление разрешения на ввод объекта в эксплуатацию</w:t>
      </w:r>
      <w:r w:rsidRPr="00FF2512">
        <w:rPr>
          <w:bCs/>
          <w:szCs w:val="28"/>
        </w:rPr>
        <w:t>»</w:t>
      </w:r>
      <w:r w:rsidR="00500FAE">
        <w:rPr>
          <w:bCs/>
          <w:szCs w:val="28"/>
        </w:rPr>
        <w:t>.</w:t>
      </w:r>
    </w:p>
    <w:p w:rsidR="00FF2512" w:rsidRPr="00FF2512" w:rsidRDefault="00FF2512" w:rsidP="002E034A">
      <w:pPr>
        <w:ind w:firstLine="708"/>
        <w:jc w:val="both"/>
        <w:rPr>
          <w:bCs/>
          <w:szCs w:val="28"/>
        </w:rPr>
      </w:pPr>
      <w:r w:rsidRPr="00FF2512">
        <w:rPr>
          <w:bCs/>
          <w:szCs w:val="28"/>
        </w:rPr>
        <w:t xml:space="preserve">2. Признать утратившим силу Постановление администрации городского поселения «Борзинское» №  </w:t>
      </w:r>
      <w:r w:rsidR="008A72CF">
        <w:rPr>
          <w:bCs/>
          <w:szCs w:val="28"/>
        </w:rPr>
        <w:t>102</w:t>
      </w:r>
      <w:r w:rsidR="002E034A">
        <w:rPr>
          <w:bCs/>
          <w:szCs w:val="28"/>
        </w:rPr>
        <w:t xml:space="preserve">  от </w:t>
      </w:r>
      <w:r w:rsidR="008A72CF">
        <w:rPr>
          <w:bCs/>
          <w:szCs w:val="28"/>
        </w:rPr>
        <w:t>04 марта</w:t>
      </w:r>
      <w:r w:rsidR="00831AFC">
        <w:rPr>
          <w:bCs/>
          <w:szCs w:val="28"/>
        </w:rPr>
        <w:t xml:space="preserve"> 201</w:t>
      </w:r>
      <w:r w:rsidR="008A72CF">
        <w:rPr>
          <w:bCs/>
          <w:szCs w:val="28"/>
        </w:rPr>
        <w:t>9</w:t>
      </w:r>
      <w:r w:rsidRPr="00FF2512">
        <w:rPr>
          <w:bCs/>
          <w:szCs w:val="28"/>
        </w:rPr>
        <w:t>г. «</w:t>
      </w:r>
      <w:r w:rsidR="008A72CF" w:rsidRPr="008A72CF">
        <w:rPr>
          <w:bCs/>
          <w:szCs w:val="28"/>
        </w:rPr>
        <w:t>Об утверждении административного регламента по предоставлению муниципальной услуги «Предоставление разрешения на ввод объекта в эксплуатацию»</w:t>
      </w:r>
      <w:r w:rsidR="008A72CF">
        <w:rPr>
          <w:bCs/>
          <w:szCs w:val="28"/>
        </w:rPr>
        <w:t>.</w:t>
      </w:r>
    </w:p>
    <w:p w:rsidR="008A72CF" w:rsidRPr="00FF2512" w:rsidRDefault="008A72CF" w:rsidP="008A72CF">
      <w:pPr>
        <w:ind w:firstLine="708"/>
        <w:jc w:val="both"/>
        <w:rPr>
          <w:bCs/>
          <w:szCs w:val="28"/>
        </w:rPr>
      </w:pPr>
      <w:r w:rsidRPr="00FF2512">
        <w:rPr>
          <w:bCs/>
          <w:szCs w:val="28"/>
        </w:rPr>
        <w:t>3. Настоящее постановление вс</w:t>
      </w:r>
      <w:r>
        <w:rPr>
          <w:bCs/>
          <w:szCs w:val="28"/>
        </w:rPr>
        <w:t>тупает в силу на следующий день</w:t>
      </w:r>
      <w:r w:rsidRPr="00FF2512">
        <w:rPr>
          <w:bCs/>
          <w:szCs w:val="28"/>
        </w:rPr>
        <w:t xml:space="preserve"> после дня его официального опубликования </w:t>
      </w:r>
      <w:r>
        <w:rPr>
          <w:bCs/>
          <w:szCs w:val="28"/>
        </w:rPr>
        <w:t>в периодическом печатном издании газете «Даурская новь» и подлежит обнародованию</w:t>
      </w:r>
      <w:r w:rsidRPr="00572AA1">
        <w:t xml:space="preserve"> </w:t>
      </w:r>
      <w:r w:rsidRPr="00572AA1">
        <w:rPr>
          <w:bCs/>
          <w:szCs w:val="28"/>
        </w:rPr>
        <w:t>на официальном сайте</w:t>
      </w:r>
      <w:r>
        <w:rPr>
          <w:bCs/>
          <w:szCs w:val="28"/>
        </w:rPr>
        <w:t xml:space="preserve"> городского поселения «Борзинское» в информационно-</w:t>
      </w:r>
      <w:r w:rsidR="00CF5E38">
        <w:rPr>
          <w:bCs/>
          <w:szCs w:val="28"/>
        </w:rPr>
        <w:t>теле</w:t>
      </w:r>
      <w:r>
        <w:rPr>
          <w:bCs/>
          <w:szCs w:val="28"/>
        </w:rPr>
        <w:t>коммуникационной сети «Интернет» (</w:t>
      </w:r>
      <w:r>
        <w:rPr>
          <w:bCs/>
          <w:szCs w:val="28"/>
          <w:lang w:val="en-US"/>
        </w:rPr>
        <w:t>www</w:t>
      </w:r>
      <w:r w:rsidRPr="000C1A6B">
        <w:rPr>
          <w:bCs/>
          <w:szCs w:val="28"/>
        </w:rPr>
        <w:t>.</w:t>
      </w:r>
      <w:r>
        <w:rPr>
          <w:bCs/>
          <w:szCs w:val="28"/>
        </w:rPr>
        <w:t>Борзя-</w:t>
      </w:r>
      <w:proofErr w:type="spellStart"/>
      <w:r>
        <w:rPr>
          <w:bCs/>
          <w:szCs w:val="28"/>
        </w:rPr>
        <w:t>адм</w:t>
      </w:r>
      <w:proofErr w:type="gramStart"/>
      <w:r>
        <w:rPr>
          <w:bCs/>
          <w:szCs w:val="28"/>
        </w:rPr>
        <w:t>.р</w:t>
      </w:r>
      <w:proofErr w:type="gramEnd"/>
      <w:r>
        <w:rPr>
          <w:bCs/>
          <w:szCs w:val="28"/>
        </w:rPr>
        <w:t>ф</w:t>
      </w:r>
      <w:proofErr w:type="spellEnd"/>
      <w:r>
        <w:rPr>
          <w:bCs/>
          <w:szCs w:val="28"/>
        </w:rPr>
        <w:t>)</w:t>
      </w:r>
      <w:r w:rsidRPr="00FF2512">
        <w:rPr>
          <w:bCs/>
          <w:szCs w:val="28"/>
        </w:rPr>
        <w:t>.</w:t>
      </w:r>
    </w:p>
    <w:p w:rsidR="00B50703" w:rsidRDefault="00B50703" w:rsidP="008412D7">
      <w:pPr>
        <w:jc w:val="both"/>
        <w:rPr>
          <w:szCs w:val="28"/>
        </w:rPr>
      </w:pPr>
    </w:p>
    <w:p w:rsidR="00CD1019" w:rsidRPr="00691662" w:rsidRDefault="00CD1019" w:rsidP="008412D7">
      <w:pPr>
        <w:jc w:val="both"/>
        <w:rPr>
          <w:szCs w:val="28"/>
        </w:rPr>
      </w:pPr>
      <w:r w:rsidRPr="00691662">
        <w:rPr>
          <w:szCs w:val="28"/>
        </w:rPr>
        <w:t xml:space="preserve"> </w:t>
      </w:r>
    </w:p>
    <w:p w:rsidR="00B50703" w:rsidRPr="00C43BB1" w:rsidRDefault="002E034A" w:rsidP="008A72CF">
      <w:pPr>
        <w:jc w:val="both"/>
        <w:rPr>
          <w:b/>
          <w:szCs w:val="28"/>
        </w:rPr>
      </w:pPr>
      <w:r>
        <w:rPr>
          <w:szCs w:val="28"/>
        </w:rPr>
        <w:t xml:space="preserve">Глава </w:t>
      </w:r>
      <w:r w:rsidR="00324EDE" w:rsidRPr="00691662">
        <w:rPr>
          <w:szCs w:val="28"/>
        </w:rPr>
        <w:t>городского поселения «Борзинское</w:t>
      </w:r>
      <w:r>
        <w:rPr>
          <w:szCs w:val="28"/>
        </w:rPr>
        <w:t>»                               Н.Н. Яковлев</w:t>
      </w:r>
    </w:p>
    <w:p w:rsidR="00C43BB1" w:rsidRPr="00C43BB1" w:rsidRDefault="00FF1E29" w:rsidP="00C43BB1">
      <w:pPr>
        <w:tabs>
          <w:tab w:val="left" w:pos="400"/>
        </w:tabs>
        <w:autoSpaceDE w:val="0"/>
        <w:autoSpaceDN w:val="0"/>
        <w:adjustRightInd w:val="0"/>
        <w:ind w:firstLine="600"/>
        <w:jc w:val="both"/>
        <w:rPr>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58.35pt;margin-top:-27.6pt;width:237.75pt;height:105pt;z-index:2" filled="f" stroked="f" strokeweight="0">
            <v:textbox>
              <w:txbxContent>
                <w:p w:rsidR="00696E09" w:rsidRDefault="00696E09" w:rsidP="00C43BB1">
                  <w:pPr>
                    <w:jc w:val="right"/>
                    <w:rPr>
                      <w:szCs w:val="28"/>
                    </w:rPr>
                  </w:pPr>
                  <w:r w:rsidRPr="0079717D">
                    <w:rPr>
                      <w:szCs w:val="28"/>
                    </w:rPr>
                    <w:t xml:space="preserve">Утверждено </w:t>
                  </w:r>
                </w:p>
                <w:p w:rsidR="00696E09" w:rsidRPr="0079717D" w:rsidRDefault="00696E09" w:rsidP="00C43BB1">
                  <w:pPr>
                    <w:jc w:val="right"/>
                    <w:rPr>
                      <w:szCs w:val="28"/>
                    </w:rPr>
                  </w:pPr>
                  <w:r w:rsidRPr="0079717D">
                    <w:rPr>
                      <w:szCs w:val="28"/>
                    </w:rPr>
                    <w:t>постановлением администрации городского поселения «Борзинское» №</w:t>
                  </w:r>
                  <w:r>
                    <w:rPr>
                      <w:szCs w:val="28"/>
                    </w:rPr>
                    <w:t xml:space="preserve"> </w:t>
                  </w:r>
                  <w:r w:rsidR="00F47530">
                    <w:rPr>
                      <w:szCs w:val="28"/>
                    </w:rPr>
                    <w:t>328</w:t>
                  </w:r>
                  <w:r>
                    <w:rPr>
                      <w:szCs w:val="28"/>
                    </w:rPr>
                    <w:t xml:space="preserve">  </w:t>
                  </w:r>
                  <w:r w:rsidRPr="0079717D">
                    <w:rPr>
                      <w:szCs w:val="28"/>
                    </w:rPr>
                    <w:t>от</w:t>
                  </w:r>
                  <w:r>
                    <w:rPr>
                      <w:szCs w:val="28"/>
                    </w:rPr>
                    <w:t xml:space="preserve"> «</w:t>
                  </w:r>
                  <w:r w:rsidR="00F47530">
                    <w:rPr>
                      <w:szCs w:val="28"/>
                    </w:rPr>
                    <w:t>26</w:t>
                  </w:r>
                  <w:r w:rsidRPr="0079717D">
                    <w:rPr>
                      <w:szCs w:val="28"/>
                    </w:rPr>
                    <w:t>»</w:t>
                  </w:r>
                  <w:r>
                    <w:rPr>
                      <w:szCs w:val="28"/>
                    </w:rPr>
                    <w:t xml:space="preserve"> </w:t>
                  </w:r>
                  <w:r w:rsidR="00F47530">
                    <w:rPr>
                      <w:szCs w:val="28"/>
                    </w:rPr>
                    <w:t xml:space="preserve">июня </w:t>
                  </w:r>
                  <w:bookmarkStart w:id="0" w:name="_GoBack"/>
                  <w:bookmarkEnd w:id="0"/>
                  <w:r w:rsidRPr="0079717D">
                    <w:rPr>
                      <w:szCs w:val="28"/>
                    </w:rPr>
                    <w:t>20</w:t>
                  </w:r>
                  <w:r>
                    <w:rPr>
                      <w:szCs w:val="28"/>
                    </w:rPr>
                    <w:t>19</w:t>
                  </w:r>
                  <w:r w:rsidRPr="0079717D">
                    <w:rPr>
                      <w:szCs w:val="28"/>
                    </w:rPr>
                    <w:t>г.</w:t>
                  </w:r>
                </w:p>
              </w:txbxContent>
            </v:textbox>
          </v:shape>
        </w:pict>
      </w:r>
    </w:p>
    <w:p w:rsidR="00C43BB1" w:rsidRPr="00C43BB1" w:rsidRDefault="00C43BB1" w:rsidP="00C43BB1">
      <w:pPr>
        <w:widowControl w:val="0"/>
        <w:tabs>
          <w:tab w:val="left" w:pos="400"/>
        </w:tabs>
        <w:ind w:firstLine="600"/>
        <w:jc w:val="center"/>
        <w:rPr>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526DBF" w:rsidRPr="00526DBF" w:rsidRDefault="00526DBF" w:rsidP="00526DBF">
      <w:pPr>
        <w:widowControl w:val="0"/>
        <w:tabs>
          <w:tab w:val="left" w:pos="400"/>
        </w:tabs>
        <w:ind w:firstLine="600"/>
        <w:jc w:val="center"/>
        <w:rPr>
          <w:b/>
          <w:szCs w:val="28"/>
        </w:rPr>
      </w:pPr>
      <w:r w:rsidRPr="00526DBF">
        <w:rPr>
          <w:b/>
          <w:szCs w:val="28"/>
        </w:rPr>
        <w:t>Административный регламент</w:t>
      </w:r>
      <w:r w:rsidR="00A60D8D">
        <w:rPr>
          <w:b/>
          <w:szCs w:val="28"/>
        </w:rPr>
        <w:t xml:space="preserve"> </w:t>
      </w:r>
      <w:proofErr w:type="gramStart"/>
      <w:r w:rsidR="00A60D8D">
        <w:rPr>
          <w:b/>
          <w:szCs w:val="28"/>
        </w:rPr>
        <w:t>по</w:t>
      </w:r>
      <w:proofErr w:type="gramEnd"/>
    </w:p>
    <w:p w:rsidR="00526DBF" w:rsidRPr="00526DBF" w:rsidRDefault="00526DBF" w:rsidP="00526DBF">
      <w:pPr>
        <w:tabs>
          <w:tab w:val="left" w:pos="400"/>
        </w:tabs>
        <w:ind w:firstLine="600"/>
        <w:jc w:val="center"/>
        <w:rPr>
          <w:b/>
          <w:szCs w:val="28"/>
        </w:rPr>
      </w:pPr>
      <w:bookmarkStart w:id="1" w:name="_Toc136151950"/>
      <w:bookmarkStart w:id="2" w:name="_Toc136239795"/>
      <w:bookmarkStart w:id="3" w:name="_Toc136321769"/>
      <w:bookmarkStart w:id="4" w:name="_Toc136666921"/>
      <w:r w:rsidRPr="00526DBF">
        <w:rPr>
          <w:b/>
          <w:szCs w:val="28"/>
        </w:rPr>
        <w:t>предоставлени</w:t>
      </w:r>
      <w:r w:rsidR="00A60D8D">
        <w:rPr>
          <w:b/>
          <w:szCs w:val="28"/>
        </w:rPr>
        <w:t>ю</w:t>
      </w:r>
      <w:r w:rsidRPr="00526DBF">
        <w:rPr>
          <w:b/>
          <w:szCs w:val="28"/>
        </w:rPr>
        <w:t xml:space="preserve"> муниципальной услуги</w:t>
      </w:r>
    </w:p>
    <w:p w:rsidR="00526DBF" w:rsidRPr="00526DBF" w:rsidRDefault="00526DBF" w:rsidP="00526DBF">
      <w:pPr>
        <w:tabs>
          <w:tab w:val="left" w:pos="400"/>
        </w:tabs>
        <w:ind w:firstLine="600"/>
        <w:jc w:val="center"/>
        <w:rPr>
          <w:b/>
          <w:szCs w:val="28"/>
        </w:rPr>
      </w:pPr>
      <w:r w:rsidRPr="00526DBF">
        <w:rPr>
          <w:b/>
          <w:szCs w:val="28"/>
        </w:rPr>
        <w:t>«Предоставление разрешения на ввод объекта в эксплуатацию»</w:t>
      </w:r>
    </w:p>
    <w:bookmarkEnd w:id="1"/>
    <w:bookmarkEnd w:id="2"/>
    <w:bookmarkEnd w:id="3"/>
    <w:bookmarkEnd w:id="4"/>
    <w:p w:rsidR="00526DBF" w:rsidRPr="00526DBF" w:rsidRDefault="00526DBF" w:rsidP="00526DBF">
      <w:pPr>
        <w:widowControl w:val="0"/>
        <w:tabs>
          <w:tab w:val="left" w:pos="400"/>
        </w:tabs>
        <w:ind w:firstLine="600"/>
        <w:jc w:val="both"/>
        <w:rPr>
          <w:szCs w:val="28"/>
        </w:rPr>
      </w:pPr>
    </w:p>
    <w:p w:rsidR="00526DBF" w:rsidRPr="00526DBF" w:rsidRDefault="00526DBF" w:rsidP="00DB2560">
      <w:pPr>
        <w:keepNext/>
        <w:widowControl w:val="0"/>
        <w:numPr>
          <w:ilvl w:val="0"/>
          <w:numId w:val="24"/>
        </w:numPr>
        <w:tabs>
          <w:tab w:val="left" w:pos="400"/>
        </w:tabs>
        <w:jc w:val="center"/>
        <w:outlineLvl w:val="2"/>
        <w:rPr>
          <w:b/>
          <w:szCs w:val="28"/>
        </w:rPr>
      </w:pPr>
      <w:r w:rsidRPr="00526DBF">
        <w:rPr>
          <w:b/>
          <w:szCs w:val="28"/>
        </w:rPr>
        <w:t>Общие положения</w:t>
      </w:r>
    </w:p>
    <w:p w:rsidR="00526DBF" w:rsidRPr="00526DBF" w:rsidRDefault="00526DBF" w:rsidP="00526DBF">
      <w:pPr>
        <w:widowControl w:val="0"/>
        <w:rPr>
          <w:sz w:val="20"/>
          <w:szCs w:val="20"/>
        </w:rPr>
      </w:pPr>
    </w:p>
    <w:p w:rsidR="001644D5" w:rsidRPr="00B75580" w:rsidRDefault="001644D5" w:rsidP="001644D5">
      <w:pPr>
        <w:ind w:firstLine="505"/>
        <w:jc w:val="both"/>
        <w:rPr>
          <w:szCs w:val="28"/>
        </w:rPr>
      </w:pPr>
      <w:r w:rsidRPr="00B75580">
        <w:rPr>
          <w:szCs w:val="28"/>
        </w:rPr>
        <w:t>1.1.Предмет регулирования</w:t>
      </w:r>
    </w:p>
    <w:p w:rsidR="008A72CF" w:rsidRPr="008A72CF" w:rsidRDefault="001644D5" w:rsidP="008A72CF">
      <w:pPr>
        <w:ind w:firstLine="505"/>
        <w:jc w:val="both"/>
        <w:rPr>
          <w:szCs w:val="28"/>
        </w:rPr>
      </w:pPr>
      <w:proofErr w:type="gramStart"/>
      <w:r w:rsidRPr="00B75580">
        <w:rPr>
          <w:szCs w:val="28"/>
        </w:rPr>
        <w:t>Административный регламент (далее – регламент) по предоставлению муниципальной услуги «</w:t>
      </w:r>
      <w:r w:rsidR="0015742A" w:rsidRPr="0015742A">
        <w:rPr>
          <w:bCs/>
          <w:szCs w:val="28"/>
        </w:rPr>
        <w:t>Предоставление разрешения на ввод объекта в эксплуатацию</w:t>
      </w:r>
      <w:r w:rsidRPr="00B75580">
        <w:rPr>
          <w:szCs w:val="28"/>
        </w:rPr>
        <w:t xml:space="preserve">» </w:t>
      </w:r>
      <w:r w:rsidRPr="00082E43">
        <w:rPr>
          <w:szCs w:val="28"/>
        </w:rPr>
        <w:t>(далее – муниципальная услуга)</w:t>
      </w:r>
      <w:r w:rsidR="008A72CF" w:rsidRPr="008A72CF">
        <w:rPr>
          <w:szCs w:val="28"/>
        </w:rPr>
        <w:t>, предоставление которых отнесено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ввод объекта в эксплуатацию, создания комфортных условий для потребителей муниципальной услуги (далее – заявители), и определяет</w:t>
      </w:r>
      <w:proofErr w:type="gramEnd"/>
      <w:r w:rsidR="008A72CF" w:rsidRPr="008A72CF">
        <w:rPr>
          <w:szCs w:val="28"/>
        </w:rPr>
        <w:t xml:space="preserve">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ввод объекта в эксплуатацию.</w:t>
      </w:r>
    </w:p>
    <w:p w:rsidR="008A72CF" w:rsidRDefault="008A72CF" w:rsidP="008A72CF">
      <w:pPr>
        <w:ind w:firstLine="505"/>
        <w:jc w:val="both"/>
        <w:rPr>
          <w:szCs w:val="28"/>
        </w:rPr>
      </w:pPr>
      <w:r w:rsidRPr="008A72CF">
        <w:rPr>
          <w:szCs w:val="28"/>
        </w:rPr>
        <w:t>Настоящий административный регламент регулирует предоставление муниципальной услуги по предоставлению разрешения на ввод объекта в эксплуатацию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8A72CF" w:rsidRDefault="008A72CF" w:rsidP="008A72CF">
      <w:pPr>
        <w:ind w:firstLine="505"/>
        <w:jc w:val="both"/>
        <w:rPr>
          <w:szCs w:val="28"/>
        </w:rPr>
      </w:pPr>
      <w:r>
        <w:rPr>
          <w:szCs w:val="28"/>
        </w:rPr>
        <w:t xml:space="preserve">1.2. </w:t>
      </w:r>
      <w:r w:rsidR="00316826">
        <w:rPr>
          <w:szCs w:val="28"/>
        </w:rPr>
        <w:t>Случаи, при которых требуется проведение процедуры:</w:t>
      </w:r>
    </w:p>
    <w:p w:rsidR="00316826" w:rsidRDefault="00316826" w:rsidP="008A72CF">
      <w:pPr>
        <w:ind w:firstLine="505"/>
        <w:jc w:val="both"/>
        <w:rPr>
          <w:szCs w:val="28"/>
        </w:rPr>
      </w:pPr>
      <w:r>
        <w:rPr>
          <w:szCs w:val="28"/>
        </w:rPr>
        <w:t>Во всех случаях строительства и реконструкции объекта капитального строительства.</w:t>
      </w:r>
    </w:p>
    <w:p w:rsidR="001644D5" w:rsidRPr="00082E43" w:rsidRDefault="001644D5" w:rsidP="008A72CF">
      <w:pPr>
        <w:ind w:firstLine="505"/>
        <w:jc w:val="both"/>
        <w:rPr>
          <w:szCs w:val="28"/>
        </w:rPr>
      </w:pPr>
      <w:r w:rsidRPr="00082E43">
        <w:rPr>
          <w:szCs w:val="28"/>
        </w:rPr>
        <w:t>1.</w:t>
      </w:r>
      <w:r w:rsidR="00316826">
        <w:rPr>
          <w:szCs w:val="28"/>
        </w:rPr>
        <w:t>3</w:t>
      </w:r>
      <w:r w:rsidRPr="00082E43">
        <w:rPr>
          <w:szCs w:val="28"/>
        </w:rPr>
        <w:t>. Круг заявителей</w:t>
      </w:r>
    </w:p>
    <w:p w:rsidR="008A72CF" w:rsidRPr="00526DBF" w:rsidRDefault="008A72CF" w:rsidP="008A72CF">
      <w:pPr>
        <w:widowControl w:val="0"/>
        <w:tabs>
          <w:tab w:val="left" w:pos="400"/>
          <w:tab w:val="left" w:pos="1260"/>
        </w:tabs>
        <w:ind w:firstLine="600"/>
        <w:jc w:val="both"/>
        <w:rPr>
          <w:szCs w:val="28"/>
        </w:rPr>
      </w:pPr>
      <w:r w:rsidRPr="00526DBF">
        <w:rPr>
          <w:szCs w:val="28"/>
        </w:rPr>
        <w:t xml:space="preserve">Заявителями на предоставление муниципальной услуги являются физические и юридические лица, в соответствии с Градостроительным кодексом </w:t>
      </w:r>
      <w:proofErr w:type="gramStart"/>
      <w:r w:rsidRPr="00526DBF">
        <w:rPr>
          <w:szCs w:val="28"/>
        </w:rPr>
        <w:t>РФ</w:t>
      </w:r>
      <w:proofErr w:type="gramEnd"/>
      <w:r w:rsidRPr="00526DBF">
        <w:rPr>
          <w:szCs w:val="28"/>
        </w:rPr>
        <w:t xml:space="preserve"> определяемые как застройщики (далее – заявитель).</w:t>
      </w:r>
    </w:p>
    <w:p w:rsidR="008A72CF" w:rsidRPr="00526DBF" w:rsidRDefault="008A72CF" w:rsidP="008A72CF">
      <w:pPr>
        <w:widowControl w:val="0"/>
        <w:tabs>
          <w:tab w:val="left" w:pos="400"/>
          <w:tab w:val="left" w:pos="1260"/>
        </w:tabs>
        <w:ind w:firstLine="600"/>
        <w:jc w:val="both"/>
        <w:rPr>
          <w:szCs w:val="28"/>
        </w:rPr>
      </w:pPr>
      <w:proofErr w:type="gramStart"/>
      <w:r w:rsidRPr="00526DBF">
        <w:rPr>
          <w:szCs w:val="28"/>
        </w:rPr>
        <w:t xml:space="preserve">Застройщик - </w:t>
      </w:r>
      <w:r w:rsidRPr="00680D37">
        <w:rPr>
          <w:rStyle w:val="blk"/>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80D37">
        <w:rPr>
          <w:rStyle w:val="blk"/>
        </w:rPr>
        <w:t>Росатом</w:t>
      </w:r>
      <w:proofErr w:type="spellEnd"/>
      <w:r w:rsidRPr="00680D37">
        <w:rPr>
          <w:rStyle w:val="blk"/>
        </w:rPr>
        <w:t>", Государственная корпорация по космической деятельности "</w:t>
      </w:r>
      <w:proofErr w:type="spellStart"/>
      <w:r w:rsidRPr="00680D37">
        <w:rPr>
          <w:rStyle w:val="blk"/>
        </w:rPr>
        <w:t>Роскосмос</w:t>
      </w:r>
      <w:proofErr w:type="spellEnd"/>
      <w:r w:rsidRPr="00680D37">
        <w:rPr>
          <w:rStyle w:val="blk"/>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680D37">
        <w:rPr>
          <w:rStyle w:val="blk"/>
        </w:rPr>
        <w:t xml:space="preserve"> </w:t>
      </w:r>
      <w:r w:rsidRPr="00680D37">
        <w:rPr>
          <w:rStyle w:val="blk"/>
        </w:rPr>
        <w:lastRenderedPageBreak/>
        <w:t>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526DBF">
        <w:rPr>
          <w:szCs w:val="28"/>
        </w:rPr>
        <w:t>.</w:t>
      </w:r>
    </w:p>
    <w:p w:rsidR="008A72CF" w:rsidRPr="00526DBF" w:rsidRDefault="008A72CF" w:rsidP="008A72CF">
      <w:pPr>
        <w:widowControl w:val="0"/>
        <w:tabs>
          <w:tab w:val="left" w:pos="400"/>
          <w:tab w:val="left" w:pos="1260"/>
        </w:tabs>
        <w:ind w:firstLine="600"/>
        <w:jc w:val="both"/>
        <w:rPr>
          <w:szCs w:val="28"/>
        </w:rPr>
      </w:pPr>
      <w:r w:rsidRPr="00526DBF">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1.</w:t>
      </w:r>
      <w:r w:rsidR="00316826">
        <w:rPr>
          <w:bCs/>
          <w:szCs w:val="28"/>
        </w:rPr>
        <w:t>4</w:t>
      </w:r>
      <w:r w:rsidRPr="00500FAE">
        <w:rPr>
          <w:bCs/>
          <w:szCs w:val="28"/>
        </w:rPr>
        <w:t>. Требования к порядку информирования о предоставлении муниципальной услуги</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1.</w:t>
      </w:r>
      <w:r w:rsidR="00316826">
        <w:rPr>
          <w:bCs/>
          <w:szCs w:val="28"/>
        </w:rPr>
        <w:t>4</w:t>
      </w:r>
      <w:r w:rsidRPr="00500FAE">
        <w:rPr>
          <w:bCs/>
          <w:szCs w:val="28"/>
        </w:rPr>
        <w:t>.1. Информацию о порядке предоставления муниципальной услуги можно получить:</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1) по месту нахождения администрации городского поселения «Борзинское» по адресу: Забайкальский край, г. Борзя ул. Савватеевская № 23, 1 этаж, отдел градостроительства, земельных и имущественных отношений.</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Адрес электронной почты для направления обращений: adm-borzya@mail.ru.</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2) по телефонам: (30 233) 3 35 83; 30233 32028, 88002340175(единый номер).</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3) путем письменного обращения по адресу: Забайкальский край г. Борзя ул. Савватеевская № 23; Забайкальский край, Борзинский район, г. Борзя, ул. Карла Маркса, 85.</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 xml:space="preserve">4) посредством обращения по электронной почте: adm-borzya@mail.ru; www.mfc-chita.ru, info@mfc-chita.ru; </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 xml:space="preserve">5) информационно-телекоммуникационной сети </w:t>
      </w:r>
      <w:proofErr w:type="spellStart"/>
      <w:r w:rsidRPr="00500FAE">
        <w:rPr>
          <w:bCs/>
          <w:szCs w:val="28"/>
        </w:rPr>
        <w:t>Интернет</w:t>
      </w:r>
      <w:proofErr w:type="gramStart"/>
      <w:r w:rsidRPr="00500FAE">
        <w:rPr>
          <w:bCs/>
          <w:szCs w:val="28"/>
        </w:rPr>
        <w:t>;в</w:t>
      </w:r>
      <w:proofErr w:type="spellEnd"/>
      <w:proofErr w:type="gramEnd"/>
      <w:r w:rsidRPr="00500FAE">
        <w:rPr>
          <w:bCs/>
          <w:szCs w:val="28"/>
        </w:rPr>
        <w:t xml:space="preserve"> государственной информационной системе «Портал государственных и муниципальных услуг Забайкальского края» в информационной сети Интернет-http: //www.pgu.e-zab.ru (далее – Портал); 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6) из информационного стенда, оборудованного возле кабинета органа, предоставляющего муниципальную услугу и КГАУ «МФЦ Забайкальского края.</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1.</w:t>
      </w:r>
      <w:r w:rsidR="00316826">
        <w:rPr>
          <w:bCs/>
          <w:szCs w:val="28"/>
        </w:rPr>
        <w:t>4</w:t>
      </w:r>
      <w:r w:rsidRPr="00500FAE">
        <w:rPr>
          <w:bCs/>
          <w:szCs w:val="28"/>
        </w:rPr>
        <w:t>.2. График работы органа, предоставляющего муниципальную услугу, (вторник, среда с 8.00 до 12.00, с 13.00 до 17.00).</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График работы КГАУ «МФЦ Забайкальского края»:</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Понедельник, среда, четверг, пятница: с 08:00 до 17:00 без перерыва;</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lastRenderedPageBreak/>
        <w:t>Вторник: с 08:00 до 20:00 без перерыва;</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Суббота: с 08:00 до 17:00, с перерывом на обед с 12:00 до 13:00;</w:t>
      </w:r>
      <w:r w:rsidRPr="00500FAE">
        <w:rPr>
          <w:bCs/>
          <w:szCs w:val="28"/>
        </w:rPr>
        <w:tab/>
      </w:r>
      <w:r w:rsidRPr="00500FAE">
        <w:rPr>
          <w:bCs/>
          <w:szCs w:val="28"/>
        </w:rPr>
        <w:tab/>
      </w:r>
      <w:r w:rsidRPr="00500FAE">
        <w:rPr>
          <w:bCs/>
          <w:szCs w:val="28"/>
        </w:rPr>
        <w:tab/>
        <w:t xml:space="preserve">   Выходной: воскресенье.</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1.</w:t>
      </w:r>
      <w:r w:rsidR="00316826">
        <w:rPr>
          <w:bCs/>
          <w:szCs w:val="28"/>
        </w:rPr>
        <w:t>4</w:t>
      </w:r>
      <w:r w:rsidRPr="00500FAE">
        <w:rPr>
          <w:bCs/>
          <w:szCs w:val="28"/>
        </w:rPr>
        <w:t>.3. На информационном стенде по месту нахождения органа, предоставляющего муниципальную услугу, и КГАУ «МФЦ Забайкальского края и на официальном сайте в информационно-телекоммуникационной сети Интернет размещается следующая информация:</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порядок предоставления муниципальной услуги в виде блок-схемы (приложение № 2 к настоящему регламенту);</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1.</w:t>
      </w:r>
      <w:r w:rsidR="00316826">
        <w:rPr>
          <w:bCs/>
          <w:szCs w:val="28"/>
        </w:rPr>
        <w:t>4</w:t>
      </w:r>
      <w:r w:rsidRPr="00500FAE">
        <w:rPr>
          <w:bCs/>
          <w:szCs w:val="28"/>
        </w:rPr>
        <w:t xml:space="preserve">.4. При ответах на телефонные звонки и устные </w:t>
      </w:r>
      <w:proofErr w:type="gramStart"/>
      <w:r w:rsidRPr="00500FAE">
        <w:rPr>
          <w:bCs/>
          <w:szCs w:val="28"/>
        </w:rPr>
        <w:t>обращения</w:t>
      </w:r>
      <w:proofErr w:type="gramEnd"/>
      <w:r w:rsidRPr="00500FAE">
        <w:rPr>
          <w:bCs/>
          <w:szCs w:val="28"/>
        </w:rPr>
        <w:t xml:space="preserve"> должностные лица органа, предоставляющего муниципальную услугу,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1.</w:t>
      </w:r>
      <w:r w:rsidR="00316826">
        <w:rPr>
          <w:bCs/>
          <w:szCs w:val="28"/>
        </w:rPr>
        <w:t>4</w:t>
      </w:r>
      <w:r w:rsidRPr="00500FAE">
        <w:rPr>
          <w:bCs/>
          <w:szCs w:val="28"/>
        </w:rPr>
        <w:t>.5. 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1.</w:t>
      </w:r>
      <w:r w:rsidR="00316826">
        <w:rPr>
          <w:bCs/>
          <w:szCs w:val="28"/>
        </w:rPr>
        <w:t>4</w:t>
      </w:r>
      <w:r w:rsidRPr="00500FAE">
        <w:rPr>
          <w:bCs/>
          <w:szCs w:val="28"/>
        </w:rPr>
        <w:t>.6. 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Ответы на письменные обращения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lastRenderedPageBreak/>
        <w:t>1.</w:t>
      </w:r>
      <w:r w:rsidR="00316826">
        <w:rPr>
          <w:bCs/>
          <w:szCs w:val="28"/>
        </w:rPr>
        <w:t>4</w:t>
      </w:r>
      <w:r w:rsidRPr="00500FAE">
        <w:rPr>
          <w:bCs/>
          <w:szCs w:val="28"/>
        </w:rPr>
        <w:t>.7.Ответ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Ответы на обращения, полученные по электронной почте, даются в порядке, установленном в пункте 1.3.6.</w:t>
      </w:r>
    </w:p>
    <w:p w:rsidR="00526DBF" w:rsidRPr="00526DBF" w:rsidRDefault="00500FAE" w:rsidP="00500FAE">
      <w:pPr>
        <w:tabs>
          <w:tab w:val="left" w:pos="400"/>
        </w:tabs>
        <w:autoSpaceDE w:val="0"/>
        <w:autoSpaceDN w:val="0"/>
        <w:adjustRightInd w:val="0"/>
        <w:ind w:firstLine="600"/>
        <w:jc w:val="both"/>
        <w:rPr>
          <w:szCs w:val="28"/>
        </w:rPr>
      </w:pPr>
      <w:r w:rsidRPr="00500FAE">
        <w:rPr>
          <w:bCs/>
          <w:szCs w:val="28"/>
        </w:rPr>
        <w:t>1.</w:t>
      </w:r>
      <w:r w:rsidR="00316826">
        <w:rPr>
          <w:bCs/>
          <w:szCs w:val="28"/>
        </w:rPr>
        <w:t>4</w:t>
      </w:r>
      <w:r w:rsidRPr="00500FAE">
        <w:rPr>
          <w:bCs/>
          <w:szCs w:val="28"/>
        </w:rPr>
        <w:t xml:space="preserve">.8.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w:t>
      </w:r>
      <w:proofErr w:type="gramStart"/>
      <w:r w:rsidRPr="00500FAE">
        <w:rPr>
          <w:bCs/>
          <w:szCs w:val="28"/>
        </w:rPr>
        <w:t>-т</w:t>
      </w:r>
      <w:proofErr w:type="gramEnd"/>
      <w:r w:rsidRPr="00500FAE">
        <w:rPr>
          <w:bCs/>
          <w:szCs w:val="28"/>
        </w:rPr>
        <w:t>елекоммуникационной сети Интернет - http: //www.pgu.e-zab.ru(далее – Портал).</w:t>
      </w:r>
    </w:p>
    <w:p w:rsidR="00526DBF" w:rsidRPr="00526DBF" w:rsidRDefault="00500FAE" w:rsidP="00E237BC">
      <w:pPr>
        <w:widowControl w:val="0"/>
        <w:tabs>
          <w:tab w:val="left" w:pos="400"/>
        </w:tabs>
        <w:ind w:firstLine="600"/>
        <w:jc w:val="center"/>
        <w:rPr>
          <w:szCs w:val="28"/>
        </w:rPr>
      </w:pPr>
      <w:r>
        <w:rPr>
          <w:b/>
          <w:szCs w:val="28"/>
        </w:rPr>
        <w:t>2</w:t>
      </w:r>
      <w:r w:rsidR="00526DBF" w:rsidRPr="00526DBF">
        <w:rPr>
          <w:b/>
          <w:szCs w:val="28"/>
        </w:rPr>
        <w:t>. Стандарт предоставления муниципальной услуги</w:t>
      </w:r>
    </w:p>
    <w:p w:rsidR="00526DBF" w:rsidRPr="00526DBF" w:rsidRDefault="00526DBF" w:rsidP="00526DBF">
      <w:pPr>
        <w:widowControl w:val="0"/>
        <w:tabs>
          <w:tab w:val="left" w:pos="400"/>
        </w:tabs>
        <w:ind w:firstLine="600"/>
        <w:jc w:val="both"/>
        <w:rPr>
          <w:szCs w:val="28"/>
        </w:rPr>
      </w:pPr>
    </w:p>
    <w:p w:rsidR="00500FAE" w:rsidRPr="00F23D44" w:rsidRDefault="00526DBF" w:rsidP="00526DBF">
      <w:pPr>
        <w:tabs>
          <w:tab w:val="left" w:pos="400"/>
        </w:tabs>
        <w:suppressAutoHyphens/>
        <w:ind w:firstLine="600"/>
        <w:jc w:val="both"/>
        <w:rPr>
          <w:szCs w:val="28"/>
        </w:rPr>
      </w:pPr>
      <w:r w:rsidRPr="00F23D44">
        <w:rPr>
          <w:szCs w:val="28"/>
        </w:rPr>
        <w:t>2.1.Наименование муниципальной услуги</w:t>
      </w:r>
      <w:r w:rsidR="00500FAE" w:rsidRPr="00F23D44">
        <w:rPr>
          <w:szCs w:val="28"/>
        </w:rPr>
        <w:t>.</w:t>
      </w:r>
    </w:p>
    <w:p w:rsidR="00526DBF" w:rsidRPr="00F23D44" w:rsidRDefault="00500FAE" w:rsidP="00526DBF">
      <w:pPr>
        <w:tabs>
          <w:tab w:val="left" w:pos="400"/>
        </w:tabs>
        <w:suppressAutoHyphens/>
        <w:ind w:firstLine="600"/>
        <w:jc w:val="both"/>
        <w:rPr>
          <w:szCs w:val="28"/>
        </w:rPr>
      </w:pPr>
      <w:r w:rsidRPr="00F23D44">
        <w:rPr>
          <w:szCs w:val="28"/>
        </w:rPr>
        <w:t>П</w:t>
      </w:r>
      <w:r w:rsidR="00526DBF" w:rsidRPr="00F23D44">
        <w:rPr>
          <w:szCs w:val="28"/>
        </w:rPr>
        <w:t>редоставление разрешения на ввод объекта в эксплуатацию.</w:t>
      </w:r>
    </w:p>
    <w:p w:rsidR="00E237BC" w:rsidRPr="00F23D44" w:rsidRDefault="00526DBF" w:rsidP="00E237BC">
      <w:pPr>
        <w:tabs>
          <w:tab w:val="left" w:pos="400"/>
        </w:tabs>
        <w:suppressAutoHyphens/>
        <w:autoSpaceDE w:val="0"/>
        <w:autoSpaceDN w:val="0"/>
        <w:adjustRightInd w:val="0"/>
        <w:ind w:firstLine="600"/>
        <w:jc w:val="both"/>
        <w:rPr>
          <w:szCs w:val="28"/>
        </w:rPr>
      </w:pPr>
      <w:r w:rsidRPr="00F23D44">
        <w:rPr>
          <w:szCs w:val="28"/>
        </w:rPr>
        <w:t>2.2.Наименование органа предоставляющего муниципальную услугу</w:t>
      </w:r>
      <w:r w:rsidR="00E237BC" w:rsidRPr="00F23D44">
        <w:rPr>
          <w:szCs w:val="28"/>
        </w:rPr>
        <w:t>.</w:t>
      </w:r>
      <w:r w:rsidRPr="00F23D44">
        <w:rPr>
          <w:szCs w:val="28"/>
        </w:rPr>
        <w:t xml:space="preserve"> </w:t>
      </w:r>
      <w:r w:rsidR="00E237BC" w:rsidRPr="00F23D44">
        <w:rPr>
          <w:szCs w:val="28"/>
        </w:rPr>
        <w:t>Муниципальная услуга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предоставляющего муниципальную услугу (далее – Исполнитель).</w:t>
      </w:r>
    </w:p>
    <w:p w:rsidR="00526DBF" w:rsidRPr="00F23D44" w:rsidRDefault="00E237BC" w:rsidP="00526DBF">
      <w:pPr>
        <w:tabs>
          <w:tab w:val="left" w:pos="400"/>
          <w:tab w:val="left" w:pos="700"/>
        </w:tabs>
        <w:suppressAutoHyphens/>
        <w:spacing w:line="235" w:lineRule="auto"/>
        <w:ind w:firstLine="600"/>
        <w:jc w:val="both"/>
        <w:rPr>
          <w:szCs w:val="28"/>
        </w:rPr>
      </w:pPr>
      <w:r w:rsidRPr="00F23D44">
        <w:rPr>
          <w:szCs w:val="28"/>
        </w:rPr>
        <w:t>2.3.</w:t>
      </w:r>
      <w:r w:rsidR="00526DBF" w:rsidRPr="00F23D44">
        <w:rPr>
          <w:szCs w:val="28"/>
        </w:rPr>
        <w:t xml:space="preserve"> Результатом предоставления муниципальной услуги является:</w:t>
      </w:r>
    </w:p>
    <w:p w:rsidR="00526DBF" w:rsidRPr="00F23D44" w:rsidRDefault="00526DBF" w:rsidP="00526DBF">
      <w:pPr>
        <w:widowControl w:val="0"/>
        <w:tabs>
          <w:tab w:val="left" w:pos="400"/>
        </w:tabs>
        <w:ind w:firstLine="600"/>
        <w:jc w:val="both"/>
        <w:rPr>
          <w:color w:val="000000"/>
          <w:szCs w:val="28"/>
        </w:rPr>
      </w:pPr>
      <w:r w:rsidRPr="00F23D44">
        <w:rPr>
          <w:color w:val="000000"/>
          <w:szCs w:val="28"/>
        </w:rPr>
        <w:t>- предоставление разрешения на ввод объекта в эксплуатацию;</w:t>
      </w:r>
    </w:p>
    <w:p w:rsidR="00526DBF" w:rsidRPr="00F23D44" w:rsidRDefault="00526DBF" w:rsidP="00526DBF">
      <w:pPr>
        <w:widowControl w:val="0"/>
        <w:tabs>
          <w:tab w:val="left" w:pos="400"/>
        </w:tabs>
        <w:ind w:firstLine="600"/>
        <w:jc w:val="both"/>
        <w:rPr>
          <w:color w:val="000000"/>
          <w:szCs w:val="28"/>
        </w:rPr>
      </w:pPr>
      <w:r w:rsidRPr="00F23D44">
        <w:rPr>
          <w:color w:val="000000"/>
          <w:szCs w:val="28"/>
        </w:rPr>
        <w:t>- мотивированный отказ в предоставлении разрешения на ввод объекта в эксплуатацию.</w:t>
      </w:r>
    </w:p>
    <w:p w:rsidR="00526DBF" w:rsidRPr="00F23D44" w:rsidRDefault="00526DBF" w:rsidP="00526DBF">
      <w:pPr>
        <w:widowControl w:val="0"/>
        <w:tabs>
          <w:tab w:val="left" w:pos="400"/>
        </w:tabs>
        <w:ind w:firstLine="600"/>
        <w:jc w:val="both"/>
        <w:rPr>
          <w:szCs w:val="28"/>
        </w:rPr>
      </w:pPr>
      <w:r w:rsidRPr="00F23D44">
        <w:rPr>
          <w:szCs w:val="28"/>
        </w:rPr>
        <w:t>2.4. Срок предоставления муниципальной услуги.</w:t>
      </w:r>
    </w:p>
    <w:p w:rsidR="00526DBF" w:rsidRPr="00F23D44" w:rsidRDefault="00526DBF" w:rsidP="00526DBF">
      <w:pPr>
        <w:tabs>
          <w:tab w:val="left" w:pos="400"/>
          <w:tab w:val="num" w:pos="840"/>
        </w:tabs>
        <w:suppressAutoHyphens/>
        <w:ind w:firstLine="600"/>
        <w:jc w:val="both"/>
        <w:rPr>
          <w:szCs w:val="28"/>
        </w:rPr>
      </w:pPr>
      <w:r w:rsidRPr="00F23D44">
        <w:rPr>
          <w:szCs w:val="28"/>
        </w:rPr>
        <w:t xml:space="preserve">2.4.1. Срок предоставления услуги составляет </w:t>
      </w:r>
      <w:r w:rsidR="00316826">
        <w:rPr>
          <w:szCs w:val="28"/>
        </w:rPr>
        <w:t>5</w:t>
      </w:r>
      <w:r w:rsidR="00831AFC" w:rsidRPr="00F23D44">
        <w:rPr>
          <w:szCs w:val="28"/>
        </w:rPr>
        <w:t xml:space="preserve"> рабочих</w:t>
      </w:r>
      <w:r w:rsidRPr="00F23D44">
        <w:rPr>
          <w:szCs w:val="28"/>
        </w:rPr>
        <w:t xml:space="preserve"> дней со дня регистрации обращения.</w:t>
      </w:r>
    </w:p>
    <w:p w:rsidR="00526DBF" w:rsidRPr="00F23D44" w:rsidRDefault="00526DBF" w:rsidP="00526DBF">
      <w:pPr>
        <w:tabs>
          <w:tab w:val="left" w:pos="400"/>
          <w:tab w:val="num" w:pos="840"/>
        </w:tabs>
        <w:suppressAutoHyphens/>
        <w:ind w:firstLine="600"/>
        <w:jc w:val="both"/>
        <w:rPr>
          <w:szCs w:val="28"/>
        </w:rPr>
      </w:pPr>
      <w:r w:rsidRPr="00F23D44">
        <w:rPr>
          <w:szCs w:val="28"/>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526DBF" w:rsidRPr="00F23D44" w:rsidRDefault="00526DBF" w:rsidP="00526DBF">
      <w:pPr>
        <w:tabs>
          <w:tab w:val="left" w:pos="400"/>
          <w:tab w:val="num" w:pos="840"/>
        </w:tabs>
        <w:suppressAutoHyphens/>
        <w:ind w:firstLine="600"/>
        <w:jc w:val="both"/>
        <w:rPr>
          <w:szCs w:val="28"/>
        </w:rPr>
      </w:pPr>
      <w:r w:rsidRPr="00F23D44">
        <w:rPr>
          <w:szCs w:val="28"/>
        </w:rPr>
        <w:t>2.5. Правовые основания для предоставления муниципальной услуги.</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Конституция Российской Федерации (принята всенародным голосованием 12.12.1993 г.);</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Градостроительный кодекс Российской Федерации от 29.12.2004 № 190-ФЗ (Российская газета, 2004, № 290, «Собрание законодательства РФ» 2005, № 1 (часть 1), ст. 16, Парламентская газета, 2005 № 5-6);</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Федеральный закон от 02.05.2006 №59-ФЗ «О порядке рассмотрения обращений граждан Российской Федерации» («Собрание законодательства Российской Федерации, 2006, № 19, ст. 2060);</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lastRenderedPageBreak/>
        <w:t>- 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постановление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постановление Правительства Российской Федерации от 01.03.2013 г. № 175 «Об установлении документа, необходимого для получения разрешения на ввод объекта в эксплуатацию»</w:t>
      </w:r>
      <w:r w:rsidRPr="00F23D44">
        <w:rPr>
          <w:sz w:val="20"/>
          <w:szCs w:val="20"/>
        </w:rPr>
        <w:t xml:space="preserve"> («</w:t>
      </w:r>
      <w:r w:rsidRPr="00F23D44">
        <w:rPr>
          <w:color w:val="000000"/>
          <w:szCs w:val="28"/>
        </w:rPr>
        <w:t xml:space="preserve">Собрание законодательства Российской Федерации», 04.03. 2013 г. N 9 ст. 968, опубликовано на "Официальном </w:t>
      </w:r>
      <w:proofErr w:type="gramStart"/>
      <w:r w:rsidRPr="00F23D44">
        <w:rPr>
          <w:color w:val="000000"/>
          <w:szCs w:val="28"/>
        </w:rPr>
        <w:t>интернет-портале</w:t>
      </w:r>
      <w:proofErr w:type="gramEnd"/>
      <w:r w:rsidRPr="00F23D44">
        <w:rPr>
          <w:color w:val="000000"/>
          <w:szCs w:val="28"/>
        </w:rPr>
        <w:t xml:space="preserve"> правовой информации" (www.pravo.gov.ru) 7 марта 2013 г.);</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приказ Министерства строительства и жилищно-коммунального хозяйства Российской Федерации от 19 февраля 2015 г. N 117/</w:t>
      </w:r>
      <w:proofErr w:type="spellStart"/>
      <w:proofErr w:type="gramStart"/>
      <w:r w:rsidRPr="00F23D44">
        <w:rPr>
          <w:color w:val="000000"/>
          <w:szCs w:val="28"/>
        </w:rPr>
        <w:t>пр</w:t>
      </w:r>
      <w:proofErr w:type="spellEnd"/>
      <w:proofErr w:type="gramEnd"/>
      <w:r w:rsidRPr="00F23D44">
        <w:rPr>
          <w:color w:val="000000"/>
          <w:szCs w:val="28"/>
        </w:rPr>
        <w:t xml:space="preserve">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- 08.05.2015);</w:t>
      </w:r>
    </w:p>
    <w:p w:rsidR="00831AFC" w:rsidRPr="00F23D44" w:rsidRDefault="00831AFC" w:rsidP="00526DBF">
      <w:pPr>
        <w:widowControl w:val="0"/>
        <w:tabs>
          <w:tab w:val="left" w:pos="400"/>
        </w:tabs>
        <w:autoSpaceDE w:val="0"/>
        <w:autoSpaceDN w:val="0"/>
        <w:adjustRightInd w:val="0"/>
        <w:ind w:firstLine="600"/>
        <w:jc w:val="both"/>
        <w:rPr>
          <w:color w:val="000000"/>
          <w:szCs w:val="28"/>
        </w:rPr>
      </w:pPr>
      <w:r w:rsidRPr="00F23D44">
        <w:rPr>
          <w:color w:val="000000"/>
          <w:szCs w:val="28"/>
        </w:rPr>
        <w:lastRenderedPageBreak/>
        <w:t>- Устав городского поселения «Борзинское», принятый решением Совета городского поселения «Борзинское» от  06.03.2018 г № 56;</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иные нормативные правовые акты Российской Федерации, Забайкальского края и муниципальные правовые акты.</w:t>
      </w:r>
    </w:p>
    <w:p w:rsidR="00526DBF" w:rsidRPr="00F23D44" w:rsidRDefault="00526DBF" w:rsidP="00526DBF">
      <w:pPr>
        <w:widowControl w:val="0"/>
        <w:tabs>
          <w:tab w:val="left" w:pos="400"/>
        </w:tabs>
        <w:ind w:firstLine="600"/>
        <w:jc w:val="both"/>
        <w:rPr>
          <w:szCs w:val="28"/>
        </w:rPr>
      </w:pPr>
      <w:r w:rsidRPr="00F23D44">
        <w:rPr>
          <w:szCs w:val="28"/>
        </w:rPr>
        <w:t xml:space="preserve">2.6. </w:t>
      </w:r>
      <w:r w:rsidR="00E237BC" w:rsidRPr="00F23D44">
        <w:rPr>
          <w:szCs w:val="28"/>
        </w:rPr>
        <w:t>Исчерпывающий п</w:t>
      </w:r>
      <w:r w:rsidRPr="00F23D44">
        <w:rPr>
          <w:szCs w:val="28"/>
        </w:rPr>
        <w:t xml:space="preserve">еречень документов, необходимых </w:t>
      </w:r>
      <w:r w:rsidR="00E237BC" w:rsidRPr="00F23D44">
        <w:rPr>
          <w:szCs w:val="28"/>
        </w:rPr>
        <w:t xml:space="preserve">в соответствии с нормативными правовыми актами </w:t>
      </w:r>
      <w:r w:rsidRPr="00F23D44">
        <w:rPr>
          <w:szCs w:val="28"/>
        </w:rPr>
        <w:t>для предоставления муниципальной услуги.</w:t>
      </w:r>
    </w:p>
    <w:p w:rsidR="00891C1C" w:rsidRPr="00526DBF" w:rsidRDefault="00891C1C" w:rsidP="00891C1C">
      <w:pPr>
        <w:tabs>
          <w:tab w:val="left" w:pos="400"/>
        </w:tabs>
        <w:autoSpaceDE w:val="0"/>
        <w:autoSpaceDN w:val="0"/>
        <w:adjustRightInd w:val="0"/>
        <w:jc w:val="both"/>
        <w:rPr>
          <w:szCs w:val="28"/>
        </w:rPr>
      </w:pPr>
      <w:r w:rsidRPr="00526DBF">
        <w:rPr>
          <w:szCs w:val="28"/>
        </w:rPr>
        <w:t>2.6.1. заявление о предоставлении разрешения на ввод объекта в эксплуатацию по форме согласно приложению 2 к настоящему административному регламенту (далее – Заявление);</w:t>
      </w:r>
    </w:p>
    <w:p w:rsidR="00891C1C" w:rsidRPr="00526DBF" w:rsidRDefault="00891C1C" w:rsidP="00891C1C">
      <w:pPr>
        <w:tabs>
          <w:tab w:val="left" w:pos="400"/>
        </w:tabs>
        <w:autoSpaceDE w:val="0"/>
        <w:autoSpaceDN w:val="0"/>
        <w:adjustRightInd w:val="0"/>
        <w:jc w:val="both"/>
        <w:rPr>
          <w:szCs w:val="28"/>
        </w:rPr>
      </w:pPr>
      <w:r w:rsidRPr="00526DBF">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891C1C" w:rsidRPr="00526DBF" w:rsidRDefault="00891C1C" w:rsidP="00891C1C">
      <w:pPr>
        <w:tabs>
          <w:tab w:val="left" w:pos="400"/>
        </w:tabs>
        <w:autoSpaceDE w:val="0"/>
        <w:autoSpaceDN w:val="0"/>
        <w:adjustRightInd w:val="0"/>
        <w:jc w:val="both"/>
        <w:rPr>
          <w:szCs w:val="28"/>
        </w:rPr>
      </w:pPr>
      <w:r w:rsidRPr="00526DBF">
        <w:rPr>
          <w:szCs w:val="28"/>
        </w:rPr>
        <w:t xml:space="preserve">Заявление о выдаче разрешения на строительство может быть подано </w:t>
      </w:r>
      <w:proofErr w:type="gramStart"/>
      <w:r w:rsidRPr="00526DBF">
        <w:rPr>
          <w:szCs w:val="28"/>
        </w:rPr>
        <w:t>через многофункциональный центр в соответствии с соглашением о взаимодействии между многофункциональным центром</w:t>
      </w:r>
      <w:proofErr w:type="gramEnd"/>
      <w:r w:rsidRPr="00526DBF">
        <w:rPr>
          <w:szCs w:val="28"/>
        </w:rPr>
        <w:t xml:space="preserve"> и Исполнителем муниципальной услуги.</w:t>
      </w:r>
    </w:p>
    <w:p w:rsidR="00891C1C" w:rsidRPr="00526DBF" w:rsidRDefault="00891C1C" w:rsidP="00891C1C">
      <w:pPr>
        <w:tabs>
          <w:tab w:val="left" w:pos="400"/>
        </w:tabs>
        <w:autoSpaceDE w:val="0"/>
        <w:autoSpaceDN w:val="0"/>
        <w:adjustRightInd w:val="0"/>
        <w:jc w:val="both"/>
        <w:rPr>
          <w:szCs w:val="28"/>
        </w:rPr>
      </w:pPr>
      <w:r w:rsidRPr="00526DBF">
        <w:rPr>
          <w:szCs w:val="28"/>
        </w:rPr>
        <w:t>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91C1C" w:rsidRPr="00526DBF" w:rsidRDefault="00891C1C" w:rsidP="00891C1C">
      <w:pPr>
        <w:tabs>
          <w:tab w:val="left" w:pos="400"/>
        </w:tabs>
        <w:autoSpaceDE w:val="0"/>
        <w:autoSpaceDN w:val="0"/>
        <w:adjustRightInd w:val="0"/>
        <w:jc w:val="both"/>
        <w:rPr>
          <w:szCs w:val="28"/>
        </w:rPr>
      </w:pPr>
      <w:proofErr w:type="gramStart"/>
      <w:r w:rsidRPr="00526DBF">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w:t>
      </w:r>
      <w:proofErr w:type="gramEnd"/>
      <w:r w:rsidRPr="00526DBF">
        <w:rPr>
          <w:szCs w:val="28"/>
        </w:rPr>
        <w:t xml:space="preserve"> документов.</w:t>
      </w:r>
    </w:p>
    <w:p w:rsidR="00891C1C" w:rsidRPr="00526DBF" w:rsidRDefault="00891C1C" w:rsidP="00891C1C">
      <w:pPr>
        <w:tabs>
          <w:tab w:val="left" w:pos="400"/>
        </w:tabs>
        <w:autoSpaceDE w:val="0"/>
        <w:autoSpaceDN w:val="0"/>
        <w:adjustRightInd w:val="0"/>
        <w:jc w:val="both"/>
        <w:rPr>
          <w:szCs w:val="28"/>
        </w:rPr>
      </w:pPr>
      <w:r w:rsidRPr="00526DBF">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891C1C" w:rsidRPr="00526DBF" w:rsidRDefault="00891C1C" w:rsidP="00891C1C">
      <w:pPr>
        <w:tabs>
          <w:tab w:val="left" w:pos="400"/>
        </w:tabs>
        <w:autoSpaceDE w:val="0"/>
        <w:autoSpaceDN w:val="0"/>
        <w:adjustRightInd w:val="0"/>
        <w:jc w:val="both"/>
        <w:rPr>
          <w:szCs w:val="28"/>
        </w:rPr>
      </w:pPr>
      <w:r w:rsidRPr="00526DBF">
        <w:rPr>
          <w:szCs w:val="28"/>
        </w:rPr>
        <w:t xml:space="preserve">        2.6.2.</w:t>
      </w:r>
      <w:r w:rsidRPr="00526DBF">
        <w:rPr>
          <w:szCs w:val="28"/>
        </w:rPr>
        <w:tab/>
        <w:t>документ, удостоверяющий личность заявителя или представителя заявителя;</w:t>
      </w:r>
    </w:p>
    <w:p w:rsidR="00891C1C" w:rsidRDefault="00891C1C" w:rsidP="00891C1C">
      <w:pPr>
        <w:tabs>
          <w:tab w:val="left" w:pos="400"/>
        </w:tabs>
        <w:autoSpaceDE w:val="0"/>
        <w:autoSpaceDN w:val="0"/>
        <w:adjustRightInd w:val="0"/>
        <w:jc w:val="both"/>
        <w:rPr>
          <w:szCs w:val="28"/>
        </w:rPr>
      </w:pPr>
      <w:r>
        <w:rPr>
          <w:szCs w:val="28"/>
        </w:rPr>
        <w:tab/>
        <w:t xml:space="preserve">  </w:t>
      </w:r>
      <w:r w:rsidRPr="00526DBF">
        <w:rPr>
          <w:szCs w:val="28"/>
        </w:rPr>
        <w:t xml:space="preserve">2.6.3. </w:t>
      </w:r>
      <w:r>
        <w:rPr>
          <w:szCs w:val="28"/>
        </w:rPr>
        <w:t xml:space="preserve">документ, удостоверяющий права (полномочия) представителя заявителя, если с заявлением обращается представитель заявителя; </w:t>
      </w:r>
    </w:p>
    <w:p w:rsidR="00891C1C" w:rsidRPr="00526DBF" w:rsidRDefault="00891C1C" w:rsidP="00891C1C">
      <w:pPr>
        <w:tabs>
          <w:tab w:val="left" w:pos="400"/>
        </w:tabs>
        <w:autoSpaceDE w:val="0"/>
        <w:autoSpaceDN w:val="0"/>
        <w:adjustRightInd w:val="0"/>
        <w:ind w:firstLine="600"/>
        <w:jc w:val="both"/>
        <w:rPr>
          <w:szCs w:val="28"/>
        </w:rPr>
      </w:pPr>
      <w:r>
        <w:rPr>
          <w:szCs w:val="28"/>
        </w:rPr>
        <w:t xml:space="preserve">2.6.4. </w:t>
      </w:r>
      <w:r w:rsidRPr="00FA6EE6">
        <w:rPr>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526DBF">
        <w:rPr>
          <w:szCs w:val="28"/>
        </w:rPr>
        <w:t>;</w:t>
      </w:r>
    </w:p>
    <w:p w:rsidR="00891C1C" w:rsidRDefault="00891C1C" w:rsidP="00891C1C">
      <w:pPr>
        <w:tabs>
          <w:tab w:val="left" w:pos="400"/>
        </w:tabs>
        <w:autoSpaceDE w:val="0"/>
        <w:autoSpaceDN w:val="0"/>
        <w:adjustRightInd w:val="0"/>
        <w:ind w:firstLine="600"/>
        <w:jc w:val="both"/>
        <w:rPr>
          <w:rStyle w:val="blk"/>
        </w:rPr>
      </w:pPr>
      <w:proofErr w:type="gramStart"/>
      <w:r w:rsidRPr="00526DBF">
        <w:rPr>
          <w:szCs w:val="28"/>
        </w:rPr>
        <w:t>2.6.</w:t>
      </w:r>
      <w:r>
        <w:rPr>
          <w:szCs w:val="28"/>
        </w:rPr>
        <w:t>5</w:t>
      </w:r>
      <w:r w:rsidRPr="00526DBF">
        <w:rPr>
          <w:szCs w:val="28"/>
        </w:rPr>
        <w:t xml:space="preserve">. </w:t>
      </w:r>
      <w:r w:rsidRPr="00FA6EE6">
        <w:rPr>
          <w:rStyle w:val="blk"/>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w:t>
      </w:r>
      <w:r w:rsidRPr="00FA6EE6">
        <w:rPr>
          <w:rStyle w:val="blk"/>
        </w:rPr>
        <w:lastRenderedPageBreak/>
        <w:t>случае выдачи разрешения на ввод в эксплуатацию линейного объекта, для размещения которого не требуется</w:t>
      </w:r>
      <w:proofErr w:type="gramEnd"/>
      <w:r w:rsidRPr="00FA6EE6">
        <w:rPr>
          <w:rStyle w:val="blk"/>
        </w:rPr>
        <w:t xml:space="preserve"> образование земельного участка</w:t>
      </w:r>
      <w:r>
        <w:rPr>
          <w:rStyle w:val="blk"/>
        </w:rPr>
        <w:t>;</w:t>
      </w:r>
    </w:p>
    <w:p w:rsidR="00891C1C" w:rsidRPr="00526DBF" w:rsidRDefault="00891C1C" w:rsidP="00891C1C">
      <w:pPr>
        <w:tabs>
          <w:tab w:val="left" w:pos="400"/>
        </w:tabs>
        <w:autoSpaceDE w:val="0"/>
        <w:autoSpaceDN w:val="0"/>
        <w:adjustRightInd w:val="0"/>
        <w:ind w:firstLine="600"/>
        <w:jc w:val="both"/>
        <w:rPr>
          <w:szCs w:val="28"/>
        </w:rPr>
      </w:pPr>
      <w:r w:rsidRPr="00526DBF">
        <w:rPr>
          <w:szCs w:val="28"/>
        </w:rPr>
        <w:t>2.6.</w:t>
      </w:r>
      <w:r>
        <w:rPr>
          <w:szCs w:val="28"/>
        </w:rPr>
        <w:t>6</w:t>
      </w:r>
      <w:r w:rsidRPr="00526DBF">
        <w:rPr>
          <w:szCs w:val="28"/>
        </w:rPr>
        <w:t>. разрешение на строительство;</w:t>
      </w:r>
    </w:p>
    <w:p w:rsidR="00891C1C" w:rsidRDefault="00891C1C" w:rsidP="00891C1C">
      <w:pPr>
        <w:tabs>
          <w:tab w:val="left" w:pos="400"/>
        </w:tabs>
        <w:autoSpaceDE w:val="0"/>
        <w:autoSpaceDN w:val="0"/>
        <w:adjustRightInd w:val="0"/>
        <w:ind w:firstLine="600"/>
        <w:jc w:val="both"/>
        <w:rPr>
          <w:rStyle w:val="blk"/>
        </w:rPr>
      </w:pPr>
      <w:r w:rsidRPr="00526DBF">
        <w:rPr>
          <w:szCs w:val="28"/>
        </w:rPr>
        <w:t>2.6.</w:t>
      </w:r>
      <w:r>
        <w:rPr>
          <w:szCs w:val="28"/>
        </w:rPr>
        <w:t>7</w:t>
      </w:r>
      <w:r w:rsidRPr="00526DBF">
        <w:rPr>
          <w:szCs w:val="28"/>
        </w:rPr>
        <w:t xml:space="preserve">. </w:t>
      </w:r>
      <w:r w:rsidRPr="00FA6EE6">
        <w:rPr>
          <w:rStyle w:val="blk"/>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Pr>
          <w:rStyle w:val="blk"/>
        </w:rPr>
        <w:t>;</w:t>
      </w:r>
    </w:p>
    <w:p w:rsidR="00891C1C" w:rsidRDefault="00891C1C" w:rsidP="00891C1C">
      <w:pPr>
        <w:tabs>
          <w:tab w:val="left" w:pos="400"/>
        </w:tabs>
        <w:autoSpaceDE w:val="0"/>
        <w:autoSpaceDN w:val="0"/>
        <w:adjustRightInd w:val="0"/>
        <w:ind w:firstLine="600"/>
        <w:jc w:val="both"/>
        <w:rPr>
          <w:rStyle w:val="blk"/>
        </w:rPr>
      </w:pPr>
      <w:proofErr w:type="gramStart"/>
      <w:r w:rsidRPr="00526DBF">
        <w:rPr>
          <w:szCs w:val="28"/>
        </w:rPr>
        <w:t>2.6.</w:t>
      </w:r>
      <w:r>
        <w:rPr>
          <w:szCs w:val="28"/>
        </w:rPr>
        <w:t>8</w:t>
      </w:r>
      <w:r w:rsidRPr="00526DBF">
        <w:rPr>
          <w:szCs w:val="28"/>
        </w:rPr>
        <w:t xml:space="preserve">.  </w:t>
      </w:r>
      <w:r w:rsidRPr="00FA6EE6">
        <w:rPr>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FA6EE6">
        <w:rPr>
          <w:szCs w:val="28"/>
        </w:rPr>
        <w:t xml:space="preserve"> осуществления строительного контроля на основании договора)</w:t>
      </w:r>
      <w:r>
        <w:rPr>
          <w:rStyle w:val="blk"/>
        </w:rPr>
        <w:t>;</w:t>
      </w:r>
    </w:p>
    <w:p w:rsidR="00891C1C" w:rsidRDefault="00891C1C" w:rsidP="00891C1C">
      <w:pPr>
        <w:tabs>
          <w:tab w:val="left" w:pos="400"/>
        </w:tabs>
        <w:autoSpaceDE w:val="0"/>
        <w:autoSpaceDN w:val="0"/>
        <w:adjustRightInd w:val="0"/>
        <w:ind w:firstLine="600"/>
        <w:jc w:val="both"/>
        <w:rPr>
          <w:rStyle w:val="blk"/>
        </w:rPr>
      </w:pPr>
      <w:r w:rsidRPr="00526DBF">
        <w:rPr>
          <w:szCs w:val="28"/>
        </w:rPr>
        <w:t>2.6.</w:t>
      </w:r>
      <w:r>
        <w:rPr>
          <w:szCs w:val="28"/>
        </w:rPr>
        <w:t>9</w:t>
      </w:r>
      <w:r w:rsidRPr="00526DBF">
        <w:rPr>
          <w:szCs w:val="28"/>
        </w:rPr>
        <w:t xml:space="preserve">. </w:t>
      </w:r>
      <w:r w:rsidRPr="00FA6EE6">
        <w:rPr>
          <w:rStyle w:val="blk"/>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Pr>
          <w:rStyle w:val="blk"/>
        </w:rPr>
        <w:t>;</w:t>
      </w:r>
    </w:p>
    <w:p w:rsidR="00891C1C" w:rsidRDefault="00891C1C" w:rsidP="00891C1C">
      <w:pPr>
        <w:tabs>
          <w:tab w:val="left" w:pos="400"/>
        </w:tabs>
        <w:autoSpaceDE w:val="0"/>
        <w:autoSpaceDN w:val="0"/>
        <w:adjustRightInd w:val="0"/>
        <w:ind w:firstLine="600"/>
        <w:jc w:val="both"/>
        <w:rPr>
          <w:rStyle w:val="blk"/>
        </w:rPr>
      </w:pPr>
      <w:proofErr w:type="gramStart"/>
      <w:r w:rsidRPr="00526DBF">
        <w:rPr>
          <w:szCs w:val="28"/>
        </w:rPr>
        <w:t>2.6.1</w:t>
      </w:r>
      <w:r>
        <w:rPr>
          <w:szCs w:val="28"/>
        </w:rPr>
        <w:t>0</w:t>
      </w:r>
      <w:r w:rsidRPr="00526DBF">
        <w:rPr>
          <w:szCs w:val="28"/>
        </w:rPr>
        <w:t xml:space="preserve">. </w:t>
      </w:r>
      <w:r w:rsidRPr="00FA6EE6">
        <w:rPr>
          <w:rStyle w:val="blk"/>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rStyle w:val="blk"/>
        </w:rPr>
        <w:t>;</w:t>
      </w:r>
      <w:proofErr w:type="gramEnd"/>
    </w:p>
    <w:p w:rsidR="00891C1C" w:rsidRDefault="00891C1C" w:rsidP="00891C1C">
      <w:pPr>
        <w:tabs>
          <w:tab w:val="left" w:pos="400"/>
        </w:tabs>
        <w:autoSpaceDE w:val="0"/>
        <w:autoSpaceDN w:val="0"/>
        <w:adjustRightInd w:val="0"/>
        <w:ind w:firstLine="600"/>
        <w:jc w:val="both"/>
        <w:rPr>
          <w:rStyle w:val="blk"/>
        </w:rPr>
      </w:pPr>
      <w:proofErr w:type="gramStart"/>
      <w:r w:rsidRPr="00526DBF">
        <w:rPr>
          <w:szCs w:val="28"/>
        </w:rPr>
        <w:t>2.6.1</w:t>
      </w:r>
      <w:r>
        <w:rPr>
          <w:szCs w:val="28"/>
        </w:rPr>
        <w:t>1</w:t>
      </w:r>
      <w:r w:rsidRPr="00526DBF">
        <w:rPr>
          <w:szCs w:val="28"/>
        </w:rPr>
        <w:t xml:space="preserve">. </w:t>
      </w:r>
      <w:r w:rsidRPr="00FA6EE6">
        <w:rPr>
          <w:rStyle w:val="blk"/>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Pr>
          <w:rStyle w:val="blk"/>
        </w:rPr>
        <w:t xml:space="preserve">Градостроительного </w:t>
      </w:r>
      <w:r w:rsidRPr="00FA6EE6">
        <w:rPr>
          <w:rStyle w:val="blk"/>
        </w:rPr>
        <w:t>Кодекса</w:t>
      </w:r>
      <w:r>
        <w:rPr>
          <w:rStyle w:val="blk"/>
        </w:rPr>
        <w:t xml:space="preserve"> РФ</w:t>
      </w:r>
      <w:r w:rsidRPr="00FA6EE6">
        <w:rPr>
          <w:rStyle w:val="blk"/>
        </w:rPr>
        <w:t>)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FA6EE6">
        <w:rPr>
          <w:rStyle w:val="blk"/>
        </w:rPr>
        <w:t xml:space="preserve"> органа исполнительной власти (далее - орган федерального государственного экологического надзора), </w:t>
      </w:r>
      <w:proofErr w:type="gramStart"/>
      <w:r w:rsidRPr="00FA6EE6">
        <w:rPr>
          <w:rStyle w:val="blk"/>
        </w:rPr>
        <w:t>выдаваемое</w:t>
      </w:r>
      <w:proofErr w:type="gramEnd"/>
      <w:r w:rsidRPr="00FA6EE6">
        <w:rPr>
          <w:rStyle w:val="blk"/>
        </w:rPr>
        <w:t xml:space="preserve"> в случаях, предусмотренных часть</w:t>
      </w:r>
      <w:r>
        <w:rPr>
          <w:rStyle w:val="blk"/>
        </w:rPr>
        <w:t>ю 7 статьи 54 Градостроительного Кодекса РФ;</w:t>
      </w:r>
    </w:p>
    <w:p w:rsidR="00891C1C" w:rsidRDefault="00891C1C" w:rsidP="00891C1C">
      <w:pPr>
        <w:tabs>
          <w:tab w:val="left" w:pos="400"/>
        </w:tabs>
        <w:autoSpaceDE w:val="0"/>
        <w:autoSpaceDN w:val="0"/>
        <w:adjustRightInd w:val="0"/>
        <w:ind w:firstLine="600"/>
        <w:jc w:val="both"/>
        <w:rPr>
          <w:rStyle w:val="blk"/>
        </w:rPr>
      </w:pPr>
      <w:r w:rsidRPr="00526DBF">
        <w:rPr>
          <w:szCs w:val="28"/>
        </w:rPr>
        <w:t>2.6.1</w:t>
      </w:r>
      <w:r>
        <w:rPr>
          <w:szCs w:val="28"/>
        </w:rPr>
        <w:t>2</w:t>
      </w:r>
      <w:r w:rsidRPr="00526DBF">
        <w:rPr>
          <w:szCs w:val="28"/>
        </w:rPr>
        <w:t xml:space="preserve">. </w:t>
      </w:r>
      <w:r w:rsidRPr="00FA6EE6">
        <w:rPr>
          <w:rStyle w:val="blk"/>
        </w:rPr>
        <w:t xml:space="preserve">документ, подтверждающий заключение </w:t>
      </w:r>
      <w:proofErr w:type="gramStart"/>
      <w:r w:rsidRPr="00FA6EE6">
        <w:rPr>
          <w:rStyle w:val="blk"/>
        </w:rPr>
        <w:t>договора обязательного страхования гражданской ответственности владельца опасного объекта</w:t>
      </w:r>
      <w:proofErr w:type="gramEnd"/>
      <w:r w:rsidRPr="00FA6EE6">
        <w:rPr>
          <w:rStyle w:val="blk"/>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w:t>
      </w:r>
      <w:r w:rsidRPr="00FA6EE6">
        <w:rPr>
          <w:rStyle w:val="blk"/>
        </w:rPr>
        <w:lastRenderedPageBreak/>
        <w:t>гражданской ответственности владельца опасного объекта за причинение вреда в результате аварии на опасном объекте</w:t>
      </w:r>
      <w:r>
        <w:rPr>
          <w:rStyle w:val="blk"/>
        </w:rPr>
        <w:t>;</w:t>
      </w:r>
    </w:p>
    <w:p w:rsidR="00891C1C" w:rsidRDefault="00891C1C" w:rsidP="00891C1C">
      <w:pPr>
        <w:tabs>
          <w:tab w:val="left" w:pos="400"/>
        </w:tabs>
        <w:autoSpaceDE w:val="0"/>
        <w:autoSpaceDN w:val="0"/>
        <w:adjustRightInd w:val="0"/>
        <w:ind w:firstLine="600"/>
        <w:jc w:val="both"/>
        <w:rPr>
          <w:rStyle w:val="blk"/>
        </w:rPr>
      </w:pPr>
      <w:r w:rsidRPr="00526DBF">
        <w:rPr>
          <w:szCs w:val="28"/>
        </w:rPr>
        <w:t>2.6.1</w:t>
      </w:r>
      <w:r>
        <w:rPr>
          <w:szCs w:val="28"/>
        </w:rPr>
        <w:t>3</w:t>
      </w:r>
      <w:r w:rsidRPr="00526DBF">
        <w:rPr>
          <w:szCs w:val="28"/>
        </w:rPr>
        <w:t>.</w:t>
      </w:r>
      <w:r w:rsidRPr="00526DBF">
        <w:rPr>
          <w:sz w:val="20"/>
          <w:szCs w:val="20"/>
        </w:rPr>
        <w:t xml:space="preserve"> </w:t>
      </w:r>
      <w:r w:rsidRPr="00FA6EE6">
        <w:rPr>
          <w:rStyle w:val="blk"/>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Pr>
          <w:rStyle w:val="blk"/>
        </w:rPr>
        <w:t>№</w:t>
      </w:r>
      <w:r w:rsidRPr="00FA6EE6">
        <w:rPr>
          <w:rStyle w:val="blk"/>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Pr>
          <w:rStyle w:val="blk"/>
        </w:rPr>
        <w:t xml:space="preserve"> для современного использования;</w:t>
      </w:r>
    </w:p>
    <w:p w:rsidR="00891C1C" w:rsidRDefault="00891C1C" w:rsidP="00891C1C">
      <w:pPr>
        <w:tabs>
          <w:tab w:val="left" w:pos="400"/>
        </w:tabs>
        <w:autoSpaceDE w:val="0"/>
        <w:autoSpaceDN w:val="0"/>
        <w:adjustRightInd w:val="0"/>
        <w:ind w:firstLine="600"/>
        <w:jc w:val="both"/>
        <w:rPr>
          <w:rStyle w:val="blk"/>
        </w:rPr>
      </w:pPr>
      <w:r w:rsidRPr="00526DBF">
        <w:rPr>
          <w:szCs w:val="28"/>
        </w:rPr>
        <w:t>2.6.1</w:t>
      </w:r>
      <w:r>
        <w:rPr>
          <w:szCs w:val="28"/>
        </w:rPr>
        <w:t>4</w:t>
      </w:r>
      <w:r w:rsidRPr="00526DBF">
        <w:rPr>
          <w:szCs w:val="28"/>
        </w:rPr>
        <w:t xml:space="preserve">. </w:t>
      </w:r>
      <w:r w:rsidRPr="00FA6EE6">
        <w:rPr>
          <w:rStyle w:val="blk"/>
        </w:rPr>
        <w:t xml:space="preserve">технический план объекта капитального строительства, подготовленный в соответствии с Федеральным законом от 13 июля 2015 года </w:t>
      </w:r>
      <w:r>
        <w:rPr>
          <w:rStyle w:val="blk"/>
        </w:rPr>
        <w:t>№</w:t>
      </w:r>
      <w:r w:rsidRPr="00FA6EE6">
        <w:rPr>
          <w:rStyle w:val="blk"/>
        </w:rPr>
        <w:t xml:space="preserve"> 218-ФЗ "О государственной регистрации недвиж</w:t>
      </w:r>
      <w:r>
        <w:rPr>
          <w:rStyle w:val="blk"/>
        </w:rPr>
        <w:t>имости";</w:t>
      </w:r>
    </w:p>
    <w:p w:rsidR="00891C1C" w:rsidRDefault="00891C1C" w:rsidP="00891C1C">
      <w:pPr>
        <w:tabs>
          <w:tab w:val="left" w:pos="400"/>
        </w:tabs>
        <w:autoSpaceDE w:val="0"/>
        <w:autoSpaceDN w:val="0"/>
        <w:adjustRightInd w:val="0"/>
        <w:ind w:firstLine="600"/>
        <w:jc w:val="both"/>
        <w:rPr>
          <w:rStyle w:val="blk"/>
        </w:rPr>
      </w:pPr>
      <w:r w:rsidRPr="00526DBF">
        <w:rPr>
          <w:szCs w:val="28"/>
        </w:rPr>
        <w:t>2.6.1</w:t>
      </w:r>
      <w:r>
        <w:rPr>
          <w:szCs w:val="28"/>
        </w:rPr>
        <w:t>5</w:t>
      </w:r>
      <w:r w:rsidRPr="00526DBF">
        <w:rPr>
          <w:szCs w:val="28"/>
        </w:rPr>
        <w:t>.</w:t>
      </w:r>
      <w:r>
        <w:rPr>
          <w:szCs w:val="28"/>
        </w:rPr>
        <w:t xml:space="preserve"> </w:t>
      </w:r>
      <w:proofErr w:type="gramStart"/>
      <w:r>
        <w:rPr>
          <w:rStyle w:val="blk"/>
        </w:rPr>
        <w:t xml:space="preserve">Указанные в пунктах 2.6.8, 2.6.11 документ и заключение </w:t>
      </w:r>
      <w:r w:rsidRPr="009F6F3C">
        <w:rPr>
          <w:rStyle w:val="blk"/>
        </w:rPr>
        <w:t>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w:t>
      </w:r>
      <w:proofErr w:type="gramEnd"/>
      <w:r w:rsidRPr="009F6F3C">
        <w:rPr>
          <w:rStyle w:val="blk"/>
        </w:rPr>
        <w:t xml:space="preserve">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91C1C" w:rsidRDefault="00891C1C" w:rsidP="00891C1C">
      <w:pPr>
        <w:tabs>
          <w:tab w:val="left" w:pos="400"/>
        </w:tabs>
        <w:autoSpaceDE w:val="0"/>
        <w:autoSpaceDN w:val="0"/>
        <w:adjustRightInd w:val="0"/>
        <w:ind w:firstLine="600"/>
        <w:jc w:val="both"/>
        <w:rPr>
          <w:rStyle w:val="blk"/>
        </w:rPr>
      </w:pPr>
      <w:r w:rsidRPr="00526DBF">
        <w:rPr>
          <w:szCs w:val="28"/>
        </w:rPr>
        <w:t>2.6.1</w:t>
      </w:r>
      <w:r>
        <w:rPr>
          <w:szCs w:val="28"/>
        </w:rPr>
        <w:t>6</w:t>
      </w:r>
      <w:r w:rsidRPr="00526DBF">
        <w:rPr>
          <w:szCs w:val="28"/>
        </w:rPr>
        <w:t>. Документы (их копии или сведения, содержащиеся в них), указанные в пунктах 2.6.</w:t>
      </w:r>
      <w:r>
        <w:rPr>
          <w:szCs w:val="28"/>
        </w:rPr>
        <w:t>4</w:t>
      </w:r>
      <w:r w:rsidRPr="00526DBF">
        <w:rPr>
          <w:szCs w:val="28"/>
        </w:rPr>
        <w:t>,</w:t>
      </w:r>
      <w:r>
        <w:rPr>
          <w:szCs w:val="28"/>
        </w:rPr>
        <w:t xml:space="preserve"> </w:t>
      </w:r>
      <w:r w:rsidRPr="00526DBF">
        <w:rPr>
          <w:szCs w:val="28"/>
        </w:rPr>
        <w:t>2.6.</w:t>
      </w:r>
      <w:r>
        <w:rPr>
          <w:szCs w:val="28"/>
        </w:rPr>
        <w:t>5</w:t>
      </w:r>
      <w:r w:rsidRPr="00526DBF">
        <w:rPr>
          <w:szCs w:val="28"/>
        </w:rPr>
        <w:t>,</w:t>
      </w:r>
      <w:r>
        <w:rPr>
          <w:szCs w:val="28"/>
        </w:rPr>
        <w:t xml:space="preserve"> </w:t>
      </w:r>
      <w:r w:rsidRPr="00526DBF">
        <w:rPr>
          <w:szCs w:val="28"/>
        </w:rPr>
        <w:t>2.6.</w:t>
      </w:r>
      <w:r>
        <w:rPr>
          <w:szCs w:val="28"/>
        </w:rPr>
        <w:t>6</w:t>
      </w:r>
      <w:r w:rsidRPr="00526DBF">
        <w:rPr>
          <w:szCs w:val="28"/>
        </w:rPr>
        <w:t xml:space="preserve"> и 2.6.1</w:t>
      </w:r>
      <w:r>
        <w:rPr>
          <w:szCs w:val="28"/>
        </w:rPr>
        <w:t>1</w:t>
      </w:r>
      <w:r w:rsidRPr="00526DBF">
        <w:rPr>
          <w:szCs w:val="28"/>
        </w:rPr>
        <w:t xml:space="preserve">, запрашиваются </w:t>
      </w:r>
      <w:r w:rsidRPr="009F6F3C">
        <w:rPr>
          <w:rStyle w:val="blk"/>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Pr>
          <w:rStyle w:val="blk"/>
        </w:rPr>
        <w:t>;</w:t>
      </w:r>
    </w:p>
    <w:p w:rsidR="00891C1C" w:rsidRPr="00526DBF" w:rsidRDefault="00891C1C" w:rsidP="00891C1C">
      <w:pPr>
        <w:tabs>
          <w:tab w:val="left" w:pos="400"/>
        </w:tabs>
        <w:autoSpaceDE w:val="0"/>
        <w:autoSpaceDN w:val="0"/>
        <w:adjustRightInd w:val="0"/>
        <w:ind w:firstLine="600"/>
        <w:jc w:val="both"/>
        <w:rPr>
          <w:szCs w:val="28"/>
        </w:rPr>
      </w:pPr>
      <w:r w:rsidRPr="00526DBF">
        <w:rPr>
          <w:szCs w:val="28"/>
        </w:rPr>
        <w:t>2.6.1</w:t>
      </w:r>
      <w:r>
        <w:rPr>
          <w:szCs w:val="28"/>
        </w:rPr>
        <w:t>7</w:t>
      </w:r>
      <w:r w:rsidRPr="00526DBF">
        <w:rPr>
          <w:szCs w:val="28"/>
        </w:rPr>
        <w:t xml:space="preserve">. </w:t>
      </w:r>
      <w:r>
        <w:rPr>
          <w:szCs w:val="28"/>
        </w:rPr>
        <w:t xml:space="preserve">Документы, указанные в пунктах 2.6.4, 2.6.7, 2.6.8, 2.6.9, 2.6.10 </w:t>
      </w:r>
      <w:r w:rsidRPr="009F6F3C">
        <w:rPr>
          <w:szCs w:val="28"/>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91C1C" w:rsidRPr="00526DBF" w:rsidRDefault="00891C1C" w:rsidP="00891C1C">
      <w:pPr>
        <w:tabs>
          <w:tab w:val="left" w:pos="400"/>
        </w:tabs>
        <w:autoSpaceDE w:val="0"/>
        <w:autoSpaceDN w:val="0"/>
        <w:adjustRightInd w:val="0"/>
        <w:ind w:firstLine="600"/>
        <w:jc w:val="both"/>
        <w:rPr>
          <w:szCs w:val="28"/>
        </w:rPr>
      </w:pPr>
      <w:r w:rsidRPr="00526DBF">
        <w:rPr>
          <w:szCs w:val="28"/>
        </w:rPr>
        <w:lastRenderedPageBreak/>
        <w:t>2.6.</w:t>
      </w:r>
      <w:r>
        <w:rPr>
          <w:szCs w:val="28"/>
        </w:rPr>
        <w:t>18</w:t>
      </w:r>
      <w:r w:rsidRPr="00526DBF">
        <w:rPr>
          <w:szCs w:val="28"/>
        </w:rPr>
        <w:t xml:space="preserve">. </w:t>
      </w:r>
      <w:r w:rsidRPr="00CB06A6">
        <w:rPr>
          <w:szCs w:val="28"/>
        </w:rPr>
        <w:t>Правительством Российской Федерации могут устанавливаться помимо предусмотренных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91C1C" w:rsidRDefault="00891C1C" w:rsidP="00891C1C">
      <w:pPr>
        <w:tabs>
          <w:tab w:val="left" w:pos="400"/>
        </w:tabs>
        <w:autoSpaceDE w:val="0"/>
        <w:autoSpaceDN w:val="0"/>
        <w:adjustRightInd w:val="0"/>
        <w:ind w:firstLine="600"/>
        <w:jc w:val="both"/>
        <w:rPr>
          <w:szCs w:val="28"/>
        </w:rPr>
      </w:pPr>
      <w:r w:rsidRPr="00526DBF">
        <w:rPr>
          <w:szCs w:val="28"/>
        </w:rPr>
        <w:t>2.6.</w:t>
      </w:r>
      <w:r>
        <w:rPr>
          <w:szCs w:val="28"/>
        </w:rPr>
        <w:t>19</w:t>
      </w:r>
      <w:r w:rsidRPr="00526DBF">
        <w:rPr>
          <w:szCs w:val="28"/>
        </w:rPr>
        <w:t>.</w:t>
      </w:r>
      <w:r>
        <w:rPr>
          <w:szCs w:val="28"/>
        </w:rPr>
        <w:t xml:space="preserve"> </w:t>
      </w:r>
      <w:r w:rsidRPr="00CB06A6">
        <w:rPr>
          <w:szCs w:val="28"/>
        </w:rPr>
        <w:t>По межведомственным запросам документы (их копии или сведения, содержащиеся в них), предусмотренные настоящей стать</w:t>
      </w:r>
      <w:r>
        <w:rPr>
          <w:szCs w:val="28"/>
        </w:rPr>
        <w:t>ёй</w:t>
      </w:r>
      <w:r w:rsidRPr="00CB06A6">
        <w:rPr>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bookmarkStart w:id="5" w:name="p1677"/>
      <w:bookmarkStart w:id="6" w:name="p1679"/>
      <w:bookmarkStart w:id="7" w:name="p1683"/>
      <w:bookmarkStart w:id="8" w:name="p1685"/>
      <w:bookmarkStart w:id="9" w:name="p1692"/>
      <w:bookmarkStart w:id="10" w:name="p1694"/>
      <w:bookmarkStart w:id="11" w:name="p1696"/>
      <w:bookmarkStart w:id="12" w:name="p1697"/>
      <w:bookmarkStart w:id="13" w:name="p1698"/>
      <w:bookmarkEnd w:id="5"/>
      <w:bookmarkEnd w:id="6"/>
      <w:bookmarkEnd w:id="7"/>
      <w:bookmarkEnd w:id="8"/>
      <w:bookmarkEnd w:id="9"/>
      <w:bookmarkEnd w:id="10"/>
      <w:bookmarkEnd w:id="11"/>
      <w:bookmarkEnd w:id="12"/>
      <w:bookmarkEnd w:id="13"/>
    </w:p>
    <w:p w:rsidR="00891C1C" w:rsidRDefault="00891C1C" w:rsidP="00891C1C">
      <w:pPr>
        <w:tabs>
          <w:tab w:val="left" w:pos="400"/>
        </w:tabs>
        <w:autoSpaceDE w:val="0"/>
        <w:autoSpaceDN w:val="0"/>
        <w:adjustRightInd w:val="0"/>
        <w:ind w:firstLine="600"/>
        <w:jc w:val="both"/>
        <w:rPr>
          <w:szCs w:val="28"/>
        </w:rPr>
      </w:pPr>
      <w:r>
        <w:rPr>
          <w:szCs w:val="28"/>
        </w:rPr>
        <w:t xml:space="preserve">2.6.20. </w:t>
      </w:r>
      <w:r w:rsidRPr="00CB06A6">
        <w:rPr>
          <w:szCs w:val="28"/>
        </w:rPr>
        <w:t xml:space="preserve">Для получения разрешения на ввод объекта в эксплуатацию разрешается требовать только </w:t>
      </w:r>
      <w:r>
        <w:rPr>
          <w:szCs w:val="28"/>
        </w:rPr>
        <w:t>выше</w:t>
      </w:r>
      <w:r w:rsidRPr="00CB06A6">
        <w:rPr>
          <w:szCs w:val="28"/>
        </w:rPr>
        <w:t xml:space="preserve">указанные документы.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документов осуществляется исключительно в электронной форме. </w:t>
      </w:r>
      <w:r>
        <w:rPr>
          <w:szCs w:val="28"/>
        </w:rPr>
        <w:t xml:space="preserve">Порядок направления документов </w:t>
      </w:r>
      <w:proofErr w:type="gramStart"/>
      <w:r w:rsidRPr="00CB06A6">
        <w:rPr>
          <w:szCs w:val="28"/>
        </w:rPr>
        <w:t xml:space="preserve">в уполномоченные на выдачу разрешений на ввод объекта в эксплуатацию </w:t>
      </w:r>
      <w:r>
        <w:rPr>
          <w:szCs w:val="28"/>
        </w:rPr>
        <w:t xml:space="preserve">органы местного самоуправления </w:t>
      </w:r>
      <w:r w:rsidRPr="00CB06A6">
        <w:rPr>
          <w:szCs w:val="28"/>
        </w:rPr>
        <w:t>в электронной форме</w:t>
      </w:r>
      <w:proofErr w:type="gramEnd"/>
      <w:r w:rsidRPr="00CB06A6">
        <w:rPr>
          <w:szCs w:val="28"/>
        </w:rPr>
        <w:t xml:space="preserve"> устанавливается Правительством Российской Федерации.</w:t>
      </w:r>
    </w:p>
    <w:p w:rsidR="00891C1C" w:rsidRPr="00891C1C" w:rsidRDefault="00891C1C" w:rsidP="00891C1C">
      <w:pPr>
        <w:widowControl w:val="0"/>
        <w:tabs>
          <w:tab w:val="left" w:pos="400"/>
        </w:tabs>
        <w:ind w:firstLine="600"/>
        <w:jc w:val="both"/>
        <w:rPr>
          <w:szCs w:val="28"/>
        </w:rPr>
      </w:pPr>
      <w:r w:rsidRPr="00891C1C">
        <w:rPr>
          <w:szCs w:val="28"/>
        </w:rPr>
        <w:t>2.7. Перечень оснований для отказа в приеме документов, необходимых для предоставления муниципальной услуги.</w:t>
      </w:r>
    </w:p>
    <w:p w:rsidR="00891C1C" w:rsidRPr="00526DBF" w:rsidRDefault="00891C1C" w:rsidP="00891C1C">
      <w:pPr>
        <w:widowControl w:val="0"/>
        <w:tabs>
          <w:tab w:val="left" w:pos="400"/>
        </w:tabs>
        <w:ind w:firstLine="600"/>
        <w:jc w:val="both"/>
        <w:rPr>
          <w:szCs w:val="28"/>
        </w:rPr>
      </w:pPr>
      <w:r w:rsidRPr="00526DBF">
        <w:rPr>
          <w:szCs w:val="28"/>
        </w:rPr>
        <w:t>Основани</w:t>
      </w:r>
      <w:r>
        <w:rPr>
          <w:szCs w:val="28"/>
        </w:rPr>
        <w:t>я</w:t>
      </w:r>
      <w:r w:rsidRPr="00526DBF">
        <w:rPr>
          <w:szCs w:val="28"/>
        </w:rPr>
        <w:t xml:space="preserve"> для отказа в приеме документов, необходимых для пред</w:t>
      </w:r>
      <w:r>
        <w:rPr>
          <w:szCs w:val="28"/>
        </w:rPr>
        <w:t>оставления муниципальной услуги, не предусмотрены.</w:t>
      </w:r>
    </w:p>
    <w:p w:rsidR="00526DBF" w:rsidRPr="00F23D44" w:rsidRDefault="00526DBF" w:rsidP="00891C1C">
      <w:pPr>
        <w:widowControl w:val="0"/>
        <w:tabs>
          <w:tab w:val="left" w:pos="400"/>
        </w:tabs>
        <w:ind w:firstLine="567"/>
        <w:jc w:val="both"/>
        <w:rPr>
          <w:szCs w:val="28"/>
        </w:rPr>
      </w:pPr>
      <w:r w:rsidRPr="00F23D44">
        <w:rPr>
          <w:szCs w:val="28"/>
        </w:rPr>
        <w:t>2.8. Перечень оснований для отказа в предоставлении муниципальной услуги.</w:t>
      </w:r>
    </w:p>
    <w:p w:rsidR="00891C1C" w:rsidRPr="00526DBF" w:rsidRDefault="00891C1C" w:rsidP="00891C1C">
      <w:pPr>
        <w:widowControl w:val="0"/>
        <w:tabs>
          <w:tab w:val="left" w:pos="400"/>
        </w:tabs>
        <w:jc w:val="both"/>
        <w:rPr>
          <w:szCs w:val="28"/>
        </w:rPr>
      </w:pPr>
      <w:r w:rsidRPr="00526DBF">
        <w:rPr>
          <w:szCs w:val="28"/>
        </w:rPr>
        <w:t xml:space="preserve">Основанием </w:t>
      </w:r>
      <w:proofErr w:type="gramStart"/>
      <w:r w:rsidRPr="00526DBF">
        <w:rPr>
          <w:szCs w:val="28"/>
        </w:rPr>
        <w:t xml:space="preserve">для отказа в предоставлении муниципальной услуги по выдаче разрешения на </w:t>
      </w:r>
      <w:r>
        <w:rPr>
          <w:szCs w:val="28"/>
        </w:rPr>
        <w:t>ввод объекта в эксплуатацию</w:t>
      </w:r>
      <w:proofErr w:type="gramEnd"/>
      <w:r w:rsidRPr="00526DBF">
        <w:rPr>
          <w:szCs w:val="28"/>
        </w:rPr>
        <w:t xml:space="preserve"> является:</w:t>
      </w:r>
    </w:p>
    <w:p w:rsidR="00891C1C" w:rsidRPr="00526DBF" w:rsidRDefault="00891C1C" w:rsidP="00891C1C">
      <w:pPr>
        <w:tabs>
          <w:tab w:val="left" w:pos="400"/>
        </w:tabs>
        <w:autoSpaceDE w:val="0"/>
        <w:autoSpaceDN w:val="0"/>
        <w:adjustRightInd w:val="0"/>
        <w:ind w:firstLine="600"/>
        <w:jc w:val="both"/>
        <w:rPr>
          <w:szCs w:val="28"/>
        </w:rPr>
      </w:pPr>
      <w:r w:rsidRPr="00526DBF">
        <w:rPr>
          <w:szCs w:val="28"/>
        </w:rPr>
        <w:t>1) отсутствие документов, указанных в части 2.6. настоящего Регламента;</w:t>
      </w:r>
    </w:p>
    <w:p w:rsidR="00891C1C" w:rsidRDefault="00891C1C" w:rsidP="00891C1C">
      <w:pPr>
        <w:tabs>
          <w:tab w:val="left" w:pos="400"/>
        </w:tabs>
        <w:autoSpaceDE w:val="0"/>
        <w:autoSpaceDN w:val="0"/>
        <w:adjustRightInd w:val="0"/>
        <w:ind w:firstLine="600"/>
        <w:jc w:val="both"/>
        <w:rPr>
          <w:rStyle w:val="blk"/>
        </w:rPr>
      </w:pPr>
      <w:proofErr w:type="gramStart"/>
      <w:r w:rsidRPr="00526DBF">
        <w:rPr>
          <w:szCs w:val="28"/>
        </w:rPr>
        <w:t xml:space="preserve">2) </w:t>
      </w:r>
      <w:r w:rsidRPr="00CB06A6">
        <w:rPr>
          <w:rStyle w:val="blk"/>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CB06A6">
        <w:rPr>
          <w:rStyle w:val="blk"/>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rStyle w:val="blk"/>
        </w:rPr>
        <w:t>;</w:t>
      </w:r>
    </w:p>
    <w:p w:rsidR="00891C1C" w:rsidRDefault="00891C1C" w:rsidP="00891C1C">
      <w:pPr>
        <w:tabs>
          <w:tab w:val="left" w:pos="400"/>
        </w:tabs>
        <w:autoSpaceDE w:val="0"/>
        <w:autoSpaceDN w:val="0"/>
        <w:adjustRightInd w:val="0"/>
        <w:ind w:firstLine="600"/>
        <w:jc w:val="both"/>
        <w:rPr>
          <w:rStyle w:val="blk"/>
        </w:rPr>
      </w:pPr>
      <w:r w:rsidRPr="00526DBF">
        <w:rPr>
          <w:szCs w:val="28"/>
        </w:rPr>
        <w:lastRenderedPageBreak/>
        <w:t xml:space="preserve">3) </w:t>
      </w:r>
      <w:r>
        <w:rPr>
          <w:rStyle w:val="blk"/>
        </w:rPr>
        <w:t>несоответствие объекта капитального строительства требованиям, установленным в разрешении на строительство;</w:t>
      </w:r>
    </w:p>
    <w:p w:rsidR="00891C1C" w:rsidRDefault="00891C1C" w:rsidP="00891C1C">
      <w:pPr>
        <w:tabs>
          <w:tab w:val="left" w:pos="400"/>
        </w:tabs>
        <w:autoSpaceDE w:val="0"/>
        <w:autoSpaceDN w:val="0"/>
        <w:adjustRightInd w:val="0"/>
        <w:ind w:firstLine="600"/>
        <w:jc w:val="both"/>
        <w:rPr>
          <w:rStyle w:val="blk"/>
        </w:rPr>
      </w:pPr>
      <w:r w:rsidRPr="00526DBF">
        <w:rPr>
          <w:szCs w:val="28"/>
        </w:rPr>
        <w:t xml:space="preserve">4) </w:t>
      </w:r>
      <w:r w:rsidRPr="00CB06A6">
        <w:rPr>
          <w:rStyle w:val="blk"/>
        </w:rPr>
        <w:t>несоответствие параметров построенного, реконструированного объекта капитального строительства проектной документации</w:t>
      </w:r>
      <w:r>
        <w:rPr>
          <w:rStyle w:val="blk"/>
        </w:rPr>
        <w:t>;</w:t>
      </w:r>
    </w:p>
    <w:p w:rsidR="00891C1C" w:rsidRDefault="00891C1C" w:rsidP="00891C1C">
      <w:pPr>
        <w:tabs>
          <w:tab w:val="left" w:pos="400"/>
        </w:tabs>
        <w:autoSpaceDE w:val="0"/>
        <w:autoSpaceDN w:val="0"/>
        <w:adjustRightInd w:val="0"/>
        <w:ind w:firstLine="600"/>
        <w:jc w:val="both"/>
        <w:rPr>
          <w:rStyle w:val="blk"/>
        </w:rPr>
      </w:pPr>
      <w:proofErr w:type="gramStart"/>
      <w:r>
        <w:rPr>
          <w:rStyle w:val="blk"/>
        </w:rPr>
        <w:t xml:space="preserve">5) </w:t>
      </w:r>
      <w:r w:rsidRPr="00496D72">
        <w:rPr>
          <w:rStyle w:val="blk"/>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w:t>
      </w:r>
      <w:r>
        <w:rPr>
          <w:rStyle w:val="blk"/>
        </w:rPr>
        <w:t>ых пунктом 9 части 7 статьи 51 Градостроительного</w:t>
      </w:r>
      <w:proofErr w:type="gramEnd"/>
      <w:r w:rsidRPr="00496D72">
        <w:rPr>
          <w:rStyle w:val="blk"/>
        </w:rPr>
        <w:t xml:space="preserve"> Кодекса</w:t>
      </w:r>
      <w:r>
        <w:rPr>
          <w:rStyle w:val="blk"/>
        </w:rPr>
        <w:t xml:space="preserve"> РФ</w:t>
      </w:r>
      <w:r w:rsidRPr="00496D72">
        <w:rPr>
          <w:rStyle w:val="blk"/>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Pr>
          <w:rStyle w:val="blk"/>
        </w:rPr>
        <w:t>.</w:t>
      </w:r>
    </w:p>
    <w:p w:rsidR="00891C1C" w:rsidRPr="00526DBF" w:rsidRDefault="00891C1C" w:rsidP="00891C1C">
      <w:pPr>
        <w:tabs>
          <w:tab w:val="left" w:pos="400"/>
        </w:tabs>
        <w:autoSpaceDE w:val="0"/>
        <w:autoSpaceDN w:val="0"/>
        <w:adjustRightInd w:val="0"/>
        <w:ind w:firstLine="600"/>
        <w:jc w:val="both"/>
        <w:rPr>
          <w:szCs w:val="28"/>
        </w:rPr>
      </w:pPr>
      <w:r w:rsidRPr="00526DBF">
        <w:rPr>
          <w:szCs w:val="28"/>
        </w:rPr>
        <w:t>Неполучение (несвоевременное получение) документов, запрошенных в соответствии с частями 2.6.</w:t>
      </w:r>
      <w:r>
        <w:rPr>
          <w:szCs w:val="28"/>
        </w:rPr>
        <w:t>4</w:t>
      </w:r>
      <w:r w:rsidRPr="00526DBF">
        <w:rPr>
          <w:szCs w:val="28"/>
        </w:rPr>
        <w:t>,</w:t>
      </w:r>
      <w:r>
        <w:rPr>
          <w:szCs w:val="28"/>
        </w:rPr>
        <w:t xml:space="preserve"> </w:t>
      </w:r>
      <w:r w:rsidRPr="00526DBF">
        <w:rPr>
          <w:szCs w:val="28"/>
        </w:rPr>
        <w:t>2.6.</w:t>
      </w:r>
      <w:r>
        <w:rPr>
          <w:szCs w:val="28"/>
        </w:rPr>
        <w:t>5</w:t>
      </w:r>
      <w:r w:rsidRPr="00526DBF">
        <w:rPr>
          <w:szCs w:val="28"/>
        </w:rPr>
        <w:t>,</w:t>
      </w:r>
      <w:r>
        <w:rPr>
          <w:szCs w:val="28"/>
        </w:rPr>
        <w:t xml:space="preserve"> </w:t>
      </w:r>
      <w:r w:rsidRPr="00526DBF">
        <w:rPr>
          <w:szCs w:val="28"/>
        </w:rPr>
        <w:t>2.6.</w:t>
      </w:r>
      <w:r>
        <w:rPr>
          <w:szCs w:val="28"/>
        </w:rPr>
        <w:t>6</w:t>
      </w:r>
      <w:r w:rsidRPr="00526DBF">
        <w:rPr>
          <w:szCs w:val="28"/>
        </w:rPr>
        <w:t xml:space="preserve"> и 2.6.1</w:t>
      </w:r>
      <w:r>
        <w:rPr>
          <w:szCs w:val="28"/>
        </w:rPr>
        <w:t>1</w:t>
      </w:r>
      <w:r w:rsidRPr="00526DBF">
        <w:rPr>
          <w:szCs w:val="28"/>
        </w:rPr>
        <w:t>, не может являться основанием для отказа в выдаче разрешения на ввод объекта в эксплуатацию.</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2.9. Размер платы, взимаемой с заявителя при предоставлении муниципальной  услуги:</w:t>
      </w:r>
    </w:p>
    <w:p w:rsidR="00891C1C" w:rsidRPr="00526DBF" w:rsidRDefault="00891C1C" w:rsidP="00891C1C">
      <w:pPr>
        <w:widowControl w:val="0"/>
        <w:tabs>
          <w:tab w:val="left" w:pos="400"/>
          <w:tab w:val="left" w:pos="1260"/>
        </w:tabs>
        <w:ind w:firstLine="600"/>
        <w:jc w:val="both"/>
        <w:rPr>
          <w:color w:val="000000"/>
          <w:szCs w:val="28"/>
        </w:rPr>
      </w:pPr>
      <w:r w:rsidRPr="00526DBF">
        <w:rPr>
          <w:color w:val="000000"/>
          <w:szCs w:val="28"/>
        </w:rPr>
        <w:t>Предоставление муниципальной услуги по предоставлению разрешения на ввод объекта в эксплуатацию осуществляется без взимания платы.</w:t>
      </w:r>
    </w:p>
    <w:p w:rsidR="00891C1C" w:rsidRPr="00891C1C" w:rsidRDefault="00891C1C" w:rsidP="00891C1C">
      <w:pPr>
        <w:widowControl w:val="0"/>
        <w:ind w:firstLine="600"/>
        <w:jc w:val="both"/>
        <w:rPr>
          <w:szCs w:val="28"/>
        </w:rPr>
      </w:pPr>
      <w:r w:rsidRPr="00891C1C">
        <w:rPr>
          <w:szCs w:val="28"/>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1C1C" w:rsidRPr="00526DBF" w:rsidRDefault="00891C1C" w:rsidP="00891C1C">
      <w:pPr>
        <w:widowControl w:val="0"/>
        <w:ind w:firstLine="600"/>
        <w:jc w:val="both"/>
        <w:rPr>
          <w:szCs w:val="28"/>
        </w:rPr>
      </w:pPr>
      <w:r w:rsidRPr="00526DBF">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91C1C" w:rsidRPr="00526DBF" w:rsidRDefault="00891C1C" w:rsidP="00891C1C">
      <w:pPr>
        <w:widowControl w:val="0"/>
        <w:ind w:firstLine="600"/>
        <w:jc w:val="both"/>
        <w:rPr>
          <w:szCs w:val="28"/>
        </w:rPr>
      </w:pPr>
      <w:r w:rsidRPr="00526DBF">
        <w:rPr>
          <w:szCs w:val="28"/>
        </w:rPr>
        <w:t>- время ожидания в очереди при получении информации о ходе выполнения услуги и для консультаций не должно превышать 15 минут;</w:t>
      </w:r>
    </w:p>
    <w:p w:rsidR="00891C1C" w:rsidRPr="00526DBF" w:rsidRDefault="00891C1C" w:rsidP="00891C1C">
      <w:pPr>
        <w:widowControl w:val="0"/>
        <w:ind w:firstLine="600"/>
        <w:jc w:val="both"/>
        <w:rPr>
          <w:szCs w:val="28"/>
        </w:rPr>
      </w:pPr>
      <w:r w:rsidRPr="00526DBF">
        <w:rPr>
          <w:szCs w:val="28"/>
        </w:rPr>
        <w:t>- время приема при получении информации о ходе выполнения услуги не должно превышать 15 минут;</w:t>
      </w:r>
    </w:p>
    <w:p w:rsidR="00891C1C" w:rsidRPr="00526DBF" w:rsidRDefault="00891C1C" w:rsidP="00891C1C">
      <w:pPr>
        <w:widowControl w:val="0"/>
        <w:ind w:firstLine="600"/>
        <w:jc w:val="both"/>
        <w:rPr>
          <w:szCs w:val="28"/>
        </w:rPr>
      </w:pPr>
      <w:r w:rsidRPr="00526DBF">
        <w:rPr>
          <w:szCs w:val="28"/>
        </w:rPr>
        <w:t>- время ожидания при получении разрешения на ввод объекта в эксплуатацию не должно превышать 15 минут.</w:t>
      </w:r>
    </w:p>
    <w:p w:rsidR="00891C1C" w:rsidRPr="00891C1C" w:rsidRDefault="00891C1C" w:rsidP="00891C1C">
      <w:pPr>
        <w:widowControl w:val="0"/>
        <w:ind w:firstLine="600"/>
        <w:jc w:val="both"/>
        <w:rPr>
          <w:szCs w:val="28"/>
        </w:rPr>
      </w:pPr>
      <w:r w:rsidRPr="00891C1C">
        <w:rPr>
          <w:szCs w:val="28"/>
        </w:rPr>
        <w:t>2.11. Срок и порядок регистрации запроса заявителя о предоставлении муниципальной услуги.</w:t>
      </w:r>
    </w:p>
    <w:p w:rsidR="00891C1C" w:rsidRPr="00526DBF" w:rsidRDefault="00891C1C" w:rsidP="00891C1C">
      <w:pPr>
        <w:tabs>
          <w:tab w:val="left" w:pos="400"/>
        </w:tabs>
        <w:autoSpaceDE w:val="0"/>
        <w:autoSpaceDN w:val="0"/>
        <w:adjustRightInd w:val="0"/>
        <w:ind w:firstLine="600"/>
        <w:jc w:val="both"/>
        <w:rPr>
          <w:szCs w:val="28"/>
        </w:rPr>
      </w:pPr>
      <w:r w:rsidRPr="00526DBF">
        <w:rPr>
          <w:szCs w:val="28"/>
        </w:rPr>
        <w:t>2.11.1.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91C1C" w:rsidRPr="00526DBF" w:rsidRDefault="00891C1C" w:rsidP="00891C1C">
      <w:pPr>
        <w:tabs>
          <w:tab w:val="left" w:pos="400"/>
        </w:tabs>
        <w:autoSpaceDE w:val="0"/>
        <w:autoSpaceDN w:val="0"/>
        <w:adjustRightInd w:val="0"/>
        <w:ind w:firstLine="600"/>
        <w:jc w:val="both"/>
        <w:rPr>
          <w:szCs w:val="28"/>
        </w:rPr>
      </w:pPr>
      <w:r w:rsidRPr="00526DBF">
        <w:rPr>
          <w:szCs w:val="28"/>
        </w:rPr>
        <w:t>2.11.2.  Зая</w:t>
      </w:r>
      <w:r>
        <w:rPr>
          <w:szCs w:val="28"/>
        </w:rPr>
        <w:t>вление, поступившее Исполнителю</w:t>
      </w:r>
      <w:r w:rsidRPr="00526DBF">
        <w:rPr>
          <w:szCs w:val="28"/>
        </w:rPr>
        <w:t xml:space="preserve"> в электронной форме, регистрируется должностным лицом подразделения, ответственного за делопроизводство, в день его поступления.</w:t>
      </w:r>
    </w:p>
    <w:p w:rsidR="00891C1C" w:rsidRDefault="00891C1C" w:rsidP="00891C1C">
      <w:pPr>
        <w:tabs>
          <w:tab w:val="left" w:pos="400"/>
        </w:tabs>
        <w:autoSpaceDE w:val="0"/>
        <w:autoSpaceDN w:val="0"/>
        <w:adjustRightInd w:val="0"/>
        <w:ind w:firstLine="600"/>
        <w:jc w:val="both"/>
        <w:rPr>
          <w:szCs w:val="28"/>
        </w:rPr>
      </w:pPr>
      <w:r w:rsidRPr="00526DBF">
        <w:rPr>
          <w:szCs w:val="28"/>
        </w:rPr>
        <w:t xml:space="preserve">2.11.3. Порядок приема и регистрации заявлений и документов устанавливается муниципальными актами, определяющими правила </w:t>
      </w:r>
      <w:r w:rsidRPr="00526DBF">
        <w:rPr>
          <w:szCs w:val="28"/>
        </w:rPr>
        <w:lastRenderedPageBreak/>
        <w:t>документооборота в органах местного самоуправления, в том числе в автоматическом режиме.</w:t>
      </w:r>
    </w:p>
    <w:p w:rsidR="00891C1C" w:rsidRDefault="00891C1C" w:rsidP="00891C1C">
      <w:pPr>
        <w:tabs>
          <w:tab w:val="left" w:pos="400"/>
        </w:tabs>
        <w:autoSpaceDE w:val="0"/>
        <w:autoSpaceDN w:val="0"/>
        <w:adjustRightInd w:val="0"/>
        <w:ind w:firstLine="600"/>
        <w:jc w:val="both"/>
        <w:rPr>
          <w:szCs w:val="28"/>
        </w:rPr>
      </w:pPr>
      <w:r>
        <w:rPr>
          <w:szCs w:val="28"/>
        </w:rPr>
        <w:t xml:space="preserve">2.11.4. </w:t>
      </w:r>
      <w:r w:rsidRPr="00811D0A">
        <w:rPr>
          <w:szCs w:val="28"/>
        </w:rPr>
        <w:t>Заявление, поступившее в КГАУ «МФЦ Забайкальского края», регистрируется должностным лицом, ответственным за делопроизводство, в день его поступления.</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26DBF" w:rsidRPr="00F23D44" w:rsidRDefault="00526DBF" w:rsidP="00526DBF">
      <w:pPr>
        <w:tabs>
          <w:tab w:val="left" w:pos="400"/>
          <w:tab w:val="left" w:pos="830"/>
        </w:tabs>
        <w:ind w:firstLine="600"/>
        <w:jc w:val="both"/>
        <w:rPr>
          <w:szCs w:val="28"/>
        </w:rPr>
      </w:pPr>
      <w:r w:rsidRPr="00F23D44">
        <w:rPr>
          <w:szCs w:val="28"/>
        </w:rPr>
        <w:t>Прием граждан осуществляется в специально выделенных для предоставления муниципальных услуг помещениях.</w:t>
      </w:r>
    </w:p>
    <w:p w:rsidR="00526DBF" w:rsidRPr="00F23D44" w:rsidRDefault="00526DBF" w:rsidP="00526DBF">
      <w:pPr>
        <w:tabs>
          <w:tab w:val="left" w:pos="400"/>
          <w:tab w:val="left" w:pos="830"/>
        </w:tabs>
        <w:ind w:firstLine="600"/>
        <w:jc w:val="both"/>
        <w:rPr>
          <w:szCs w:val="28"/>
        </w:rPr>
      </w:pPr>
      <w:r w:rsidRPr="00F23D44">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26DBF" w:rsidRPr="00F23D44" w:rsidRDefault="00526DBF" w:rsidP="00526DBF">
      <w:pPr>
        <w:tabs>
          <w:tab w:val="left" w:pos="400"/>
          <w:tab w:val="left" w:pos="830"/>
        </w:tabs>
        <w:ind w:firstLine="600"/>
        <w:jc w:val="both"/>
        <w:rPr>
          <w:szCs w:val="28"/>
        </w:rPr>
      </w:pPr>
      <w:r w:rsidRPr="00F23D44">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526DBF" w:rsidRPr="00F23D44" w:rsidRDefault="00526DBF" w:rsidP="00526DBF">
      <w:pPr>
        <w:tabs>
          <w:tab w:val="left" w:pos="400"/>
          <w:tab w:val="left" w:pos="830"/>
        </w:tabs>
        <w:ind w:firstLine="600"/>
        <w:jc w:val="both"/>
        <w:rPr>
          <w:szCs w:val="28"/>
        </w:rPr>
      </w:pPr>
      <w:r w:rsidRPr="00F23D44">
        <w:rPr>
          <w:szCs w:val="28"/>
        </w:rPr>
        <w:t>В местах ожидания имеются средства для оказания первой помощи и доступные места общего пользования (туалет, гардероб).</w:t>
      </w:r>
    </w:p>
    <w:p w:rsidR="00526DBF" w:rsidRPr="00F23D44" w:rsidRDefault="00526DBF" w:rsidP="00526DBF">
      <w:pPr>
        <w:tabs>
          <w:tab w:val="left" w:pos="400"/>
          <w:tab w:val="left" w:pos="830"/>
        </w:tabs>
        <w:ind w:firstLine="600"/>
        <w:jc w:val="both"/>
        <w:rPr>
          <w:szCs w:val="28"/>
        </w:rPr>
      </w:pPr>
      <w:r w:rsidRPr="00F23D44">
        <w:rPr>
          <w:szCs w:val="28"/>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26DBF" w:rsidRPr="00F23D44" w:rsidRDefault="00526DBF" w:rsidP="00526DBF">
      <w:pPr>
        <w:tabs>
          <w:tab w:val="left" w:pos="400"/>
          <w:tab w:val="left" w:pos="830"/>
        </w:tabs>
        <w:ind w:firstLine="600"/>
        <w:jc w:val="both"/>
        <w:rPr>
          <w:szCs w:val="28"/>
        </w:rPr>
      </w:pPr>
      <w:r w:rsidRPr="00F23D44">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526DBF" w:rsidRPr="00F23D44" w:rsidRDefault="00526DBF" w:rsidP="00526DBF">
      <w:pPr>
        <w:tabs>
          <w:tab w:val="left" w:pos="400"/>
          <w:tab w:val="left" w:pos="830"/>
        </w:tabs>
        <w:ind w:firstLine="600"/>
        <w:jc w:val="both"/>
        <w:rPr>
          <w:szCs w:val="28"/>
        </w:rPr>
      </w:pPr>
      <w:proofErr w:type="gramStart"/>
      <w:r w:rsidRPr="00F23D44">
        <w:rPr>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F23D44">
        <w:rPr>
          <w:szCs w:val="28"/>
        </w:rPr>
        <w:t>бейджи</w:t>
      </w:r>
      <w:proofErr w:type="spellEnd"/>
      <w:r w:rsidRPr="00F23D44">
        <w:rPr>
          <w:szCs w:val="28"/>
        </w:rPr>
        <w:t>) с указанием фамилии, имени, отчества (последнее - при наличии) и должности либо таблички аналогичного содержания на рабочих местах.</w:t>
      </w:r>
      <w:proofErr w:type="gramEnd"/>
      <w:r w:rsidRPr="00F23D44">
        <w:rPr>
          <w:szCs w:val="28"/>
        </w:rPr>
        <w:t xml:space="preserve"> Место для приема заявителей оборудуется стульями, столом для написания и размещения заявлений, других документов.</w:t>
      </w:r>
    </w:p>
    <w:p w:rsidR="00526DBF" w:rsidRPr="00F23D44" w:rsidRDefault="00526DBF" w:rsidP="00526DBF">
      <w:pPr>
        <w:tabs>
          <w:tab w:val="left" w:pos="400"/>
          <w:tab w:val="left" w:pos="830"/>
        </w:tabs>
        <w:ind w:firstLine="600"/>
        <w:jc w:val="both"/>
        <w:rPr>
          <w:szCs w:val="28"/>
        </w:rPr>
      </w:pPr>
      <w:r w:rsidRPr="00F23D44">
        <w:rPr>
          <w:szCs w:val="28"/>
        </w:rPr>
        <w:t>2.12.5. Места информирования, предназначенные для ознакомления заявителей с информационными материалами, оборудуются:</w:t>
      </w:r>
    </w:p>
    <w:p w:rsidR="00526DBF" w:rsidRPr="00F23D44" w:rsidRDefault="00526DBF" w:rsidP="00526DBF">
      <w:pPr>
        <w:tabs>
          <w:tab w:val="left" w:pos="400"/>
          <w:tab w:val="left" w:pos="830"/>
        </w:tabs>
        <w:ind w:firstLine="600"/>
        <w:jc w:val="both"/>
        <w:rPr>
          <w:szCs w:val="28"/>
        </w:rPr>
      </w:pPr>
      <w:r w:rsidRPr="00F23D44">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26DBF" w:rsidRPr="00F23D44" w:rsidRDefault="00526DBF" w:rsidP="00526DBF">
      <w:pPr>
        <w:tabs>
          <w:tab w:val="left" w:pos="400"/>
          <w:tab w:val="left" w:pos="830"/>
        </w:tabs>
        <w:ind w:firstLine="600"/>
        <w:jc w:val="both"/>
        <w:rPr>
          <w:szCs w:val="28"/>
        </w:rPr>
      </w:pPr>
      <w:r w:rsidRPr="00F23D44">
        <w:rPr>
          <w:szCs w:val="28"/>
        </w:rPr>
        <w:t>- стульями и столами для оформления документов.</w:t>
      </w:r>
    </w:p>
    <w:p w:rsidR="00526DBF" w:rsidRPr="00F23D44" w:rsidRDefault="00526DBF" w:rsidP="00526DBF">
      <w:pPr>
        <w:tabs>
          <w:tab w:val="left" w:pos="400"/>
          <w:tab w:val="left" w:pos="830"/>
        </w:tabs>
        <w:ind w:firstLine="600"/>
        <w:jc w:val="both"/>
        <w:rPr>
          <w:szCs w:val="28"/>
        </w:rPr>
      </w:pPr>
      <w:r w:rsidRPr="00F23D44">
        <w:rPr>
          <w:szCs w:val="28"/>
        </w:rPr>
        <w:lastRenderedPageBreak/>
        <w:t>2.12.6. К информационным стендам должна быть обеспечена возможность свободного доступа граждан.</w:t>
      </w:r>
    </w:p>
    <w:p w:rsidR="00526DBF" w:rsidRPr="00F23D44" w:rsidRDefault="00526DBF" w:rsidP="00526DBF">
      <w:pPr>
        <w:tabs>
          <w:tab w:val="left" w:pos="400"/>
          <w:tab w:val="left" w:pos="830"/>
        </w:tabs>
        <w:ind w:firstLine="600"/>
        <w:jc w:val="both"/>
        <w:rPr>
          <w:szCs w:val="28"/>
        </w:rPr>
      </w:pPr>
      <w:r w:rsidRPr="00F23D44">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00611D73" w:rsidRPr="00F23D44">
        <w:t xml:space="preserve"> </w:t>
      </w:r>
      <w:r w:rsidR="00611D73" w:rsidRPr="00F23D44">
        <w:rPr>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sidRPr="00F23D44">
        <w:rPr>
          <w:sz w:val="20"/>
          <w:szCs w:val="20"/>
        </w:rPr>
        <w:t xml:space="preserve"> </w:t>
      </w:r>
      <w:r w:rsidRPr="00F23D44">
        <w:rPr>
          <w:szCs w:val="28"/>
        </w:rPr>
        <w:t>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526DBF" w:rsidRPr="00F23D44" w:rsidRDefault="00526DBF" w:rsidP="00526DBF">
      <w:pPr>
        <w:tabs>
          <w:tab w:val="left" w:pos="400"/>
          <w:tab w:val="left" w:pos="830"/>
        </w:tabs>
        <w:ind w:firstLine="600"/>
        <w:jc w:val="both"/>
        <w:rPr>
          <w:szCs w:val="28"/>
        </w:rPr>
      </w:pPr>
      <w:r w:rsidRPr="00F23D44">
        <w:rPr>
          <w:szCs w:val="28"/>
        </w:rPr>
        <w:t>2.12.7. Исполнитель должен быть оснащен рабочими местами с доступом к автоматизированным информационным системам обеспечивающим:</w:t>
      </w:r>
    </w:p>
    <w:p w:rsidR="00526DBF" w:rsidRPr="00F23D44" w:rsidRDefault="00526DBF" w:rsidP="00526DBF">
      <w:pPr>
        <w:tabs>
          <w:tab w:val="left" w:pos="400"/>
          <w:tab w:val="left" w:pos="830"/>
        </w:tabs>
        <w:ind w:firstLine="600"/>
        <w:jc w:val="both"/>
        <w:rPr>
          <w:szCs w:val="28"/>
        </w:rPr>
      </w:pPr>
      <w:r w:rsidRPr="00F23D44">
        <w:rPr>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26DBF" w:rsidRPr="00F23D44" w:rsidRDefault="00526DBF" w:rsidP="00526DBF">
      <w:pPr>
        <w:tabs>
          <w:tab w:val="left" w:pos="400"/>
          <w:tab w:val="left" w:pos="830"/>
        </w:tabs>
        <w:ind w:firstLine="600"/>
        <w:jc w:val="both"/>
        <w:rPr>
          <w:szCs w:val="28"/>
        </w:rPr>
      </w:pPr>
      <w:r w:rsidRPr="00F23D44">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26DBF" w:rsidRPr="00F23D44" w:rsidRDefault="00526DBF" w:rsidP="00526DBF">
      <w:pPr>
        <w:tabs>
          <w:tab w:val="left" w:pos="400"/>
          <w:tab w:val="left" w:pos="830"/>
        </w:tabs>
        <w:ind w:firstLine="600"/>
        <w:jc w:val="both"/>
        <w:rPr>
          <w:szCs w:val="28"/>
        </w:rPr>
      </w:pPr>
      <w:r w:rsidRPr="00F23D44">
        <w:rPr>
          <w:szCs w:val="28"/>
        </w:rPr>
        <w:t>ведение и хранение дела заявителя в электронной форме;</w:t>
      </w:r>
    </w:p>
    <w:p w:rsidR="00526DBF" w:rsidRPr="00F23D44" w:rsidRDefault="00526DBF" w:rsidP="00526DBF">
      <w:pPr>
        <w:tabs>
          <w:tab w:val="left" w:pos="400"/>
          <w:tab w:val="left" w:pos="830"/>
        </w:tabs>
        <w:ind w:firstLine="600"/>
        <w:jc w:val="both"/>
        <w:rPr>
          <w:szCs w:val="28"/>
        </w:rPr>
      </w:pPr>
      <w:r w:rsidRPr="00F23D44">
        <w:rPr>
          <w:szCs w:val="28"/>
        </w:rPr>
        <w:t>предоставление по запросу заявителя сведений о ходе предоставления муниципальной услуги;</w:t>
      </w:r>
    </w:p>
    <w:p w:rsidR="00526DBF" w:rsidRPr="00F23D44" w:rsidRDefault="00526DBF" w:rsidP="00526DBF">
      <w:pPr>
        <w:tabs>
          <w:tab w:val="left" w:pos="400"/>
          <w:tab w:val="left" w:pos="830"/>
        </w:tabs>
        <w:ind w:firstLine="600"/>
        <w:jc w:val="both"/>
        <w:rPr>
          <w:szCs w:val="28"/>
        </w:rPr>
      </w:pPr>
      <w:r w:rsidRPr="00F23D44">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26DBF" w:rsidRPr="00F23D44" w:rsidRDefault="00526DBF" w:rsidP="00526DBF">
      <w:pPr>
        <w:tabs>
          <w:tab w:val="left" w:pos="400"/>
          <w:tab w:val="left" w:pos="830"/>
        </w:tabs>
        <w:ind w:firstLine="600"/>
        <w:jc w:val="both"/>
        <w:rPr>
          <w:szCs w:val="28"/>
        </w:rPr>
      </w:pPr>
      <w:r w:rsidRPr="00F23D44">
        <w:rPr>
          <w:szCs w:val="28"/>
        </w:rPr>
        <w:t>2.13.Показатели доступности и качества муниципальной услуги</w:t>
      </w:r>
    </w:p>
    <w:p w:rsidR="00891C1C" w:rsidRPr="00526DBF" w:rsidRDefault="00891C1C" w:rsidP="00891C1C">
      <w:pPr>
        <w:tabs>
          <w:tab w:val="left" w:pos="400"/>
          <w:tab w:val="left" w:pos="830"/>
        </w:tabs>
        <w:ind w:firstLine="600"/>
        <w:jc w:val="both"/>
        <w:rPr>
          <w:szCs w:val="28"/>
        </w:rPr>
      </w:pPr>
      <w:r w:rsidRPr="00526DBF">
        <w:rPr>
          <w:szCs w:val="28"/>
        </w:rPr>
        <w:t>Показателями доступности и качества муниципальной услуги являются:</w:t>
      </w:r>
    </w:p>
    <w:p w:rsidR="00891C1C" w:rsidRPr="00526DBF" w:rsidRDefault="00891C1C" w:rsidP="00891C1C">
      <w:pPr>
        <w:tabs>
          <w:tab w:val="left" w:pos="400"/>
          <w:tab w:val="left" w:pos="830"/>
        </w:tabs>
        <w:ind w:firstLine="600"/>
        <w:jc w:val="both"/>
        <w:rPr>
          <w:szCs w:val="28"/>
        </w:rPr>
      </w:pPr>
      <w:r w:rsidRPr="00526DBF">
        <w:rPr>
          <w:szCs w:val="28"/>
        </w:rPr>
        <w:t>открытость информации о муниципальной услуге;</w:t>
      </w:r>
    </w:p>
    <w:p w:rsidR="00891C1C" w:rsidRPr="00526DBF" w:rsidRDefault="00891C1C" w:rsidP="00891C1C">
      <w:pPr>
        <w:tabs>
          <w:tab w:val="left" w:pos="400"/>
          <w:tab w:val="left" w:pos="830"/>
        </w:tabs>
        <w:ind w:firstLine="600"/>
        <w:jc w:val="both"/>
        <w:rPr>
          <w:szCs w:val="28"/>
        </w:rPr>
      </w:pPr>
      <w:r w:rsidRPr="00526DBF">
        <w:rPr>
          <w:szCs w:val="28"/>
        </w:rPr>
        <w:t>своевременность предоставления муниципальной услуги;</w:t>
      </w:r>
    </w:p>
    <w:p w:rsidR="00891C1C" w:rsidRPr="00526DBF" w:rsidRDefault="00891C1C" w:rsidP="00891C1C">
      <w:pPr>
        <w:tabs>
          <w:tab w:val="left" w:pos="400"/>
          <w:tab w:val="left" w:pos="830"/>
        </w:tabs>
        <w:ind w:firstLine="600"/>
        <w:jc w:val="both"/>
        <w:rPr>
          <w:szCs w:val="28"/>
        </w:rPr>
      </w:pPr>
      <w:r w:rsidRPr="00526DBF">
        <w:rPr>
          <w:szCs w:val="28"/>
        </w:rPr>
        <w:t>точное соблюдение требований законодательства и Административного регламента при предоставлении муниципальной услуги;</w:t>
      </w:r>
    </w:p>
    <w:p w:rsidR="00891C1C" w:rsidRPr="00526DBF" w:rsidRDefault="00891C1C" w:rsidP="00891C1C">
      <w:pPr>
        <w:tabs>
          <w:tab w:val="left" w:pos="400"/>
          <w:tab w:val="left" w:pos="830"/>
        </w:tabs>
        <w:ind w:firstLine="600"/>
        <w:jc w:val="both"/>
        <w:rPr>
          <w:szCs w:val="28"/>
        </w:rPr>
      </w:pPr>
      <w:r w:rsidRPr="00526DBF">
        <w:rPr>
          <w:szCs w:val="28"/>
        </w:rPr>
        <w:t>компетентность специалистов Исполнителя в вопросах предоставления муниципальной услуги;</w:t>
      </w:r>
    </w:p>
    <w:p w:rsidR="00891C1C" w:rsidRPr="00526DBF" w:rsidRDefault="00891C1C" w:rsidP="00891C1C">
      <w:pPr>
        <w:tabs>
          <w:tab w:val="left" w:pos="400"/>
          <w:tab w:val="left" w:pos="830"/>
        </w:tabs>
        <w:ind w:firstLine="600"/>
        <w:jc w:val="both"/>
        <w:rPr>
          <w:szCs w:val="28"/>
        </w:rPr>
      </w:pPr>
      <w:r w:rsidRPr="00526DBF">
        <w:rPr>
          <w:szCs w:val="28"/>
        </w:rPr>
        <w:t>вежливость и корректность специалистов Исполнителя;</w:t>
      </w:r>
    </w:p>
    <w:p w:rsidR="00891C1C" w:rsidRPr="00526DBF" w:rsidRDefault="00891C1C" w:rsidP="00891C1C">
      <w:pPr>
        <w:tabs>
          <w:tab w:val="left" w:pos="400"/>
          <w:tab w:val="left" w:pos="830"/>
        </w:tabs>
        <w:ind w:firstLine="600"/>
        <w:jc w:val="both"/>
        <w:rPr>
          <w:szCs w:val="28"/>
        </w:rPr>
      </w:pPr>
      <w:r w:rsidRPr="00526DBF">
        <w:rPr>
          <w:szCs w:val="28"/>
        </w:rPr>
        <w:t>комфортность ожидания и получения муниципальной услуги;</w:t>
      </w:r>
    </w:p>
    <w:p w:rsidR="00891C1C" w:rsidRPr="00526DBF" w:rsidRDefault="00891C1C" w:rsidP="00891C1C">
      <w:pPr>
        <w:tabs>
          <w:tab w:val="left" w:pos="400"/>
          <w:tab w:val="left" w:pos="830"/>
        </w:tabs>
        <w:ind w:firstLine="600"/>
        <w:jc w:val="both"/>
        <w:rPr>
          <w:szCs w:val="28"/>
        </w:rPr>
      </w:pPr>
      <w:r w:rsidRPr="00526DBF">
        <w:rPr>
          <w:szCs w:val="28"/>
        </w:rPr>
        <w:t>отсутствие жалоб со стороны заявителей на нарушение требований стандарта предоставления муниципальной услуги.</w:t>
      </w:r>
    </w:p>
    <w:p w:rsidR="00526DBF" w:rsidRPr="00F23D44" w:rsidRDefault="00526DBF" w:rsidP="00526DBF">
      <w:pPr>
        <w:tabs>
          <w:tab w:val="left" w:pos="400"/>
          <w:tab w:val="left" w:pos="830"/>
        </w:tabs>
        <w:ind w:firstLine="600"/>
        <w:jc w:val="both"/>
        <w:rPr>
          <w:szCs w:val="28"/>
        </w:rPr>
      </w:pPr>
      <w:r w:rsidRPr="00F23D44">
        <w:rPr>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6DBF" w:rsidRPr="00F23D44" w:rsidRDefault="00526DBF" w:rsidP="00526DBF">
      <w:pPr>
        <w:tabs>
          <w:tab w:val="left" w:pos="400"/>
          <w:tab w:val="left" w:pos="830"/>
        </w:tabs>
        <w:ind w:firstLine="600"/>
        <w:jc w:val="both"/>
        <w:rPr>
          <w:szCs w:val="28"/>
        </w:rPr>
      </w:pPr>
      <w:r w:rsidRPr="00F23D44">
        <w:rPr>
          <w:szCs w:val="28"/>
        </w:rPr>
        <w:lastRenderedPageBreak/>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26DBF" w:rsidRPr="00F23D44" w:rsidRDefault="00526DBF" w:rsidP="00526DBF">
      <w:pPr>
        <w:tabs>
          <w:tab w:val="left" w:pos="400"/>
          <w:tab w:val="left" w:pos="830"/>
        </w:tabs>
        <w:ind w:firstLine="600"/>
        <w:jc w:val="both"/>
        <w:rPr>
          <w:szCs w:val="28"/>
        </w:rPr>
      </w:pPr>
      <w:r w:rsidRPr="00F23D44">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w:t>
      </w:r>
      <w:r w:rsidR="000F4C79" w:rsidRPr="00F23D44">
        <w:t xml:space="preserve">, </w:t>
      </w:r>
      <w:r w:rsidR="000F4C79" w:rsidRPr="00F23D44">
        <w:rPr>
          <w:szCs w:val="28"/>
        </w:rPr>
        <w:t>КГАУ «МФЦ Забайкальского края»</w:t>
      </w:r>
      <w:r w:rsidRPr="00F23D44">
        <w:rPr>
          <w:szCs w:val="28"/>
        </w:rPr>
        <w:t xml:space="preserve"> и Портале государственных и муниципальных услуг;</w:t>
      </w:r>
    </w:p>
    <w:p w:rsidR="00526DBF" w:rsidRPr="00F23D44" w:rsidRDefault="00526DBF" w:rsidP="00526DBF">
      <w:pPr>
        <w:tabs>
          <w:tab w:val="left" w:pos="400"/>
          <w:tab w:val="left" w:pos="830"/>
        </w:tabs>
        <w:ind w:firstLine="600"/>
        <w:jc w:val="both"/>
        <w:rPr>
          <w:szCs w:val="28"/>
        </w:rPr>
      </w:pPr>
      <w:r w:rsidRPr="00F23D44">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526DBF" w:rsidRPr="00F23D44" w:rsidRDefault="00526DBF" w:rsidP="00526DBF">
      <w:pPr>
        <w:tabs>
          <w:tab w:val="left" w:pos="400"/>
          <w:tab w:val="left" w:pos="830"/>
        </w:tabs>
        <w:ind w:firstLine="600"/>
        <w:jc w:val="both"/>
        <w:rPr>
          <w:szCs w:val="28"/>
        </w:rPr>
      </w:pPr>
      <w:r w:rsidRPr="00F23D44">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26DBF" w:rsidRPr="00F23D44" w:rsidRDefault="00526DBF" w:rsidP="00526DBF">
      <w:pPr>
        <w:tabs>
          <w:tab w:val="left" w:pos="400"/>
          <w:tab w:val="left" w:pos="830"/>
        </w:tabs>
        <w:ind w:firstLine="600"/>
        <w:jc w:val="both"/>
        <w:rPr>
          <w:szCs w:val="28"/>
        </w:rPr>
      </w:pPr>
      <w:r w:rsidRPr="00F23D44">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526DBF" w:rsidRPr="00F23D44" w:rsidRDefault="00526DBF" w:rsidP="00526DBF">
      <w:pPr>
        <w:tabs>
          <w:tab w:val="left" w:pos="400"/>
          <w:tab w:val="left" w:pos="830"/>
        </w:tabs>
        <w:ind w:firstLine="600"/>
        <w:jc w:val="both"/>
        <w:rPr>
          <w:szCs w:val="28"/>
        </w:rPr>
      </w:pPr>
      <w:r w:rsidRPr="00F23D44">
        <w:rPr>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0F4C79" w:rsidRPr="00F23D44" w:rsidRDefault="00526DBF" w:rsidP="00526DBF">
      <w:pPr>
        <w:tabs>
          <w:tab w:val="left" w:pos="400"/>
          <w:tab w:val="left" w:pos="830"/>
        </w:tabs>
        <w:ind w:firstLine="600"/>
        <w:jc w:val="both"/>
        <w:rPr>
          <w:szCs w:val="28"/>
        </w:rPr>
      </w:pPr>
      <w:proofErr w:type="gramStart"/>
      <w:r w:rsidRPr="00F23D44">
        <w:rPr>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r w:rsidR="000F4C79" w:rsidRPr="00F23D44">
        <w:rPr>
          <w:szCs w:val="28"/>
        </w:rPr>
        <w:t>;</w:t>
      </w:r>
      <w:proofErr w:type="gramEnd"/>
    </w:p>
    <w:p w:rsidR="000F4C79" w:rsidRPr="00F23D44" w:rsidRDefault="000F4C79" w:rsidP="000F4C79">
      <w:pPr>
        <w:tabs>
          <w:tab w:val="left" w:pos="400"/>
          <w:tab w:val="left" w:pos="830"/>
        </w:tabs>
        <w:ind w:firstLine="600"/>
        <w:jc w:val="both"/>
        <w:rPr>
          <w:szCs w:val="28"/>
        </w:rPr>
      </w:pPr>
      <w:r w:rsidRPr="00F23D44">
        <w:rPr>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526DBF" w:rsidRPr="00F23D44" w:rsidRDefault="000F4C79" w:rsidP="000F4C79">
      <w:pPr>
        <w:tabs>
          <w:tab w:val="left" w:pos="400"/>
          <w:tab w:val="left" w:pos="830"/>
        </w:tabs>
        <w:ind w:firstLine="600"/>
        <w:jc w:val="both"/>
        <w:rPr>
          <w:szCs w:val="28"/>
        </w:rPr>
      </w:pPr>
      <w:r w:rsidRPr="00F23D44">
        <w:rPr>
          <w:szCs w:val="28"/>
        </w:rPr>
        <w:t>- обеспечение возможности получения муниципальной услуги в полном объеме в КГАУ «МФЦ Забайкальского края</w:t>
      </w:r>
      <w:r w:rsidR="00526DBF" w:rsidRPr="00F23D44">
        <w:rPr>
          <w:szCs w:val="28"/>
        </w:rPr>
        <w:t>.</w:t>
      </w:r>
    </w:p>
    <w:p w:rsidR="00526DBF" w:rsidRPr="00F23D44" w:rsidRDefault="00526DBF" w:rsidP="00526DBF">
      <w:pPr>
        <w:widowControl w:val="0"/>
        <w:ind w:firstLine="851"/>
        <w:jc w:val="both"/>
        <w:rPr>
          <w:szCs w:val="28"/>
        </w:rPr>
      </w:pPr>
      <w:r w:rsidRPr="00F23D44">
        <w:rPr>
          <w:szCs w:val="28"/>
        </w:rPr>
        <w:t>Особенности предоставления муниципальной услуги в электронной форме.</w:t>
      </w:r>
    </w:p>
    <w:p w:rsidR="00526DBF" w:rsidRPr="00526DBF" w:rsidRDefault="00526DBF" w:rsidP="00526DBF">
      <w:pPr>
        <w:widowControl w:val="0"/>
        <w:ind w:firstLine="851"/>
        <w:jc w:val="both"/>
        <w:rPr>
          <w:szCs w:val="28"/>
        </w:rPr>
      </w:pPr>
      <w:r w:rsidRPr="00F23D44">
        <w:rPr>
          <w:szCs w:val="28"/>
        </w:rPr>
        <w:t>Предоставление муниципальной услуги в электронной форме осуществляется путем испол</w:t>
      </w:r>
      <w:r w:rsidRPr="00526DBF">
        <w:rPr>
          <w:szCs w:val="28"/>
        </w:rPr>
        <w:t>ьзования средств электронной связи.</w:t>
      </w:r>
    </w:p>
    <w:p w:rsidR="00526DBF" w:rsidRPr="00526DBF" w:rsidRDefault="00526DBF" w:rsidP="00526DBF">
      <w:pPr>
        <w:widowControl w:val="0"/>
        <w:ind w:firstLine="851"/>
        <w:jc w:val="both"/>
        <w:rPr>
          <w:szCs w:val="28"/>
        </w:rPr>
        <w:sectPr w:rsidR="00526DBF" w:rsidRPr="00526DBF" w:rsidSect="00DC3697">
          <w:headerReference w:type="even" r:id="rId9"/>
          <w:headerReference w:type="default" r:id="rId10"/>
          <w:endnotePr>
            <w:numFmt w:val="decimal"/>
          </w:endnotePr>
          <w:pgSz w:w="11907" w:h="16840" w:code="9"/>
          <w:pgMar w:top="1134" w:right="851" w:bottom="1134" w:left="1418" w:header="720" w:footer="720" w:gutter="0"/>
          <w:pgNumType w:start="1"/>
          <w:cols w:space="720"/>
          <w:docGrid w:linePitch="272"/>
        </w:sectPr>
      </w:pPr>
    </w:p>
    <w:p w:rsidR="00526DBF" w:rsidRPr="00526DBF" w:rsidRDefault="00526DBF" w:rsidP="00526DBF">
      <w:pPr>
        <w:widowControl w:val="0"/>
        <w:ind w:firstLine="851"/>
        <w:jc w:val="both"/>
        <w:rPr>
          <w:szCs w:val="28"/>
        </w:rPr>
      </w:pPr>
      <w:r w:rsidRPr="00526DBF">
        <w:rPr>
          <w:szCs w:val="28"/>
        </w:rPr>
        <w:lastRenderedPageBreak/>
        <w:t>Формы и виды обращений заявителя:</w:t>
      </w:r>
    </w:p>
    <w:p w:rsidR="00526DBF" w:rsidRDefault="00526DBF" w:rsidP="00526DBF">
      <w:pPr>
        <w:tabs>
          <w:tab w:val="left" w:pos="400"/>
          <w:tab w:val="left" w:pos="830"/>
        </w:tabs>
        <w:jc w:val="both"/>
        <w:rPr>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4"/>
        <w:gridCol w:w="1418"/>
        <w:gridCol w:w="992"/>
        <w:gridCol w:w="992"/>
        <w:gridCol w:w="1134"/>
        <w:gridCol w:w="3260"/>
        <w:gridCol w:w="1843"/>
      </w:tblGrid>
      <w:tr w:rsidR="00891C1C" w:rsidRPr="00526DBF" w:rsidTr="00696E09">
        <w:trPr>
          <w:trHeight w:val="733"/>
        </w:trPr>
        <w:tc>
          <w:tcPr>
            <w:tcW w:w="567" w:type="dxa"/>
            <w:vMerge w:val="restart"/>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5104" w:type="dxa"/>
            <w:vMerge w:val="restart"/>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Наименование документа</w:t>
            </w:r>
          </w:p>
        </w:tc>
        <w:tc>
          <w:tcPr>
            <w:tcW w:w="1418" w:type="dxa"/>
            <w:vMerge w:val="restart"/>
            <w:shd w:val="clear" w:color="auto" w:fill="auto"/>
            <w:textDirection w:val="btLr"/>
            <w:hideMark/>
          </w:tcPr>
          <w:p w:rsidR="00891C1C" w:rsidRPr="00526DBF" w:rsidRDefault="00891C1C" w:rsidP="00696E09">
            <w:pPr>
              <w:widowControl w:val="0"/>
              <w:jc w:val="both"/>
              <w:rPr>
                <w:b/>
                <w:bCs/>
                <w:color w:val="000000"/>
                <w:sz w:val="20"/>
                <w:szCs w:val="20"/>
              </w:rPr>
            </w:pPr>
            <w:r w:rsidRPr="00526DBF">
              <w:rPr>
                <w:b/>
                <w:bCs/>
                <w:color w:val="000000"/>
                <w:sz w:val="20"/>
                <w:szCs w:val="20"/>
              </w:rPr>
              <w:t>Необходимость предоставления, в следующих случаях</w:t>
            </w:r>
          </w:p>
        </w:tc>
        <w:tc>
          <w:tcPr>
            <w:tcW w:w="3118" w:type="dxa"/>
            <w:gridSpan w:val="3"/>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Личный прием</w:t>
            </w:r>
          </w:p>
        </w:tc>
        <w:tc>
          <w:tcPr>
            <w:tcW w:w="5103" w:type="dxa"/>
            <w:gridSpan w:val="2"/>
            <w:shd w:val="clear" w:color="auto" w:fill="auto"/>
          </w:tcPr>
          <w:p w:rsidR="00891C1C" w:rsidRPr="00526DBF" w:rsidRDefault="00891C1C" w:rsidP="00696E09">
            <w:pPr>
              <w:widowControl w:val="0"/>
              <w:jc w:val="both"/>
              <w:rPr>
                <w:b/>
                <w:bCs/>
                <w:color w:val="000000"/>
                <w:sz w:val="20"/>
                <w:szCs w:val="20"/>
              </w:rPr>
            </w:pPr>
            <w:r w:rsidRPr="00526DBF">
              <w:rPr>
                <w:b/>
                <w:bCs/>
                <w:color w:val="000000"/>
                <w:sz w:val="20"/>
                <w:szCs w:val="20"/>
              </w:rPr>
              <w:t xml:space="preserve">Обращение </w:t>
            </w:r>
            <w:r>
              <w:rPr>
                <w:b/>
                <w:bCs/>
                <w:color w:val="000000"/>
                <w:sz w:val="20"/>
                <w:szCs w:val="20"/>
              </w:rPr>
              <w:t>в электронной форме</w:t>
            </w:r>
          </w:p>
        </w:tc>
      </w:tr>
      <w:tr w:rsidR="00891C1C" w:rsidRPr="00526DBF" w:rsidTr="00696E09">
        <w:trPr>
          <w:trHeight w:val="870"/>
        </w:trPr>
        <w:tc>
          <w:tcPr>
            <w:tcW w:w="567" w:type="dxa"/>
            <w:vMerge/>
            <w:shd w:val="clear" w:color="auto" w:fill="auto"/>
            <w:hideMark/>
          </w:tcPr>
          <w:p w:rsidR="00891C1C" w:rsidRPr="00526DBF" w:rsidRDefault="00891C1C" w:rsidP="00696E09">
            <w:pPr>
              <w:widowControl w:val="0"/>
              <w:jc w:val="both"/>
              <w:rPr>
                <w:color w:val="000000"/>
                <w:sz w:val="20"/>
                <w:szCs w:val="20"/>
              </w:rPr>
            </w:pPr>
          </w:p>
        </w:tc>
        <w:tc>
          <w:tcPr>
            <w:tcW w:w="5104" w:type="dxa"/>
            <w:vMerge/>
            <w:shd w:val="clear" w:color="auto" w:fill="auto"/>
            <w:hideMark/>
          </w:tcPr>
          <w:p w:rsidR="00891C1C" w:rsidRPr="00526DBF" w:rsidRDefault="00891C1C" w:rsidP="00696E09">
            <w:pPr>
              <w:widowControl w:val="0"/>
              <w:jc w:val="both"/>
              <w:rPr>
                <w:b/>
                <w:bCs/>
                <w:color w:val="000000"/>
                <w:sz w:val="20"/>
                <w:szCs w:val="20"/>
              </w:rPr>
            </w:pPr>
          </w:p>
        </w:tc>
        <w:tc>
          <w:tcPr>
            <w:tcW w:w="1418" w:type="dxa"/>
            <w:vMerge/>
            <w:shd w:val="clear" w:color="auto" w:fill="auto"/>
            <w:hideMark/>
          </w:tcPr>
          <w:p w:rsidR="00891C1C" w:rsidRPr="00526DBF" w:rsidRDefault="00891C1C" w:rsidP="00696E09">
            <w:pPr>
              <w:widowControl w:val="0"/>
              <w:jc w:val="both"/>
              <w:rPr>
                <w:b/>
                <w:bCs/>
                <w:color w:val="000000"/>
                <w:sz w:val="20"/>
                <w:szCs w:val="20"/>
              </w:rPr>
            </w:pPr>
          </w:p>
        </w:tc>
        <w:tc>
          <w:tcPr>
            <w:tcW w:w="1984" w:type="dxa"/>
            <w:gridSpan w:val="2"/>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Бумажный вид</w:t>
            </w:r>
          </w:p>
        </w:tc>
        <w:tc>
          <w:tcPr>
            <w:tcW w:w="1134"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Электронный вид</w:t>
            </w:r>
          </w:p>
        </w:tc>
        <w:tc>
          <w:tcPr>
            <w:tcW w:w="3260"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Бумажно-электронный вид</w:t>
            </w:r>
          </w:p>
        </w:tc>
        <w:tc>
          <w:tcPr>
            <w:tcW w:w="1843"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Электронный</w:t>
            </w:r>
          </w:p>
          <w:p w:rsidR="00891C1C" w:rsidRPr="00526DBF" w:rsidRDefault="00891C1C" w:rsidP="00696E09">
            <w:pPr>
              <w:widowControl w:val="0"/>
              <w:jc w:val="both"/>
              <w:rPr>
                <w:b/>
                <w:bCs/>
                <w:color w:val="000000"/>
                <w:sz w:val="20"/>
                <w:szCs w:val="20"/>
              </w:rPr>
            </w:pPr>
            <w:r w:rsidRPr="00526DBF">
              <w:rPr>
                <w:b/>
                <w:bCs/>
                <w:color w:val="000000"/>
                <w:sz w:val="20"/>
                <w:szCs w:val="20"/>
              </w:rPr>
              <w:t> вид</w:t>
            </w:r>
          </w:p>
        </w:tc>
      </w:tr>
      <w:tr w:rsidR="00891C1C" w:rsidRPr="00526DBF" w:rsidTr="00696E09">
        <w:trPr>
          <w:trHeight w:val="707"/>
        </w:trPr>
        <w:tc>
          <w:tcPr>
            <w:tcW w:w="567" w:type="dxa"/>
            <w:vMerge/>
            <w:shd w:val="clear" w:color="auto" w:fill="auto"/>
            <w:hideMark/>
          </w:tcPr>
          <w:p w:rsidR="00891C1C" w:rsidRPr="00526DBF" w:rsidRDefault="00891C1C" w:rsidP="00696E09">
            <w:pPr>
              <w:widowControl w:val="0"/>
              <w:jc w:val="both"/>
              <w:rPr>
                <w:color w:val="000000"/>
                <w:sz w:val="20"/>
                <w:szCs w:val="20"/>
              </w:rPr>
            </w:pPr>
          </w:p>
        </w:tc>
        <w:tc>
          <w:tcPr>
            <w:tcW w:w="5104" w:type="dxa"/>
            <w:vMerge/>
            <w:shd w:val="clear" w:color="auto" w:fill="auto"/>
            <w:hideMark/>
          </w:tcPr>
          <w:p w:rsidR="00891C1C" w:rsidRPr="00526DBF" w:rsidRDefault="00891C1C" w:rsidP="00696E09">
            <w:pPr>
              <w:widowControl w:val="0"/>
              <w:jc w:val="both"/>
              <w:rPr>
                <w:b/>
                <w:bCs/>
                <w:color w:val="000000"/>
                <w:sz w:val="20"/>
                <w:szCs w:val="20"/>
              </w:rPr>
            </w:pPr>
          </w:p>
        </w:tc>
        <w:tc>
          <w:tcPr>
            <w:tcW w:w="1418" w:type="dxa"/>
            <w:vMerge/>
            <w:shd w:val="clear" w:color="auto" w:fill="auto"/>
            <w:hideMark/>
          </w:tcPr>
          <w:p w:rsidR="00891C1C" w:rsidRPr="00526DBF" w:rsidRDefault="00891C1C" w:rsidP="00696E09">
            <w:pPr>
              <w:widowControl w:val="0"/>
              <w:jc w:val="both"/>
              <w:rPr>
                <w:b/>
                <w:bCs/>
                <w:color w:val="000000"/>
                <w:sz w:val="20"/>
                <w:szCs w:val="20"/>
              </w:rPr>
            </w:pPr>
          </w:p>
        </w:tc>
        <w:tc>
          <w:tcPr>
            <w:tcW w:w="992"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Вид документа</w:t>
            </w:r>
          </w:p>
        </w:tc>
        <w:tc>
          <w:tcPr>
            <w:tcW w:w="992"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Кол-во</w:t>
            </w:r>
          </w:p>
        </w:tc>
        <w:tc>
          <w:tcPr>
            <w:tcW w:w="1134"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Вид документа</w:t>
            </w:r>
          </w:p>
        </w:tc>
        <w:tc>
          <w:tcPr>
            <w:tcW w:w="3260"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Вид документа</w:t>
            </w:r>
          </w:p>
        </w:tc>
        <w:tc>
          <w:tcPr>
            <w:tcW w:w="1843"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Вид документа</w:t>
            </w:r>
          </w:p>
        </w:tc>
      </w:tr>
      <w:tr w:rsidR="00891C1C" w:rsidRPr="00526DBF" w:rsidTr="00696E09">
        <w:trPr>
          <w:trHeight w:val="822"/>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5104" w:type="dxa"/>
            <w:shd w:val="clear" w:color="auto" w:fill="auto"/>
            <w:hideMark/>
          </w:tcPr>
          <w:p w:rsidR="00891C1C" w:rsidRPr="00526DBF" w:rsidRDefault="00891C1C" w:rsidP="00696E09">
            <w:pPr>
              <w:widowControl w:val="0"/>
              <w:jc w:val="both"/>
              <w:rPr>
                <w:sz w:val="20"/>
                <w:szCs w:val="20"/>
              </w:rPr>
            </w:pPr>
            <w:r w:rsidRPr="00526DBF">
              <w:rPr>
                <w:sz w:val="20"/>
                <w:szCs w:val="20"/>
              </w:rPr>
              <w:t xml:space="preserve">Заявление, оформленное в соответствии с приложением № </w:t>
            </w:r>
            <w:hyperlink w:anchor="sub_1002" w:history="1">
              <w:r w:rsidRPr="008E0C89">
                <w:rPr>
                  <w:sz w:val="20"/>
                  <w:szCs w:val="20"/>
                </w:rPr>
                <w:t>2</w:t>
              </w:r>
            </w:hyperlink>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Оригинал </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простой ЭЦП </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Документ, подписанный простой ЭЦП</w:t>
            </w:r>
          </w:p>
        </w:tc>
      </w:tr>
      <w:tr w:rsidR="00891C1C" w:rsidRPr="00526DBF" w:rsidTr="00696E09">
        <w:trPr>
          <w:trHeight w:val="990"/>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2</w:t>
            </w:r>
          </w:p>
        </w:tc>
        <w:tc>
          <w:tcPr>
            <w:tcW w:w="5104" w:type="dxa"/>
            <w:shd w:val="clear" w:color="auto" w:fill="auto"/>
            <w:hideMark/>
          </w:tcPr>
          <w:p w:rsidR="00891C1C" w:rsidRPr="00526DBF" w:rsidRDefault="00891C1C" w:rsidP="00696E09">
            <w:pPr>
              <w:widowControl w:val="0"/>
              <w:jc w:val="both"/>
              <w:rPr>
                <w:spacing w:val="-4"/>
                <w:sz w:val="20"/>
                <w:szCs w:val="20"/>
              </w:rPr>
            </w:pPr>
            <w:r w:rsidRPr="00526DBF">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УЭК</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УЭК</w:t>
            </w:r>
          </w:p>
        </w:tc>
      </w:tr>
      <w:tr w:rsidR="00891C1C" w:rsidRPr="00526DBF" w:rsidTr="00696E09">
        <w:trPr>
          <w:trHeight w:val="556"/>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3</w:t>
            </w:r>
          </w:p>
        </w:tc>
        <w:tc>
          <w:tcPr>
            <w:tcW w:w="5104" w:type="dxa"/>
            <w:shd w:val="clear" w:color="auto" w:fill="auto"/>
            <w:hideMark/>
          </w:tcPr>
          <w:p w:rsidR="00891C1C" w:rsidRPr="00526DBF" w:rsidRDefault="00891C1C" w:rsidP="00696E09">
            <w:pPr>
              <w:widowControl w:val="0"/>
              <w:suppressAutoHyphens/>
              <w:jc w:val="both"/>
              <w:rPr>
                <w:sz w:val="20"/>
                <w:szCs w:val="20"/>
              </w:rPr>
            </w:pPr>
            <w:r w:rsidRPr="00526DBF">
              <w:rPr>
                <w:sz w:val="20"/>
                <w:szCs w:val="20"/>
              </w:rPr>
              <w:t>Документ, удостоверяющий права (полномочия) представителя заявителя, если с заявлением обращается его представитель</w:t>
            </w:r>
          </w:p>
          <w:p w:rsidR="00891C1C" w:rsidRPr="00526DBF" w:rsidRDefault="00891C1C" w:rsidP="00696E09">
            <w:pPr>
              <w:widowControl w:val="0"/>
              <w:jc w:val="both"/>
              <w:rPr>
                <w:spacing w:val="-4"/>
                <w:sz w:val="20"/>
                <w:szCs w:val="20"/>
              </w:rPr>
            </w:pP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Документ, подписанный </w:t>
            </w:r>
            <w:proofErr w:type="gramStart"/>
            <w:r w:rsidRPr="00526DBF">
              <w:rPr>
                <w:color w:val="000000"/>
                <w:sz w:val="20"/>
                <w:szCs w:val="20"/>
              </w:rPr>
              <w:t>усиленной</w:t>
            </w:r>
            <w:proofErr w:type="gramEnd"/>
            <w:r w:rsidRPr="00526DBF">
              <w:rPr>
                <w:color w:val="000000"/>
                <w:sz w:val="20"/>
                <w:szCs w:val="20"/>
              </w:rPr>
              <w:t xml:space="preserve"> квалифицированной ЭЦП</w:t>
            </w:r>
          </w:p>
        </w:tc>
      </w:tr>
      <w:tr w:rsidR="00891C1C" w:rsidRPr="00526DBF" w:rsidTr="00696E09">
        <w:trPr>
          <w:trHeight w:val="950"/>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4</w:t>
            </w:r>
          </w:p>
        </w:tc>
        <w:tc>
          <w:tcPr>
            <w:tcW w:w="5104" w:type="dxa"/>
            <w:shd w:val="clear" w:color="auto" w:fill="auto"/>
            <w:hideMark/>
          </w:tcPr>
          <w:p w:rsidR="00891C1C" w:rsidRPr="00526DBF" w:rsidRDefault="00891C1C" w:rsidP="00696E09">
            <w:pPr>
              <w:widowControl w:val="0"/>
              <w:jc w:val="both"/>
              <w:rPr>
                <w:spacing w:val="-4"/>
                <w:sz w:val="20"/>
                <w:szCs w:val="20"/>
              </w:rPr>
            </w:pPr>
            <w:r w:rsidRPr="00526DBF">
              <w:rPr>
                <w:sz w:val="20"/>
                <w:szCs w:val="20"/>
              </w:rPr>
              <w:t xml:space="preserve">Правоустанавливающие документы на земельный участок, если право на земельный участок не зарегистрировано в Едином государственном реестре </w:t>
            </w:r>
            <w:r>
              <w:rPr>
                <w:sz w:val="20"/>
                <w:szCs w:val="20"/>
              </w:rPr>
              <w:t>недвижимости</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r>
      <w:tr w:rsidR="00891C1C" w:rsidRPr="00526DBF" w:rsidTr="00696E09">
        <w:trPr>
          <w:trHeight w:val="927"/>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5</w:t>
            </w:r>
          </w:p>
        </w:tc>
        <w:tc>
          <w:tcPr>
            <w:tcW w:w="5104" w:type="dxa"/>
            <w:shd w:val="clear" w:color="auto" w:fill="auto"/>
            <w:hideMark/>
          </w:tcPr>
          <w:p w:rsidR="00891C1C" w:rsidRPr="00526DBF" w:rsidRDefault="00891C1C" w:rsidP="00696E09">
            <w:pPr>
              <w:widowControl w:val="0"/>
              <w:jc w:val="both"/>
              <w:rPr>
                <w:spacing w:val="-4"/>
                <w:sz w:val="20"/>
                <w:szCs w:val="20"/>
              </w:rPr>
            </w:pPr>
            <w:r w:rsidRPr="00526DBF">
              <w:rPr>
                <w:sz w:val="20"/>
                <w:szCs w:val="20"/>
              </w:rPr>
              <w:t>Акт приемки объекта капитального строительства (</w:t>
            </w:r>
            <w:r w:rsidRPr="00C9581D">
              <w:rPr>
                <w:sz w:val="20"/>
                <w:szCs w:val="20"/>
              </w:rPr>
              <w:t>в случае осуществления строительства, реконструкции на основании договора строительного подряда</w:t>
            </w:r>
            <w:r w:rsidRPr="00526DBF">
              <w:rPr>
                <w:sz w:val="20"/>
                <w:szCs w:val="20"/>
              </w:rPr>
              <w:t>)</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r>
      <w:tr w:rsidR="00891C1C" w:rsidRPr="00526DBF" w:rsidTr="00696E09">
        <w:trPr>
          <w:trHeight w:val="1338"/>
        </w:trPr>
        <w:tc>
          <w:tcPr>
            <w:tcW w:w="567" w:type="dxa"/>
            <w:shd w:val="clear" w:color="auto" w:fill="auto"/>
            <w:hideMark/>
          </w:tcPr>
          <w:p w:rsidR="00891C1C" w:rsidRPr="00526DBF" w:rsidRDefault="00891C1C" w:rsidP="00696E09">
            <w:pPr>
              <w:widowControl w:val="0"/>
              <w:jc w:val="both"/>
              <w:rPr>
                <w:color w:val="000000"/>
                <w:sz w:val="20"/>
                <w:szCs w:val="20"/>
              </w:rPr>
            </w:pPr>
            <w:r>
              <w:rPr>
                <w:color w:val="000000"/>
                <w:sz w:val="20"/>
                <w:szCs w:val="20"/>
              </w:rPr>
              <w:t>6</w:t>
            </w:r>
          </w:p>
        </w:tc>
        <w:tc>
          <w:tcPr>
            <w:tcW w:w="5104" w:type="dxa"/>
            <w:shd w:val="clear" w:color="auto" w:fill="auto"/>
            <w:hideMark/>
          </w:tcPr>
          <w:p w:rsidR="00891C1C" w:rsidRPr="00526DBF" w:rsidRDefault="00891C1C" w:rsidP="00696E09">
            <w:pPr>
              <w:widowControl w:val="0"/>
              <w:jc w:val="both"/>
              <w:rPr>
                <w:sz w:val="20"/>
                <w:szCs w:val="20"/>
              </w:rPr>
            </w:pPr>
            <w:r>
              <w:rPr>
                <w:sz w:val="20"/>
                <w:szCs w:val="20"/>
              </w:rPr>
              <w:t>А</w:t>
            </w:r>
            <w:r w:rsidRPr="00C9581D">
              <w:rPr>
                <w:sz w:val="20"/>
                <w:szCs w:val="20"/>
              </w:rPr>
              <w:t>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Pr>
                <w:sz w:val="20"/>
                <w:szCs w:val="20"/>
              </w:rPr>
              <w:t>ьзуемых энергетических ресурсов</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r>
      <w:tr w:rsidR="00891C1C" w:rsidRPr="00526DBF" w:rsidTr="00696E09">
        <w:trPr>
          <w:trHeight w:val="1338"/>
        </w:trPr>
        <w:tc>
          <w:tcPr>
            <w:tcW w:w="567" w:type="dxa"/>
            <w:shd w:val="clear" w:color="auto" w:fill="auto"/>
            <w:hideMark/>
          </w:tcPr>
          <w:p w:rsidR="00891C1C" w:rsidRPr="00526DBF" w:rsidRDefault="00891C1C" w:rsidP="00696E09">
            <w:pPr>
              <w:widowControl w:val="0"/>
              <w:jc w:val="both"/>
              <w:rPr>
                <w:color w:val="000000"/>
                <w:sz w:val="20"/>
                <w:szCs w:val="20"/>
              </w:rPr>
            </w:pPr>
            <w:r>
              <w:rPr>
                <w:color w:val="000000"/>
                <w:sz w:val="20"/>
                <w:szCs w:val="20"/>
              </w:rPr>
              <w:lastRenderedPageBreak/>
              <w:t>7</w:t>
            </w:r>
          </w:p>
        </w:tc>
        <w:tc>
          <w:tcPr>
            <w:tcW w:w="5104" w:type="dxa"/>
            <w:shd w:val="clear" w:color="auto" w:fill="auto"/>
            <w:hideMark/>
          </w:tcPr>
          <w:p w:rsidR="00891C1C" w:rsidRPr="00526DBF" w:rsidRDefault="00891C1C" w:rsidP="00696E09">
            <w:pPr>
              <w:widowControl w:val="0"/>
              <w:jc w:val="both"/>
              <w:rPr>
                <w:sz w:val="20"/>
                <w:szCs w:val="20"/>
              </w:rPr>
            </w:pPr>
            <w:r>
              <w:rPr>
                <w:sz w:val="20"/>
                <w:szCs w:val="20"/>
              </w:rPr>
              <w:t>Документы,</w:t>
            </w:r>
            <w:r w:rsidRPr="00C9581D">
              <w:rPr>
                <w:sz w:val="20"/>
                <w:szCs w:val="20"/>
              </w:rPr>
              <w:t xml:space="preserve">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r>
      <w:tr w:rsidR="00891C1C" w:rsidRPr="00526DBF" w:rsidTr="00696E09">
        <w:trPr>
          <w:trHeight w:val="360"/>
        </w:trPr>
        <w:tc>
          <w:tcPr>
            <w:tcW w:w="567" w:type="dxa"/>
            <w:shd w:val="clear" w:color="auto" w:fill="auto"/>
            <w:hideMark/>
          </w:tcPr>
          <w:p w:rsidR="00891C1C" w:rsidRPr="00526DBF" w:rsidRDefault="00891C1C" w:rsidP="00696E09">
            <w:pPr>
              <w:widowControl w:val="0"/>
              <w:jc w:val="both"/>
              <w:rPr>
                <w:color w:val="000000"/>
                <w:sz w:val="20"/>
                <w:szCs w:val="20"/>
              </w:rPr>
            </w:pPr>
            <w:r>
              <w:rPr>
                <w:color w:val="000000"/>
                <w:sz w:val="20"/>
                <w:szCs w:val="20"/>
              </w:rPr>
              <w:t>8</w:t>
            </w:r>
          </w:p>
        </w:tc>
        <w:tc>
          <w:tcPr>
            <w:tcW w:w="5104" w:type="dxa"/>
            <w:shd w:val="clear" w:color="auto" w:fill="auto"/>
            <w:hideMark/>
          </w:tcPr>
          <w:p w:rsidR="00891C1C" w:rsidRPr="00526DBF" w:rsidRDefault="00891C1C" w:rsidP="00696E09">
            <w:pPr>
              <w:widowControl w:val="0"/>
              <w:jc w:val="both"/>
              <w:rPr>
                <w:sz w:val="20"/>
                <w:szCs w:val="20"/>
              </w:rPr>
            </w:pPr>
            <w:r>
              <w:rPr>
                <w:sz w:val="20"/>
                <w:szCs w:val="20"/>
              </w:rPr>
              <w:t>Схема,</w:t>
            </w:r>
            <w:r w:rsidRPr="00C9581D">
              <w:rPr>
                <w:sz w:val="20"/>
                <w:szCs w:val="20"/>
              </w:rPr>
              <w:t xml:space="preserve">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Документ, подписанный </w:t>
            </w:r>
            <w:proofErr w:type="gramStart"/>
            <w:r w:rsidRPr="00526DBF">
              <w:rPr>
                <w:color w:val="000000"/>
                <w:sz w:val="20"/>
                <w:szCs w:val="20"/>
              </w:rPr>
              <w:t>усиленной</w:t>
            </w:r>
            <w:proofErr w:type="gramEnd"/>
            <w:r w:rsidRPr="00526DBF">
              <w:rPr>
                <w:color w:val="000000"/>
                <w:sz w:val="20"/>
                <w:szCs w:val="20"/>
              </w:rPr>
              <w:t xml:space="preserve"> квалифицированной ЭЦП</w:t>
            </w:r>
          </w:p>
        </w:tc>
      </w:tr>
      <w:tr w:rsidR="00891C1C" w:rsidRPr="00526DBF" w:rsidTr="00696E09">
        <w:trPr>
          <w:trHeight w:val="1258"/>
        </w:trPr>
        <w:tc>
          <w:tcPr>
            <w:tcW w:w="567" w:type="dxa"/>
            <w:shd w:val="clear" w:color="auto" w:fill="auto"/>
            <w:hideMark/>
          </w:tcPr>
          <w:p w:rsidR="00891C1C" w:rsidRPr="00526DBF" w:rsidRDefault="00891C1C" w:rsidP="00696E09">
            <w:pPr>
              <w:widowControl w:val="0"/>
              <w:jc w:val="both"/>
              <w:rPr>
                <w:color w:val="000000"/>
                <w:sz w:val="20"/>
                <w:szCs w:val="20"/>
              </w:rPr>
            </w:pPr>
            <w:r>
              <w:rPr>
                <w:color w:val="000000"/>
                <w:sz w:val="20"/>
                <w:szCs w:val="20"/>
              </w:rPr>
              <w:t>9</w:t>
            </w:r>
          </w:p>
        </w:tc>
        <w:tc>
          <w:tcPr>
            <w:tcW w:w="5104" w:type="dxa"/>
            <w:shd w:val="clear" w:color="auto" w:fill="auto"/>
            <w:hideMark/>
          </w:tcPr>
          <w:p w:rsidR="00891C1C" w:rsidRPr="00526DBF" w:rsidRDefault="00891C1C" w:rsidP="00696E09">
            <w:pPr>
              <w:widowControl w:val="0"/>
              <w:jc w:val="both"/>
              <w:rPr>
                <w:sz w:val="20"/>
                <w:szCs w:val="20"/>
              </w:rPr>
            </w:pPr>
            <w:r>
              <w:rPr>
                <w:sz w:val="20"/>
                <w:szCs w:val="20"/>
              </w:rPr>
              <w:t>Д</w:t>
            </w:r>
            <w:r w:rsidRPr="00C9581D">
              <w:rPr>
                <w:sz w:val="20"/>
                <w:szCs w:val="20"/>
              </w:rPr>
              <w:t xml:space="preserve">окумент, подтверждающий заключение </w:t>
            </w:r>
            <w:proofErr w:type="gramStart"/>
            <w:r w:rsidRPr="00C9581D">
              <w:rPr>
                <w:sz w:val="20"/>
                <w:szCs w:val="20"/>
              </w:rPr>
              <w:t>договора обязательного страхования гражданской ответственности владельца опасного объекта</w:t>
            </w:r>
            <w:proofErr w:type="gramEnd"/>
            <w:r w:rsidRPr="00C9581D">
              <w:rPr>
                <w:sz w:val="20"/>
                <w:szCs w:val="20"/>
              </w:rPr>
              <w:t xml:space="preserve"> за причинение вреда в результате аварии на опасном объекте </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r>
      <w:tr w:rsidR="00891C1C" w:rsidRPr="00526DBF" w:rsidTr="00696E09">
        <w:trPr>
          <w:trHeight w:val="1058"/>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r>
              <w:rPr>
                <w:color w:val="000000"/>
                <w:sz w:val="20"/>
                <w:szCs w:val="20"/>
              </w:rPr>
              <w:t>0</w:t>
            </w:r>
          </w:p>
        </w:tc>
        <w:tc>
          <w:tcPr>
            <w:tcW w:w="5104" w:type="dxa"/>
            <w:shd w:val="clear" w:color="auto" w:fill="auto"/>
            <w:hideMark/>
          </w:tcPr>
          <w:p w:rsidR="00891C1C" w:rsidRPr="00526DBF" w:rsidRDefault="00891C1C" w:rsidP="00696E09">
            <w:pPr>
              <w:widowControl w:val="0"/>
              <w:jc w:val="both"/>
              <w:rPr>
                <w:sz w:val="20"/>
                <w:szCs w:val="20"/>
              </w:rPr>
            </w:pPr>
            <w:r w:rsidRPr="00526DBF">
              <w:rPr>
                <w:sz w:val="20"/>
                <w:szCs w:val="20"/>
              </w:rPr>
              <w:t xml:space="preserve">Правоустанавливающие документы на земельный участок, если право на земельный участок зарегистрировано в Едином государственном реестре </w:t>
            </w:r>
            <w:r>
              <w:rPr>
                <w:sz w:val="20"/>
                <w:szCs w:val="20"/>
              </w:rPr>
              <w:t>недвижимости</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Запрос в </w:t>
            </w:r>
            <w:proofErr w:type="spellStart"/>
            <w:r w:rsidRPr="00526DBF">
              <w:rPr>
                <w:color w:val="000000"/>
                <w:sz w:val="20"/>
                <w:szCs w:val="20"/>
              </w:rPr>
              <w:t>Росреестр</w:t>
            </w:r>
            <w:proofErr w:type="spellEnd"/>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Запрос в </w:t>
            </w:r>
            <w:proofErr w:type="spellStart"/>
            <w:r w:rsidRPr="00526DBF">
              <w:rPr>
                <w:color w:val="000000"/>
                <w:sz w:val="20"/>
                <w:szCs w:val="20"/>
              </w:rPr>
              <w:t>Росреестр</w:t>
            </w:r>
            <w:proofErr w:type="spellEnd"/>
          </w:p>
        </w:tc>
      </w:tr>
      <w:tr w:rsidR="00891C1C" w:rsidRPr="00526DBF" w:rsidTr="00696E09">
        <w:trPr>
          <w:trHeight w:val="992"/>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r>
              <w:rPr>
                <w:color w:val="000000"/>
                <w:sz w:val="20"/>
                <w:szCs w:val="20"/>
              </w:rPr>
              <w:t>1</w:t>
            </w:r>
          </w:p>
        </w:tc>
        <w:tc>
          <w:tcPr>
            <w:tcW w:w="5104" w:type="dxa"/>
            <w:shd w:val="clear" w:color="auto" w:fill="auto"/>
            <w:hideMark/>
          </w:tcPr>
          <w:p w:rsidR="00891C1C" w:rsidRPr="00526DBF" w:rsidRDefault="00891C1C" w:rsidP="00696E09">
            <w:pPr>
              <w:widowControl w:val="0"/>
              <w:jc w:val="both"/>
              <w:rPr>
                <w:sz w:val="20"/>
                <w:szCs w:val="20"/>
              </w:rPr>
            </w:pPr>
            <w:proofErr w:type="gramStart"/>
            <w:r>
              <w:rPr>
                <w:sz w:val="20"/>
                <w:szCs w:val="20"/>
              </w:rPr>
              <w:t>Г</w:t>
            </w:r>
            <w:r w:rsidRPr="00C9581D">
              <w:rPr>
                <w:sz w:val="20"/>
                <w:szCs w:val="20"/>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C9581D">
              <w:rPr>
                <w:sz w:val="20"/>
                <w:szCs w:val="20"/>
              </w:rPr>
              <w:t xml:space="preserve"> земельного участка</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Запрос в ОМСУ</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Запрос в ОМСУ</w:t>
            </w:r>
          </w:p>
        </w:tc>
      </w:tr>
      <w:tr w:rsidR="00891C1C" w:rsidRPr="00526DBF" w:rsidTr="00696E09">
        <w:trPr>
          <w:trHeight w:val="848"/>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r>
              <w:rPr>
                <w:color w:val="000000"/>
                <w:sz w:val="20"/>
                <w:szCs w:val="20"/>
              </w:rPr>
              <w:t>2</w:t>
            </w:r>
          </w:p>
        </w:tc>
        <w:tc>
          <w:tcPr>
            <w:tcW w:w="5104" w:type="dxa"/>
            <w:shd w:val="clear" w:color="auto" w:fill="auto"/>
            <w:hideMark/>
          </w:tcPr>
          <w:p w:rsidR="00891C1C" w:rsidRPr="00526DBF" w:rsidRDefault="00891C1C" w:rsidP="00696E09">
            <w:pPr>
              <w:widowControl w:val="0"/>
              <w:jc w:val="both"/>
              <w:rPr>
                <w:sz w:val="20"/>
                <w:szCs w:val="20"/>
              </w:rPr>
            </w:pPr>
            <w:r w:rsidRPr="00526DBF">
              <w:rPr>
                <w:sz w:val="20"/>
                <w:szCs w:val="20"/>
              </w:rPr>
              <w:t>Разрешение на строительство</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Запрос в ОМСУ</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Запрос в ОМСУ</w:t>
            </w:r>
          </w:p>
        </w:tc>
      </w:tr>
      <w:tr w:rsidR="00891C1C" w:rsidRPr="00526DBF" w:rsidTr="00696E09">
        <w:trPr>
          <w:trHeight w:val="1338"/>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lastRenderedPageBreak/>
              <w:t>1</w:t>
            </w:r>
            <w:r>
              <w:rPr>
                <w:color w:val="000000"/>
                <w:sz w:val="20"/>
                <w:szCs w:val="20"/>
              </w:rPr>
              <w:t>3</w:t>
            </w:r>
          </w:p>
        </w:tc>
        <w:tc>
          <w:tcPr>
            <w:tcW w:w="5104" w:type="dxa"/>
            <w:shd w:val="clear" w:color="auto" w:fill="auto"/>
            <w:hideMark/>
          </w:tcPr>
          <w:p w:rsidR="00891C1C" w:rsidRPr="00526DBF" w:rsidRDefault="00891C1C" w:rsidP="00696E09">
            <w:pPr>
              <w:widowControl w:val="0"/>
              <w:jc w:val="both"/>
              <w:rPr>
                <w:sz w:val="20"/>
                <w:szCs w:val="20"/>
              </w:rPr>
            </w:pPr>
            <w:proofErr w:type="gramStart"/>
            <w:r>
              <w:rPr>
                <w:sz w:val="20"/>
                <w:szCs w:val="20"/>
              </w:rPr>
              <w:t>З</w:t>
            </w:r>
            <w:r w:rsidRPr="00B154E3">
              <w:rPr>
                <w:sz w:val="20"/>
                <w:szCs w:val="20"/>
              </w:rPr>
              <w:t>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sidRPr="00B154E3">
              <w:rPr>
                <w:sz w:val="20"/>
                <w:szCs w:val="20"/>
              </w:rPr>
              <w:t xml:space="preserve"> исполнительной власти (далее - орган федерального государственного экологического надзора), </w:t>
            </w:r>
            <w:proofErr w:type="gramStart"/>
            <w:r w:rsidRPr="00B154E3">
              <w:rPr>
                <w:sz w:val="20"/>
                <w:szCs w:val="20"/>
              </w:rPr>
              <w:t>выдаваемое</w:t>
            </w:r>
            <w:proofErr w:type="gramEnd"/>
            <w:r w:rsidRPr="00B154E3">
              <w:rPr>
                <w:sz w:val="20"/>
                <w:szCs w:val="20"/>
              </w:rPr>
              <w:t xml:space="preserve"> в случаях, предусмотренных частью 7 статьи 54 Градостроительного Кодекса РФ</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Pr>
                <w:color w:val="000000"/>
                <w:sz w:val="20"/>
                <w:szCs w:val="20"/>
              </w:rPr>
              <w:t xml:space="preserve">Запрос в Инспекцию </w:t>
            </w:r>
            <w:proofErr w:type="spellStart"/>
            <w:r>
              <w:rPr>
                <w:color w:val="000000"/>
                <w:sz w:val="20"/>
                <w:szCs w:val="20"/>
              </w:rPr>
              <w:t>Г</w:t>
            </w:r>
            <w:r w:rsidRPr="00526DBF">
              <w:rPr>
                <w:color w:val="000000"/>
                <w:sz w:val="20"/>
                <w:szCs w:val="20"/>
              </w:rPr>
              <w:t>осстройнадзора</w:t>
            </w:r>
            <w:proofErr w:type="spellEnd"/>
            <w:r w:rsidRPr="00526DBF">
              <w:rPr>
                <w:color w:val="000000"/>
                <w:sz w:val="20"/>
                <w:szCs w:val="20"/>
              </w:rPr>
              <w:t xml:space="preserve"> Забайкальского края</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Pr>
                <w:color w:val="000000"/>
                <w:sz w:val="20"/>
                <w:szCs w:val="20"/>
              </w:rPr>
              <w:t xml:space="preserve">Запрос в Инспекцию </w:t>
            </w:r>
            <w:proofErr w:type="spellStart"/>
            <w:r>
              <w:rPr>
                <w:color w:val="000000"/>
                <w:sz w:val="20"/>
                <w:szCs w:val="20"/>
              </w:rPr>
              <w:t>Г</w:t>
            </w:r>
            <w:r w:rsidRPr="00526DBF">
              <w:rPr>
                <w:color w:val="000000"/>
                <w:sz w:val="20"/>
                <w:szCs w:val="20"/>
              </w:rPr>
              <w:t>осстройнадзора</w:t>
            </w:r>
            <w:proofErr w:type="spellEnd"/>
            <w:r w:rsidRPr="00526DBF">
              <w:rPr>
                <w:color w:val="000000"/>
                <w:sz w:val="20"/>
                <w:szCs w:val="20"/>
              </w:rPr>
              <w:t xml:space="preserve"> Забайкальского края</w:t>
            </w:r>
          </w:p>
        </w:tc>
      </w:tr>
      <w:tr w:rsidR="00891C1C" w:rsidRPr="00526DBF" w:rsidTr="00696E09">
        <w:trPr>
          <w:trHeight w:val="501"/>
        </w:trPr>
        <w:tc>
          <w:tcPr>
            <w:tcW w:w="567"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1</w:t>
            </w:r>
            <w:r>
              <w:rPr>
                <w:color w:val="000000"/>
                <w:sz w:val="20"/>
                <w:szCs w:val="20"/>
              </w:rPr>
              <w:t>4</w:t>
            </w:r>
          </w:p>
        </w:tc>
        <w:tc>
          <w:tcPr>
            <w:tcW w:w="5104" w:type="dxa"/>
            <w:shd w:val="clear" w:color="auto" w:fill="auto"/>
          </w:tcPr>
          <w:p w:rsidR="00891C1C" w:rsidRPr="00526DBF" w:rsidRDefault="00891C1C" w:rsidP="00696E09">
            <w:pPr>
              <w:widowControl w:val="0"/>
              <w:jc w:val="both"/>
              <w:rPr>
                <w:sz w:val="20"/>
                <w:szCs w:val="20"/>
              </w:rPr>
            </w:pPr>
            <w:r>
              <w:rPr>
                <w:sz w:val="20"/>
                <w:szCs w:val="20"/>
              </w:rPr>
              <w:t>А</w:t>
            </w:r>
            <w:r w:rsidRPr="00B154E3">
              <w:rPr>
                <w:sz w:val="20"/>
                <w:szCs w:val="20"/>
              </w:rPr>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418"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 xml:space="preserve">Документ, подписанный </w:t>
            </w:r>
            <w:proofErr w:type="gramStart"/>
            <w:r w:rsidRPr="00526DBF">
              <w:rPr>
                <w:color w:val="000000"/>
                <w:sz w:val="20"/>
                <w:szCs w:val="20"/>
              </w:rPr>
              <w:t>усиленной</w:t>
            </w:r>
            <w:proofErr w:type="gramEnd"/>
            <w:r w:rsidRPr="00526DBF">
              <w:rPr>
                <w:color w:val="000000"/>
                <w:sz w:val="20"/>
                <w:szCs w:val="20"/>
              </w:rPr>
              <w:t xml:space="preserve"> квалифицированной ЭЦП</w:t>
            </w:r>
          </w:p>
        </w:tc>
      </w:tr>
      <w:tr w:rsidR="00891C1C" w:rsidRPr="00526DBF" w:rsidTr="00696E09">
        <w:trPr>
          <w:trHeight w:val="1195"/>
        </w:trPr>
        <w:tc>
          <w:tcPr>
            <w:tcW w:w="567"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1</w:t>
            </w:r>
            <w:r>
              <w:rPr>
                <w:color w:val="000000"/>
                <w:sz w:val="20"/>
                <w:szCs w:val="20"/>
              </w:rPr>
              <w:t>5</w:t>
            </w:r>
          </w:p>
        </w:tc>
        <w:tc>
          <w:tcPr>
            <w:tcW w:w="5104" w:type="dxa"/>
            <w:shd w:val="clear" w:color="auto" w:fill="auto"/>
          </w:tcPr>
          <w:p w:rsidR="00891C1C" w:rsidRPr="00526DBF" w:rsidRDefault="00891C1C" w:rsidP="00696E09">
            <w:pPr>
              <w:widowControl w:val="0"/>
              <w:jc w:val="both"/>
              <w:rPr>
                <w:sz w:val="20"/>
                <w:szCs w:val="20"/>
              </w:rPr>
            </w:pPr>
            <w:r>
              <w:rPr>
                <w:sz w:val="20"/>
                <w:szCs w:val="20"/>
              </w:rPr>
              <w:t>Т</w:t>
            </w:r>
            <w:r w:rsidRPr="00B154E3">
              <w:rPr>
                <w:sz w:val="20"/>
                <w:szCs w:val="20"/>
              </w:rPr>
              <w:t>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tc>
        <w:tc>
          <w:tcPr>
            <w:tcW w:w="1418"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 xml:space="preserve">Документ, подписанный </w:t>
            </w:r>
            <w:proofErr w:type="gramStart"/>
            <w:r w:rsidRPr="00526DBF">
              <w:rPr>
                <w:color w:val="000000"/>
                <w:sz w:val="20"/>
                <w:szCs w:val="20"/>
              </w:rPr>
              <w:t>усиленной</w:t>
            </w:r>
            <w:proofErr w:type="gramEnd"/>
            <w:r w:rsidRPr="00526DBF">
              <w:rPr>
                <w:color w:val="000000"/>
                <w:sz w:val="20"/>
                <w:szCs w:val="20"/>
              </w:rPr>
              <w:t xml:space="preserve"> квалифицированной ЭЦП</w:t>
            </w:r>
          </w:p>
        </w:tc>
      </w:tr>
    </w:tbl>
    <w:p w:rsidR="00891C1C" w:rsidRPr="00526DBF" w:rsidRDefault="00891C1C" w:rsidP="00526DBF">
      <w:pPr>
        <w:tabs>
          <w:tab w:val="left" w:pos="400"/>
          <w:tab w:val="left" w:pos="830"/>
        </w:tabs>
        <w:jc w:val="both"/>
        <w:rPr>
          <w:szCs w:val="28"/>
        </w:rPr>
        <w:sectPr w:rsidR="00891C1C" w:rsidRPr="00526DBF" w:rsidSect="00DC3697">
          <w:endnotePr>
            <w:numFmt w:val="decimal"/>
          </w:endnotePr>
          <w:pgSz w:w="16840" w:h="11907" w:orient="landscape" w:code="9"/>
          <w:pgMar w:top="851" w:right="1134" w:bottom="1418" w:left="1134" w:header="720" w:footer="720" w:gutter="0"/>
          <w:pgNumType w:start="1"/>
          <w:cols w:space="720"/>
          <w:docGrid w:linePitch="272"/>
        </w:sectPr>
      </w:pPr>
    </w:p>
    <w:p w:rsidR="00526DBF" w:rsidRPr="00526DBF" w:rsidRDefault="00526DBF" w:rsidP="00526DBF">
      <w:pPr>
        <w:tabs>
          <w:tab w:val="left" w:pos="400"/>
          <w:tab w:val="left" w:pos="830"/>
        </w:tabs>
        <w:jc w:val="both"/>
        <w:rPr>
          <w:szCs w:val="28"/>
        </w:rPr>
      </w:pPr>
    </w:p>
    <w:p w:rsidR="00526DBF" w:rsidRPr="00526DBF" w:rsidRDefault="00E237BC" w:rsidP="00526DBF">
      <w:pPr>
        <w:widowControl w:val="0"/>
        <w:tabs>
          <w:tab w:val="left" w:pos="400"/>
        </w:tabs>
        <w:ind w:firstLine="600"/>
        <w:jc w:val="center"/>
        <w:rPr>
          <w:b/>
          <w:szCs w:val="28"/>
        </w:rPr>
      </w:pPr>
      <w:r>
        <w:rPr>
          <w:b/>
          <w:szCs w:val="28"/>
        </w:rPr>
        <w:t>3</w:t>
      </w:r>
      <w:r w:rsidR="00526DBF" w:rsidRPr="00526DBF">
        <w:rPr>
          <w:b/>
          <w:szCs w:val="28"/>
        </w:rPr>
        <w:t>. Состав, последовательность и сроки выполнения административных процедур</w:t>
      </w:r>
      <w:r>
        <w:rPr>
          <w:b/>
          <w:szCs w:val="28"/>
        </w:rPr>
        <w:t>, требования к порядку их выполнения</w:t>
      </w:r>
    </w:p>
    <w:p w:rsidR="00696E09" w:rsidRPr="00696E09" w:rsidRDefault="00696E09" w:rsidP="00696E09">
      <w:pPr>
        <w:widowControl w:val="0"/>
        <w:tabs>
          <w:tab w:val="left" w:pos="400"/>
        </w:tabs>
        <w:ind w:firstLine="600"/>
        <w:jc w:val="both"/>
        <w:rPr>
          <w:szCs w:val="28"/>
        </w:rPr>
      </w:pPr>
      <w:r w:rsidRPr="00696E09">
        <w:rPr>
          <w:szCs w:val="28"/>
        </w:rPr>
        <w:t xml:space="preserve">3.1.Предоставление муниципальной услуги включает в себя следующие административные процедуры: </w:t>
      </w:r>
    </w:p>
    <w:p w:rsidR="00696E09" w:rsidRPr="00696E09" w:rsidRDefault="00696E09" w:rsidP="00696E09">
      <w:pPr>
        <w:widowControl w:val="0"/>
        <w:tabs>
          <w:tab w:val="left" w:pos="400"/>
        </w:tabs>
        <w:ind w:firstLine="600"/>
        <w:jc w:val="both"/>
        <w:rPr>
          <w:szCs w:val="28"/>
        </w:rPr>
      </w:pPr>
      <w:r w:rsidRPr="00696E09">
        <w:rPr>
          <w:szCs w:val="28"/>
        </w:rPr>
        <w:t>прием и регистрация Заявления и документов, представленных заявителем (застройщиком);</w:t>
      </w:r>
    </w:p>
    <w:p w:rsidR="00696E09" w:rsidRPr="00696E09" w:rsidRDefault="00696E09" w:rsidP="00696E09">
      <w:pPr>
        <w:widowControl w:val="0"/>
        <w:tabs>
          <w:tab w:val="left" w:pos="400"/>
        </w:tabs>
        <w:ind w:firstLine="600"/>
        <w:jc w:val="both"/>
        <w:rPr>
          <w:szCs w:val="28"/>
        </w:rPr>
      </w:pPr>
      <w:r w:rsidRPr="00696E09">
        <w:rPr>
          <w:szCs w:val="28"/>
        </w:rPr>
        <w:t>проверка наличия документов, необходимых для принятия решения о предоставлении разрешения на ввод объекта в эксплуатацию;</w:t>
      </w:r>
    </w:p>
    <w:p w:rsidR="00696E09" w:rsidRPr="00696E09" w:rsidRDefault="00696E09" w:rsidP="00696E09">
      <w:pPr>
        <w:widowControl w:val="0"/>
        <w:tabs>
          <w:tab w:val="left" w:pos="400"/>
        </w:tabs>
        <w:ind w:firstLine="600"/>
        <w:jc w:val="both"/>
        <w:rPr>
          <w:szCs w:val="28"/>
        </w:rPr>
      </w:pPr>
      <w:r w:rsidRPr="00696E09">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696E09" w:rsidRPr="00696E09" w:rsidRDefault="00696E09" w:rsidP="00696E09">
      <w:pPr>
        <w:widowControl w:val="0"/>
        <w:tabs>
          <w:tab w:val="left" w:pos="400"/>
        </w:tabs>
        <w:ind w:firstLine="600"/>
        <w:jc w:val="both"/>
        <w:rPr>
          <w:szCs w:val="28"/>
        </w:rPr>
      </w:pPr>
      <w:r w:rsidRPr="00696E09">
        <w:rPr>
          <w:szCs w:val="28"/>
        </w:rPr>
        <w:t>проверка документов на соответствие требованиям, установленным Градостроительным кодексом Российской Федерации, и подготовка разрешения на ввод объекта в эксплуатацию либо уведомления застройщика об отказе в его предоставлении;</w:t>
      </w:r>
    </w:p>
    <w:p w:rsidR="00696E09" w:rsidRPr="00696E09" w:rsidRDefault="00696E09" w:rsidP="00696E09">
      <w:pPr>
        <w:widowControl w:val="0"/>
        <w:tabs>
          <w:tab w:val="left" w:pos="400"/>
        </w:tabs>
        <w:ind w:firstLine="600"/>
        <w:jc w:val="both"/>
        <w:rPr>
          <w:szCs w:val="28"/>
        </w:rPr>
      </w:pPr>
      <w:r w:rsidRPr="00696E09">
        <w:rPr>
          <w:szCs w:val="28"/>
        </w:rPr>
        <w:t>предоставление разрешения на ввод объекта в эксплуатацию либо уведомления застройщика об отказе в его предоставлении.</w:t>
      </w:r>
    </w:p>
    <w:p w:rsidR="00696E09" w:rsidRPr="00696E09" w:rsidRDefault="00696E09" w:rsidP="00696E09">
      <w:pPr>
        <w:widowControl w:val="0"/>
        <w:tabs>
          <w:tab w:val="left" w:pos="400"/>
        </w:tabs>
        <w:ind w:firstLine="600"/>
        <w:jc w:val="both"/>
        <w:rPr>
          <w:szCs w:val="28"/>
        </w:rPr>
      </w:pPr>
      <w:r w:rsidRPr="00696E09">
        <w:rPr>
          <w:szCs w:val="28"/>
        </w:rPr>
        <w:t>Блок-схема предоставления муниципальной услуги приведена в приложении № 1 к настоящему административному регламенту.</w:t>
      </w:r>
    </w:p>
    <w:p w:rsidR="00696E09" w:rsidRPr="00696E09" w:rsidRDefault="00696E09" w:rsidP="00696E09">
      <w:pPr>
        <w:widowControl w:val="0"/>
        <w:tabs>
          <w:tab w:val="left" w:pos="0"/>
          <w:tab w:val="num" w:pos="2340"/>
        </w:tabs>
        <w:ind w:firstLine="600"/>
        <w:jc w:val="both"/>
        <w:rPr>
          <w:color w:val="000000"/>
          <w:szCs w:val="28"/>
        </w:rPr>
      </w:pPr>
      <w:r w:rsidRPr="00696E09">
        <w:rPr>
          <w:color w:val="000000"/>
          <w:szCs w:val="28"/>
        </w:rPr>
        <w:t xml:space="preserve">3.2.Основанием для начала исполнения муниципальной услуги является поступление в администрацию </w:t>
      </w:r>
      <w:r w:rsidRPr="00696E09">
        <w:rPr>
          <w:iCs/>
          <w:color w:val="000000"/>
          <w:szCs w:val="28"/>
        </w:rPr>
        <w:t>городского поселения «Борзинское»</w:t>
      </w:r>
      <w:r w:rsidRPr="00696E09">
        <w:rPr>
          <w:color w:val="000000"/>
          <w:szCs w:val="28"/>
        </w:rPr>
        <w:t xml:space="preserve"> заявления о предоставлении разрешения на ввод объекта в эксплуатацию, по форме и с приложением документов в соответствии с настоящим регламентом. </w:t>
      </w:r>
    </w:p>
    <w:p w:rsidR="00696E09" w:rsidRPr="00696E09" w:rsidRDefault="00696E09" w:rsidP="00696E09">
      <w:pPr>
        <w:widowControl w:val="0"/>
        <w:tabs>
          <w:tab w:val="left" w:pos="0"/>
          <w:tab w:val="num" w:pos="2340"/>
        </w:tabs>
        <w:ind w:firstLine="600"/>
        <w:jc w:val="both"/>
        <w:rPr>
          <w:color w:val="000000"/>
          <w:szCs w:val="28"/>
        </w:rPr>
      </w:pPr>
      <w:r w:rsidRPr="00696E09">
        <w:rPr>
          <w:color w:val="000000"/>
          <w:szCs w:val="28"/>
        </w:rPr>
        <w:t>3.3.При личном обращении заявителя уполномоченный специалист, ответственный за прием документов, или специалист КГАУ «МФЦ Забайкальского края осуществляет первичную проверку документов:</w:t>
      </w:r>
    </w:p>
    <w:p w:rsidR="00696E09" w:rsidRPr="00696E09" w:rsidRDefault="00696E09" w:rsidP="00696E09">
      <w:pPr>
        <w:widowControl w:val="0"/>
        <w:tabs>
          <w:tab w:val="left" w:pos="0"/>
          <w:tab w:val="num" w:pos="2340"/>
        </w:tabs>
        <w:ind w:firstLine="600"/>
        <w:jc w:val="both"/>
        <w:rPr>
          <w:color w:val="000000"/>
          <w:szCs w:val="28"/>
        </w:rPr>
      </w:pPr>
      <w:r w:rsidRPr="00696E09">
        <w:rPr>
          <w:color w:val="000000"/>
          <w:szCs w:val="28"/>
        </w:rPr>
        <w:t>- соответствие их перечню, указанному в п. 2.6 настоящего регламента;</w:t>
      </w:r>
    </w:p>
    <w:p w:rsidR="00696E09" w:rsidRPr="00696E09" w:rsidRDefault="00696E09" w:rsidP="00696E09">
      <w:pPr>
        <w:widowControl w:val="0"/>
        <w:tabs>
          <w:tab w:val="left" w:pos="0"/>
          <w:tab w:val="num" w:pos="2340"/>
        </w:tabs>
        <w:ind w:firstLine="600"/>
        <w:jc w:val="both"/>
        <w:rPr>
          <w:color w:val="000000"/>
          <w:szCs w:val="28"/>
        </w:rPr>
      </w:pPr>
      <w:r w:rsidRPr="00696E09">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696E09" w:rsidRPr="00696E09" w:rsidRDefault="00696E09" w:rsidP="00696E09">
      <w:pPr>
        <w:widowControl w:val="0"/>
        <w:tabs>
          <w:tab w:val="left" w:pos="0"/>
          <w:tab w:val="num" w:pos="2340"/>
        </w:tabs>
        <w:ind w:firstLine="600"/>
        <w:jc w:val="both"/>
        <w:rPr>
          <w:color w:val="000000"/>
          <w:szCs w:val="28"/>
        </w:rPr>
      </w:pPr>
      <w:r w:rsidRPr="00696E09">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696E09" w:rsidRPr="00696E09" w:rsidRDefault="00696E09" w:rsidP="00696E09">
      <w:pPr>
        <w:widowControl w:val="0"/>
        <w:tabs>
          <w:tab w:val="left" w:pos="0"/>
          <w:tab w:val="num" w:pos="2340"/>
        </w:tabs>
        <w:ind w:firstLine="600"/>
        <w:jc w:val="both"/>
        <w:rPr>
          <w:color w:val="000000"/>
          <w:szCs w:val="28"/>
        </w:rPr>
      </w:pPr>
      <w:r w:rsidRPr="00696E09">
        <w:rPr>
          <w:color w:val="000000"/>
          <w:szCs w:val="28"/>
        </w:rPr>
        <w:t>- документы не исполнены карандашом.</w:t>
      </w:r>
    </w:p>
    <w:p w:rsidR="00696E09" w:rsidRPr="00696E09" w:rsidRDefault="00696E09" w:rsidP="00696E09">
      <w:pPr>
        <w:widowControl w:val="0"/>
        <w:ind w:firstLine="600"/>
        <w:jc w:val="both"/>
        <w:rPr>
          <w:color w:val="000000"/>
          <w:szCs w:val="28"/>
        </w:rPr>
      </w:pPr>
      <w:r w:rsidRPr="00696E09">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696E09" w:rsidRPr="00696E09" w:rsidRDefault="00696E09" w:rsidP="00696E09">
      <w:pPr>
        <w:widowControl w:val="0"/>
        <w:ind w:firstLine="600"/>
        <w:jc w:val="both"/>
        <w:rPr>
          <w:color w:val="000000"/>
          <w:szCs w:val="28"/>
        </w:rPr>
      </w:pPr>
      <w:r w:rsidRPr="00696E09">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696E09" w:rsidRPr="00696E09" w:rsidRDefault="00696E09" w:rsidP="00696E09">
      <w:pPr>
        <w:widowControl w:val="0"/>
        <w:ind w:firstLine="600"/>
        <w:jc w:val="both"/>
        <w:rPr>
          <w:color w:val="000000"/>
          <w:szCs w:val="28"/>
        </w:rPr>
      </w:pPr>
      <w:r w:rsidRPr="00696E09">
        <w:rPr>
          <w:color w:val="000000"/>
          <w:szCs w:val="28"/>
        </w:rPr>
        <w:t xml:space="preserve">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главе </w:t>
      </w:r>
      <w:r w:rsidRPr="00696E09">
        <w:rPr>
          <w:iCs/>
          <w:color w:val="000000"/>
          <w:szCs w:val="28"/>
        </w:rPr>
        <w:t>городского поселения «Борзинское»</w:t>
      </w:r>
      <w:r w:rsidRPr="00696E09">
        <w:rPr>
          <w:color w:val="000000"/>
          <w:szCs w:val="28"/>
        </w:rPr>
        <w:t xml:space="preserve"> либо лицу, его замещающему, в течение того же рабочего дня.</w:t>
      </w:r>
    </w:p>
    <w:p w:rsidR="00696E09" w:rsidRPr="00696E09" w:rsidRDefault="00696E09" w:rsidP="00696E09">
      <w:pPr>
        <w:widowControl w:val="0"/>
        <w:ind w:firstLine="600"/>
        <w:jc w:val="both"/>
        <w:rPr>
          <w:szCs w:val="28"/>
        </w:rPr>
      </w:pPr>
      <w:r w:rsidRPr="00696E09">
        <w:rPr>
          <w:color w:val="000000"/>
          <w:szCs w:val="28"/>
        </w:rPr>
        <w:t xml:space="preserve">Результатом данного административного действия является прием </w:t>
      </w:r>
      <w:r w:rsidRPr="00696E09">
        <w:rPr>
          <w:color w:val="000000"/>
          <w:szCs w:val="28"/>
        </w:rPr>
        <w:lastRenderedPageBreak/>
        <w:t xml:space="preserve">Заявления с пакетом документов, его регистрация и передача главе </w:t>
      </w:r>
      <w:r w:rsidRPr="00696E09">
        <w:rPr>
          <w:iCs/>
          <w:color w:val="000000"/>
          <w:szCs w:val="28"/>
        </w:rPr>
        <w:t>городского поселения «Борзинское»</w:t>
      </w:r>
      <w:r w:rsidRPr="00696E09">
        <w:rPr>
          <w:color w:val="000000"/>
          <w:szCs w:val="28"/>
        </w:rPr>
        <w:t xml:space="preserve"> для визирования. </w:t>
      </w:r>
      <w:r w:rsidRPr="00696E09">
        <w:rPr>
          <w:szCs w:val="28"/>
        </w:rPr>
        <w:t>Срок выполнения данной административной процедуры составляет один рабочий день.</w:t>
      </w:r>
      <w:r w:rsidRPr="00696E09">
        <w:t xml:space="preserve"> </w:t>
      </w:r>
      <w:r w:rsidRPr="00696E09">
        <w:rPr>
          <w:szCs w:val="28"/>
        </w:rPr>
        <w:t>В случае</w:t>
      </w:r>
      <w:proofErr w:type="gramStart"/>
      <w:r w:rsidRPr="00696E09">
        <w:rPr>
          <w:szCs w:val="28"/>
        </w:rPr>
        <w:t>,</w:t>
      </w:r>
      <w:proofErr w:type="gramEnd"/>
      <w:r w:rsidRPr="00696E09">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696E09" w:rsidRPr="00696E09" w:rsidRDefault="00696E09" w:rsidP="00696E09">
      <w:pPr>
        <w:widowControl w:val="0"/>
        <w:tabs>
          <w:tab w:val="left" w:pos="1738"/>
        </w:tabs>
        <w:jc w:val="both"/>
        <w:rPr>
          <w:color w:val="000000"/>
          <w:szCs w:val="28"/>
        </w:rPr>
      </w:pPr>
      <w:r w:rsidRPr="00696E09">
        <w:rPr>
          <w:color w:val="000000"/>
          <w:szCs w:val="28"/>
        </w:rPr>
        <w:t>3.4.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предоставлении, - является поступление документов после регистрации.</w:t>
      </w:r>
    </w:p>
    <w:p w:rsidR="00696E09" w:rsidRPr="00696E09" w:rsidRDefault="00696E09" w:rsidP="00696E09">
      <w:pPr>
        <w:widowControl w:val="0"/>
        <w:tabs>
          <w:tab w:val="left" w:pos="1738"/>
        </w:tabs>
        <w:jc w:val="both"/>
        <w:rPr>
          <w:color w:val="000000"/>
          <w:szCs w:val="28"/>
        </w:rPr>
      </w:pPr>
      <w:r w:rsidRPr="00696E09">
        <w:rPr>
          <w:color w:val="000000"/>
          <w:szCs w:val="28"/>
        </w:rPr>
        <w:t>Ответственный исполнитель проводит проверку представленных документов по следующим пунктам:</w:t>
      </w:r>
    </w:p>
    <w:p w:rsidR="00696E09" w:rsidRPr="00696E09" w:rsidRDefault="00696E09" w:rsidP="00696E09">
      <w:pPr>
        <w:widowControl w:val="0"/>
        <w:tabs>
          <w:tab w:val="left" w:pos="1738"/>
        </w:tabs>
        <w:ind w:firstLine="600"/>
        <w:jc w:val="both"/>
        <w:rPr>
          <w:color w:val="000000"/>
          <w:szCs w:val="28"/>
        </w:rPr>
      </w:pPr>
      <w:r w:rsidRPr="00696E09">
        <w:rPr>
          <w:color w:val="000000"/>
          <w:szCs w:val="28"/>
        </w:rPr>
        <w:t>- наличие и правильность оформления документов, указанных в п. 2.6 Административного регламента.</w:t>
      </w:r>
    </w:p>
    <w:p w:rsidR="00696E09" w:rsidRPr="00696E09" w:rsidRDefault="00696E09" w:rsidP="00696E09">
      <w:pPr>
        <w:widowControl w:val="0"/>
        <w:tabs>
          <w:tab w:val="left" w:pos="1738"/>
        </w:tabs>
        <w:ind w:firstLine="601"/>
        <w:jc w:val="both"/>
        <w:rPr>
          <w:szCs w:val="28"/>
        </w:rPr>
      </w:pPr>
      <w:r w:rsidRPr="00696E09">
        <w:rPr>
          <w:szCs w:val="28"/>
        </w:rPr>
        <w:t xml:space="preserve"> 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696E09" w:rsidRPr="00696E09" w:rsidRDefault="00696E09" w:rsidP="00696E09">
      <w:pPr>
        <w:widowControl w:val="0"/>
        <w:tabs>
          <w:tab w:val="left" w:pos="1738"/>
        </w:tabs>
        <w:ind w:firstLine="601"/>
        <w:jc w:val="both"/>
        <w:rPr>
          <w:szCs w:val="28"/>
        </w:rPr>
      </w:pPr>
      <w:r w:rsidRPr="00696E09">
        <w:rPr>
          <w:szCs w:val="28"/>
        </w:rPr>
        <w:t>правоустанавливающие документы на земельный участок;</w:t>
      </w:r>
    </w:p>
    <w:p w:rsidR="00696E09" w:rsidRPr="00696E09" w:rsidRDefault="00696E09" w:rsidP="00696E09">
      <w:pPr>
        <w:widowControl w:val="0"/>
        <w:tabs>
          <w:tab w:val="left" w:pos="1738"/>
        </w:tabs>
        <w:ind w:firstLine="601"/>
        <w:jc w:val="both"/>
        <w:rPr>
          <w:szCs w:val="28"/>
        </w:rPr>
      </w:pPr>
      <w:r w:rsidRPr="00696E09">
        <w:rPr>
          <w:szCs w:val="28"/>
        </w:rPr>
        <w:t>градостроительный план земельного участка, реквизиты проекта планировки территорий и проекта межевания территории;</w:t>
      </w:r>
    </w:p>
    <w:p w:rsidR="00696E09" w:rsidRPr="00696E09" w:rsidRDefault="00696E09" w:rsidP="00696E09">
      <w:pPr>
        <w:widowControl w:val="0"/>
        <w:tabs>
          <w:tab w:val="left" w:pos="1738"/>
        </w:tabs>
        <w:ind w:firstLine="601"/>
        <w:jc w:val="both"/>
        <w:rPr>
          <w:szCs w:val="28"/>
        </w:rPr>
      </w:pPr>
      <w:r w:rsidRPr="00696E09">
        <w:rPr>
          <w:szCs w:val="28"/>
        </w:rPr>
        <w:t>разрешение на строительство;</w:t>
      </w:r>
    </w:p>
    <w:p w:rsidR="00696E09" w:rsidRPr="00696E09" w:rsidRDefault="00696E09" w:rsidP="00696E09">
      <w:pPr>
        <w:widowControl w:val="0"/>
        <w:tabs>
          <w:tab w:val="left" w:pos="1738"/>
        </w:tabs>
        <w:ind w:firstLine="601"/>
        <w:jc w:val="both"/>
        <w:rPr>
          <w:szCs w:val="28"/>
        </w:rPr>
      </w:pPr>
      <w:proofErr w:type="gramStart"/>
      <w:r w:rsidRPr="00696E09">
        <w:rPr>
          <w:rStyle w:val="blk"/>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1" w:anchor="dst1113" w:history="1">
        <w:r w:rsidRPr="00696E09">
          <w:rPr>
            <w:rStyle w:val="af3"/>
            <w:u w:val="none"/>
          </w:rPr>
          <w:t>частью 7 статьи 54</w:t>
        </w:r>
      </w:hyperlink>
      <w:r w:rsidRPr="00696E09">
        <w:rPr>
          <w:rStyle w:val="blk"/>
        </w:rPr>
        <w:t xml:space="preserve"> Градостроительного Кодекса РФ</w:t>
      </w:r>
      <w:r w:rsidRPr="00696E09">
        <w:rPr>
          <w:szCs w:val="28"/>
        </w:rPr>
        <w:t>.</w:t>
      </w:r>
      <w:proofErr w:type="gramEnd"/>
    </w:p>
    <w:p w:rsidR="00696E09" w:rsidRPr="00696E09" w:rsidRDefault="00696E09" w:rsidP="00696E09">
      <w:pPr>
        <w:widowControl w:val="0"/>
        <w:tabs>
          <w:tab w:val="left" w:pos="1738"/>
        </w:tabs>
        <w:ind w:firstLine="601"/>
        <w:jc w:val="both"/>
        <w:rPr>
          <w:szCs w:val="28"/>
        </w:rPr>
      </w:pPr>
      <w:r w:rsidRPr="00696E09">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696E09" w:rsidRPr="00696E09" w:rsidRDefault="00696E09" w:rsidP="00696E09">
      <w:pPr>
        <w:widowControl w:val="0"/>
        <w:tabs>
          <w:tab w:val="left" w:pos="1738"/>
        </w:tabs>
        <w:ind w:firstLine="601"/>
        <w:jc w:val="both"/>
        <w:rPr>
          <w:szCs w:val="28"/>
        </w:rPr>
      </w:pPr>
      <w:r w:rsidRPr="00696E09">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696E09" w:rsidRPr="00696E09" w:rsidRDefault="00696E09" w:rsidP="00696E09">
      <w:pPr>
        <w:widowControl w:val="0"/>
        <w:tabs>
          <w:tab w:val="left" w:pos="1738"/>
        </w:tabs>
        <w:ind w:firstLine="601"/>
        <w:jc w:val="both"/>
        <w:rPr>
          <w:szCs w:val="28"/>
        </w:rPr>
      </w:pPr>
      <w:r w:rsidRPr="00696E09">
        <w:rPr>
          <w:szCs w:val="28"/>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696E09" w:rsidRPr="00696E09" w:rsidRDefault="00696E09" w:rsidP="00696E09">
      <w:pPr>
        <w:widowControl w:val="0"/>
        <w:tabs>
          <w:tab w:val="left" w:pos="1738"/>
        </w:tabs>
        <w:ind w:firstLine="601"/>
        <w:jc w:val="both"/>
        <w:rPr>
          <w:rStyle w:val="blk"/>
        </w:rPr>
      </w:pPr>
      <w:r w:rsidRPr="00696E09">
        <w:rPr>
          <w:szCs w:val="28"/>
        </w:rPr>
        <w:t xml:space="preserve">Ответственный исполнитель обеспечивает проведение осмотра объекта капитального строительства. </w:t>
      </w:r>
      <w:proofErr w:type="gramStart"/>
      <w:r w:rsidRPr="00696E09">
        <w:rPr>
          <w:szCs w:val="28"/>
        </w:rPr>
        <w:t xml:space="preserve">В ходе осмотра построенного, </w:t>
      </w:r>
      <w:r w:rsidRPr="00696E09">
        <w:rPr>
          <w:szCs w:val="28"/>
        </w:rPr>
        <w:lastRenderedPageBreak/>
        <w:t xml:space="preserve">реконструированного объекта капитального строительства </w:t>
      </w:r>
      <w:r w:rsidRPr="00696E09">
        <w:rPr>
          <w:rStyle w:val="blk"/>
        </w:rPr>
        <w:t>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696E09">
        <w:rPr>
          <w:rStyle w:val="blk"/>
        </w:rPr>
        <w:t xml:space="preserve"> </w:t>
      </w:r>
      <w:proofErr w:type="gramStart"/>
      <w:r w:rsidRPr="00696E09">
        <w:rPr>
          <w:rStyle w:val="blk"/>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696E09">
        <w:rPr>
          <w:rStyle w:val="blk"/>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696E09">
        <w:rPr>
          <w:rStyle w:val="blk"/>
        </w:rPr>
        <w:t>,</w:t>
      </w:r>
      <w:proofErr w:type="gramEnd"/>
      <w:r w:rsidRPr="00696E09">
        <w:rPr>
          <w:rStyle w:val="blk"/>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96E09" w:rsidRPr="00696E09" w:rsidRDefault="00696E09" w:rsidP="00696E09">
      <w:pPr>
        <w:widowControl w:val="0"/>
        <w:tabs>
          <w:tab w:val="left" w:pos="1738"/>
        </w:tabs>
        <w:ind w:firstLine="601"/>
        <w:jc w:val="both"/>
        <w:rPr>
          <w:szCs w:val="28"/>
        </w:rPr>
      </w:pPr>
      <w:r w:rsidRPr="00696E09">
        <w:rPr>
          <w:szCs w:val="28"/>
        </w:rPr>
        <w:t>По итогам рассмотрения и проверки документов ответственный исполнитель осуществляет подготовку:</w:t>
      </w:r>
    </w:p>
    <w:p w:rsidR="00696E09" w:rsidRPr="00696E09" w:rsidRDefault="00696E09" w:rsidP="00696E09">
      <w:pPr>
        <w:widowControl w:val="0"/>
        <w:tabs>
          <w:tab w:val="left" w:pos="1738"/>
        </w:tabs>
        <w:ind w:firstLine="600"/>
        <w:jc w:val="both"/>
        <w:rPr>
          <w:szCs w:val="28"/>
        </w:rPr>
      </w:pPr>
      <w:r w:rsidRPr="00696E09">
        <w:rPr>
          <w:szCs w:val="28"/>
        </w:rPr>
        <w:t>- проекта разрешения на ввод объекта в эксплуатацию по установленной форме в 2-х экземплярах (в случае положительного решения о предоставлении муниципальной услуги);</w:t>
      </w:r>
    </w:p>
    <w:p w:rsidR="00696E09" w:rsidRPr="00696E09" w:rsidRDefault="00696E09" w:rsidP="00696E09">
      <w:pPr>
        <w:widowControl w:val="0"/>
        <w:tabs>
          <w:tab w:val="left" w:pos="1738"/>
        </w:tabs>
        <w:ind w:firstLine="600"/>
        <w:jc w:val="both"/>
        <w:rPr>
          <w:szCs w:val="28"/>
        </w:rPr>
      </w:pPr>
      <w:r w:rsidRPr="00696E09">
        <w:rPr>
          <w:szCs w:val="28"/>
        </w:rPr>
        <w:t>- проекта мотивированного отказа в предоставлении разрешения на ввод объекта в эксплуатацию с указанием причин отказа в 3-х экземплярах.</w:t>
      </w:r>
    </w:p>
    <w:p w:rsidR="00696E09" w:rsidRPr="00696E09" w:rsidRDefault="00696E09" w:rsidP="00696E09">
      <w:pPr>
        <w:widowControl w:val="0"/>
        <w:tabs>
          <w:tab w:val="left" w:pos="1738"/>
        </w:tabs>
        <w:ind w:firstLine="600"/>
        <w:jc w:val="both"/>
        <w:rPr>
          <w:szCs w:val="28"/>
        </w:rPr>
      </w:pPr>
      <w:r w:rsidRPr="00696E09">
        <w:rPr>
          <w:szCs w:val="28"/>
        </w:rPr>
        <w:t xml:space="preserve">Срок выполнения данной административной процедуры составляет один рабочий день.  </w:t>
      </w:r>
    </w:p>
    <w:p w:rsidR="00696E09" w:rsidRPr="00696E09" w:rsidRDefault="00696E09" w:rsidP="00696E09">
      <w:pPr>
        <w:widowControl w:val="0"/>
        <w:tabs>
          <w:tab w:val="left" w:pos="1738"/>
        </w:tabs>
        <w:ind w:firstLine="600"/>
        <w:jc w:val="both"/>
        <w:rPr>
          <w:color w:val="000000"/>
          <w:szCs w:val="28"/>
        </w:rPr>
      </w:pPr>
      <w:r w:rsidRPr="00696E09">
        <w:rPr>
          <w:szCs w:val="28"/>
        </w:rPr>
        <w:t>Согласованный проект разрешени</w:t>
      </w:r>
      <w:r w:rsidRPr="00696E09">
        <w:rPr>
          <w:color w:val="000000"/>
          <w:szCs w:val="28"/>
        </w:rPr>
        <w:t xml:space="preserve">я на ввод объекта в эксплуатацию направляется на рассмотрение главе </w:t>
      </w:r>
      <w:r w:rsidRPr="00696E09">
        <w:rPr>
          <w:iCs/>
          <w:color w:val="000000"/>
          <w:szCs w:val="28"/>
        </w:rPr>
        <w:t>городского поселения «Борзинское»</w:t>
      </w:r>
      <w:r w:rsidRPr="00696E09">
        <w:rPr>
          <w:color w:val="000000"/>
          <w:szCs w:val="28"/>
        </w:rPr>
        <w:t xml:space="preserve"> для принятия решения.</w:t>
      </w:r>
    </w:p>
    <w:p w:rsidR="00696E09" w:rsidRPr="00696E09" w:rsidRDefault="00696E09" w:rsidP="00696E09">
      <w:pPr>
        <w:widowControl w:val="0"/>
        <w:tabs>
          <w:tab w:val="left" w:pos="1738"/>
        </w:tabs>
        <w:ind w:firstLine="600"/>
        <w:jc w:val="both"/>
        <w:rPr>
          <w:szCs w:val="28"/>
        </w:rPr>
      </w:pPr>
      <w:r w:rsidRPr="00696E09">
        <w:rPr>
          <w:color w:val="000000"/>
          <w:szCs w:val="28"/>
        </w:rPr>
        <w:t>Срок выполнения данной</w:t>
      </w:r>
      <w:r w:rsidRPr="00696E09">
        <w:rPr>
          <w:szCs w:val="28"/>
        </w:rPr>
        <w:t xml:space="preserve"> процедуры один рабочий день. </w:t>
      </w:r>
    </w:p>
    <w:p w:rsidR="00696E09" w:rsidRPr="00696E09" w:rsidRDefault="00696E09" w:rsidP="00696E09">
      <w:pPr>
        <w:widowControl w:val="0"/>
        <w:tabs>
          <w:tab w:val="left" w:pos="-3420"/>
        </w:tabs>
        <w:ind w:firstLine="600"/>
        <w:jc w:val="both"/>
        <w:rPr>
          <w:color w:val="000000"/>
          <w:szCs w:val="28"/>
        </w:rPr>
      </w:pPr>
      <w:r w:rsidRPr="00696E09">
        <w:rPr>
          <w:color w:val="000000"/>
          <w:szCs w:val="28"/>
        </w:rPr>
        <w:t>После подписания разрешения на ввод объекта в эксплуатацию ответственный исполнитель:</w:t>
      </w:r>
    </w:p>
    <w:p w:rsidR="00696E09" w:rsidRPr="00696E09" w:rsidRDefault="00696E09" w:rsidP="00696E09">
      <w:pPr>
        <w:widowControl w:val="0"/>
        <w:tabs>
          <w:tab w:val="left" w:pos="-3420"/>
        </w:tabs>
        <w:ind w:firstLine="600"/>
        <w:jc w:val="both"/>
        <w:rPr>
          <w:color w:val="000000"/>
          <w:szCs w:val="28"/>
        </w:rPr>
      </w:pPr>
      <w:r w:rsidRPr="00696E09">
        <w:rPr>
          <w:color w:val="000000"/>
          <w:szCs w:val="28"/>
        </w:rPr>
        <w:t xml:space="preserve">- заверяет подписанное разрешение на ввод объекта в эксплуатацию печатью администрации </w:t>
      </w:r>
      <w:r w:rsidRPr="00696E09">
        <w:rPr>
          <w:iCs/>
          <w:color w:val="000000"/>
          <w:szCs w:val="28"/>
        </w:rPr>
        <w:t>городского поселения «Борзинское»</w:t>
      </w:r>
      <w:r w:rsidRPr="00696E09">
        <w:rPr>
          <w:color w:val="000000"/>
          <w:szCs w:val="28"/>
        </w:rPr>
        <w:t>;</w:t>
      </w:r>
    </w:p>
    <w:p w:rsidR="00696E09" w:rsidRPr="00696E09" w:rsidRDefault="00696E09" w:rsidP="00696E09">
      <w:pPr>
        <w:widowControl w:val="0"/>
        <w:tabs>
          <w:tab w:val="left" w:pos="-3420"/>
        </w:tabs>
        <w:ind w:firstLine="600"/>
        <w:jc w:val="both"/>
        <w:rPr>
          <w:color w:val="000000"/>
          <w:szCs w:val="28"/>
        </w:rPr>
      </w:pPr>
      <w:r w:rsidRPr="00696E09">
        <w:rPr>
          <w:color w:val="000000"/>
          <w:szCs w:val="28"/>
        </w:rPr>
        <w:t xml:space="preserve">- регистрирует разрешение </w:t>
      </w:r>
      <w:proofErr w:type="gramStart"/>
      <w:r w:rsidRPr="00696E09">
        <w:rPr>
          <w:color w:val="000000"/>
          <w:szCs w:val="28"/>
        </w:rPr>
        <w:t>на ввод объекта в эксплуатацию в журнале выданных разрешений на ввод объекта в эксплуатацию</w:t>
      </w:r>
      <w:proofErr w:type="gramEnd"/>
      <w:r w:rsidRPr="00696E09">
        <w:rPr>
          <w:color w:val="000000"/>
          <w:szCs w:val="28"/>
        </w:rPr>
        <w:t xml:space="preserve">, хранящемся в уполномоченном органе администрации </w:t>
      </w:r>
      <w:r w:rsidRPr="00696E09">
        <w:rPr>
          <w:iCs/>
          <w:color w:val="000000"/>
          <w:szCs w:val="28"/>
        </w:rPr>
        <w:t>городского поселения «Борзинское»</w:t>
      </w:r>
      <w:r w:rsidRPr="00696E09">
        <w:rPr>
          <w:color w:val="000000"/>
          <w:szCs w:val="28"/>
        </w:rPr>
        <w:t>;</w:t>
      </w:r>
    </w:p>
    <w:p w:rsidR="00696E09" w:rsidRPr="00696E09" w:rsidRDefault="00696E09" w:rsidP="00696E09">
      <w:pPr>
        <w:widowControl w:val="0"/>
        <w:tabs>
          <w:tab w:val="left" w:pos="-3420"/>
        </w:tabs>
        <w:ind w:firstLine="600"/>
        <w:jc w:val="both"/>
        <w:rPr>
          <w:color w:val="000000"/>
          <w:szCs w:val="28"/>
        </w:rPr>
      </w:pPr>
      <w:r w:rsidRPr="00696E09">
        <w:rPr>
          <w:color w:val="000000"/>
          <w:szCs w:val="28"/>
        </w:rPr>
        <w:t>- в устной форме (посредством телефонной связи) информирует заявителя о подписании разрешения на ввод объекта в эксплуатацию, о дате, времени получения разрешения на ввод объекта в эксплуатацию;</w:t>
      </w:r>
    </w:p>
    <w:p w:rsidR="00696E09" w:rsidRPr="00696E09" w:rsidRDefault="00696E09" w:rsidP="00696E09">
      <w:pPr>
        <w:widowControl w:val="0"/>
        <w:tabs>
          <w:tab w:val="left" w:pos="-3420"/>
        </w:tabs>
        <w:ind w:firstLine="600"/>
        <w:jc w:val="both"/>
        <w:rPr>
          <w:color w:val="000000"/>
          <w:szCs w:val="28"/>
        </w:rPr>
      </w:pPr>
      <w:r w:rsidRPr="00696E09">
        <w:rPr>
          <w:color w:val="000000"/>
          <w:szCs w:val="28"/>
        </w:rPr>
        <w:t xml:space="preserve">- выдает заявителю или представителю заявителя один экземпляр разрешения на ввод объекта в эксплуатацию. </w:t>
      </w:r>
    </w:p>
    <w:p w:rsidR="00696E09" w:rsidRPr="00696E09" w:rsidRDefault="00696E09" w:rsidP="00696E09">
      <w:pPr>
        <w:widowControl w:val="0"/>
        <w:tabs>
          <w:tab w:val="left" w:pos="-3420"/>
        </w:tabs>
        <w:ind w:firstLine="600"/>
        <w:jc w:val="both"/>
        <w:rPr>
          <w:color w:val="000000"/>
          <w:szCs w:val="28"/>
        </w:rPr>
      </w:pPr>
      <w:r w:rsidRPr="00696E09">
        <w:rPr>
          <w:color w:val="000000"/>
          <w:szCs w:val="28"/>
        </w:rPr>
        <w:lastRenderedPageBreak/>
        <w:t xml:space="preserve">Один экземпляр разрешения на ввод объекта в эксплуатацию остается на хранении в администрации </w:t>
      </w:r>
      <w:r w:rsidRPr="00696E09">
        <w:rPr>
          <w:iCs/>
          <w:color w:val="000000"/>
          <w:szCs w:val="28"/>
        </w:rPr>
        <w:t>городского поселения «Борзинское»</w:t>
      </w:r>
      <w:r w:rsidRPr="00696E09">
        <w:rPr>
          <w:color w:val="000000"/>
          <w:szCs w:val="28"/>
        </w:rPr>
        <w:t xml:space="preserve"> вместе с оригиналом заявления и документами, послужившими основанием для предоставления разрешения на ввод объекта в эксплуатацию.</w:t>
      </w:r>
    </w:p>
    <w:p w:rsidR="00696E09" w:rsidRPr="00696E09" w:rsidRDefault="00696E09" w:rsidP="00696E09">
      <w:pPr>
        <w:widowControl w:val="0"/>
        <w:tabs>
          <w:tab w:val="left" w:pos="1738"/>
        </w:tabs>
        <w:ind w:firstLine="600"/>
        <w:jc w:val="both"/>
        <w:rPr>
          <w:szCs w:val="28"/>
        </w:rPr>
      </w:pPr>
      <w:r w:rsidRPr="00696E09">
        <w:rPr>
          <w:szCs w:val="28"/>
        </w:rPr>
        <w:t>Срок выполнения данной административной процедуры 1 рабочий день.</w:t>
      </w:r>
    </w:p>
    <w:p w:rsidR="00696E09" w:rsidRPr="00696E09" w:rsidRDefault="00696E09" w:rsidP="00696E09">
      <w:pPr>
        <w:widowControl w:val="0"/>
        <w:autoSpaceDE w:val="0"/>
        <w:autoSpaceDN w:val="0"/>
        <w:adjustRightInd w:val="0"/>
        <w:ind w:firstLine="600"/>
        <w:jc w:val="both"/>
        <w:rPr>
          <w:szCs w:val="28"/>
          <w:lang w:eastAsia="ar-SA"/>
        </w:rPr>
      </w:pPr>
      <w:r w:rsidRPr="00696E09">
        <w:rPr>
          <w:szCs w:val="28"/>
        </w:rPr>
        <w:t>Проект отказа в предоставлении разрешения на ввод объекта в эксплуатацию с указанием причин направл</w:t>
      </w:r>
      <w:r w:rsidRPr="00696E09">
        <w:rPr>
          <w:color w:val="000000"/>
          <w:szCs w:val="28"/>
        </w:rPr>
        <w:t xml:space="preserve">яется </w:t>
      </w:r>
      <w:r w:rsidRPr="00696E09">
        <w:rPr>
          <w:szCs w:val="28"/>
          <w:lang w:eastAsia="ar-SA"/>
        </w:rPr>
        <w:t xml:space="preserve">главе </w:t>
      </w:r>
      <w:r w:rsidRPr="00696E09">
        <w:rPr>
          <w:iCs/>
          <w:color w:val="000000"/>
          <w:szCs w:val="28"/>
        </w:rPr>
        <w:t>городского поселения «Борзинское»</w:t>
      </w:r>
      <w:r w:rsidRPr="00696E09">
        <w:rPr>
          <w:color w:val="000000"/>
          <w:szCs w:val="28"/>
        </w:rPr>
        <w:t xml:space="preserve"> </w:t>
      </w:r>
      <w:r w:rsidRPr="00696E09">
        <w:rPr>
          <w:szCs w:val="28"/>
          <w:lang w:eastAsia="ar-SA"/>
        </w:rPr>
        <w:t>для рассмотрения и подписи.</w:t>
      </w:r>
    </w:p>
    <w:p w:rsidR="00696E09" w:rsidRPr="00696E09" w:rsidRDefault="00696E09" w:rsidP="00696E09">
      <w:pPr>
        <w:widowControl w:val="0"/>
        <w:autoSpaceDE w:val="0"/>
        <w:autoSpaceDN w:val="0"/>
        <w:adjustRightInd w:val="0"/>
        <w:ind w:firstLine="600"/>
        <w:jc w:val="both"/>
        <w:rPr>
          <w:szCs w:val="28"/>
        </w:rPr>
      </w:pPr>
      <w:r w:rsidRPr="00696E09">
        <w:rPr>
          <w:szCs w:val="28"/>
        </w:rPr>
        <w:t xml:space="preserve">Срок выполнения данной административной процедуры не должен превышать 3 рабочих дня. </w:t>
      </w:r>
    </w:p>
    <w:p w:rsidR="00696E09" w:rsidRPr="00696E09" w:rsidRDefault="00696E09" w:rsidP="00696E09">
      <w:pPr>
        <w:widowControl w:val="0"/>
        <w:tabs>
          <w:tab w:val="left" w:pos="1738"/>
        </w:tabs>
        <w:ind w:firstLine="600"/>
        <w:jc w:val="both"/>
        <w:rPr>
          <w:szCs w:val="28"/>
        </w:rPr>
      </w:pPr>
      <w:r w:rsidRPr="00696E09">
        <w:rPr>
          <w:szCs w:val="28"/>
        </w:rPr>
        <w:t>Подписанный отказ в предоставлении разрешени</w:t>
      </w:r>
      <w:r w:rsidRPr="00696E09">
        <w:rPr>
          <w:color w:val="000000"/>
          <w:szCs w:val="28"/>
        </w:rPr>
        <w:t xml:space="preserve">я на ввод объекта в эксплуатацию с указанием причин регистрируется и направляется в адрес заявителя. </w:t>
      </w:r>
    </w:p>
    <w:p w:rsidR="00696E09" w:rsidRPr="00696E09" w:rsidRDefault="00696E09" w:rsidP="00696E09">
      <w:pPr>
        <w:widowControl w:val="0"/>
        <w:tabs>
          <w:tab w:val="left" w:pos="1738"/>
        </w:tabs>
        <w:ind w:firstLine="600"/>
        <w:jc w:val="both"/>
        <w:rPr>
          <w:szCs w:val="28"/>
        </w:rPr>
      </w:pPr>
      <w:r w:rsidRPr="00696E09">
        <w:rPr>
          <w:szCs w:val="28"/>
        </w:rPr>
        <w:t xml:space="preserve">Срок выполнения данной административной процедуры один рабочий день. </w:t>
      </w:r>
    </w:p>
    <w:p w:rsidR="00696E09" w:rsidRPr="00696E09" w:rsidRDefault="00696E09" w:rsidP="00696E09">
      <w:pPr>
        <w:widowControl w:val="0"/>
        <w:tabs>
          <w:tab w:val="left" w:pos="1738"/>
        </w:tabs>
        <w:ind w:firstLine="600"/>
        <w:jc w:val="both"/>
        <w:rPr>
          <w:szCs w:val="28"/>
        </w:rPr>
      </w:pPr>
      <w:r w:rsidRPr="00696E09">
        <w:rPr>
          <w:szCs w:val="28"/>
        </w:rPr>
        <w:t xml:space="preserve">3.5. Выдача разрешения на ввод объекта в эксплуатацию производится  в уполномоченном органе администрации </w:t>
      </w:r>
      <w:r w:rsidRPr="00696E09">
        <w:rPr>
          <w:iCs/>
          <w:color w:val="000000"/>
          <w:szCs w:val="28"/>
        </w:rPr>
        <w:t>городского поселения «Борзинское»</w:t>
      </w:r>
      <w:r w:rsidRPr="00696E09">
        <w:rPr>
          <w:color w:val="000000"/>
          <w:szCs w:val="28"/>
        </w:rPr>
        <w:t xml:space="preserve"> </w:t>
      </w:r>
      <w:r w:rsidRPr="00696E09">
        <w:rPr>
          <w:szCs w:val="28"/>
        </w:rPr>
        <w:t>с занесением записи в журнал регистрации разрешений на ввод объекта в эксплуатацию.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696E09" w:rsidRPr="00696E09" w:rsidRDefault="00696E09" w:rsidP="00696E09">
      <w:pPr>
        <w:widowControl w:val="0"/>
        <w:tabs>
          <w:tab w:val="left" w:pos="1738"/>
        </w:tabs>
        <w:ind w:firstLine="600"/>
        <w:jc w:val="both"/>
        <w:rPr>
          <w:szCs w:val="28"/>
        </w:rPr>
      </w:pPr>
      <w:r w:rsidRPr="00696E09">
        <w:rPr>
          <w:szCs w:val="28"/>
        </w:rPr>
        <w:t>3.6. Результатом административной процедуры является предоставление разрешения на ввод объекта в эксплуатацию или уведомления застройщика об отказе в его предоставлении.</w:t>
      </w:r>
      <w:r w:rsidRPr="00696E09">
        <w:t xml:space="preserve"> </w:t>
      </w:r>
    </w:p>
    <w:p w:rsidR="00EC1E46" w:rsidRPr="00526DBF" w:rsidRDefault="00EC1E46" w:rsidP="00526DBF">
      <w:pPr>
        <w:widowControl w:val="0"/>
        <w:tabs>
          <w:tab w:val="left" w:pos="1738"/>
        </w:tabs>
        <w:ind w:firstLine="600"/>
        <w:jc w:val="both"/>
        <w:rPr>
          <w:szCs w:val="28"/>
        </w:rPr>
      </w:pPr>
    </w:p>
    <w:p w:rsidR="00526DBF" w:rsidRPr="00526DBF" w:rsidRDefault="00E237BC" w:rsidP="00526DBF">
      <w:pPr>
        <w:tabs>
          <w:tab w:val="left" w:pos="400"/>
        </w:tabs>
        <w:autoSpaceDE w:val="0"/>
        <w:autoSpaceDN w:val="0"/>
        <w:adjustRightInd w:val="0"/>
        <w:spacing w:line="235" w:lineRule="auto"/>
        <w:ind w:firstLine="600"/>
        <w:jc w:val="center"/>
        <w:rPr>
          <w:b/>
          <w:szCs w:val="28"/>
        </w:rPr>
      </w:pPr>
      <w:r>
        <w:rPr>
          <w:b/>
          <w:szCs w:val="28"/>
        </w:rPr>
        <w:t xml:space="preserve">4. </w:t>
      </w:r>
      <w:r w:rsidR="00526DBF" w:rsidRPr="00526DBF">
        <w:rPr>
          <w:b/>
          <w:szCs w:val="28"/>
        </w:rPr>
        <w:t>Порядок и формы контроля</w:t>
      </w:r>
    </w:p>
    <w:p w:rsidR="00526DBF" w:rsidRPr="00526DBF" w:rsidRDefault="00526DBF" w:rsidP="00526DBF">
      <w:pPr>
        <w:tabs>
          <w:tab w:val="left" w:pos="400"/>
        </w:tabs>
        <w:autoSpaceDE w:val="0"/>
        <w:autoSpaceDN w:val="0"/>
        <w:adjustRightInd w:val="0"/>
        <w:spacing w:line="235" w:lineRule="auto"/>
        <w:ind w:firstLine="600"/>
        <w:jc w:val="center"/>
        <w:rPr>
          <w:b/>
          <w:szCs w:val="28"/>
        </w:rPr>
      </w:pPr>
      <w:r w:rsidRPr="00526DBF">
        <w:rPr>
          <w:b/>
          <w:szCs w:val="28"/>
        </w:rPr>
        <w:t>за исполнением административного регламента</w:t>
      </w:r>
    </w:p>
    <w:p w:rsidR="00526DBF" w:rsidRPr="00F23D44" w:rsidRDefault="00526DBF" w:rsidP="00526DBF">
      <w:pPr>
        <w:widowControl w:val="0"/>
        <w:autoSpaceDE w:val="0"/>
        <w:autoSpaceDN w:val="0"/>
        <w:adjustRightInd w:val="0"/>
        <w:ind w:firstLine="567"/>
        <w:jc w:val="both"/>
        <w:rPr>
          <w:iCs/>
          <w:color w:val="000000"/>
          <w:szCs w:val="28"/>
        </w:rPr>
      </w:pPr>
      <w:r w:rsidRPr="00F23D44">
        <w:rPr>
          <w:bCs/>
          <w:iCs/>
          <w:color w:val="000000"/>
          <w:szCs w:val="28"/>
        </w:rPr>
        <w:tab/>
        <w:t xml:space="preserve">4.1.  </w:t>
      </w:r>
      <w:r w:rsidRPr="00F23D44">
        <w:rPr>
          <w:iCs/>
          <w:color w:val="000000"/>
          <w:szCs w:val="28"/>
        </w:rPr>
        <w:t xml:space="preserve">Текущий </w:t>
      </w:r>
      <w:proofErr w:type="gramStart"/>
      <w:r w:rsidRPr="00F23D44">
        <w:rPr>
          <w:iCs/>
          <w:color w:val="000000"/>
          <w:szCs w:val="28"/>
        </w:rPr>
        <w:t>контроль за</w:t>
      </w:r>
      <w:proofErr w:type="gramEnd"/>
      <w:r w:rsidRPr="00F23D44">
        <w:rPr>
          <w:i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w:t>
      </w:r>
    </w:p>
    <w:p w:rsidR="00526DBF" w:rsidRPr="00F23D44" w:rsidRDefault="00526DBF" w:rsidP="00526DBF">
      <w:pPr>
        <w:widowControl w:val="0"/>
        <w:autoSpaceDE w:val="0"/>
        <w:autoSpaceDN w:val="0"/>
        <w:adjustRightInd w:val="0"/>
        <w:ind w:firstLine="567"/>
        <w:jc w:val="both"/>
        <w:rPr>
          <w:iCs/>
          <w:color w:val="000000"/>
          <w:szCs w:val="28"/>
        </w:rPr>
      </w:pPr>
      <w:r w:rsidRPr="00F23D44">
        <w:rPr>
          <w:iCs/>
          <w:color w:val="000000"/>
          <w:szCs w:val="28"/>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526DBF" w:rsidRPr="00F23D44" w:rsidRDefault="00526DBF" w:rsidP="00526DBF">
      <w:pPr>
        <w:widowControl w:val="0"/>
        <w:autoSpaceDE w:val="0"/>
        <w:autoSpaceDN w:val="0"/>
        <w:adjustRightInd w:val="0"/>
        <w:ind w:firstLine="567"/>
        <w:jc w:val="both"/>
        <w:rPr>
          <w:iCs/>
          <w:color w:val="000000"/>
          <w:szCs w:val="28"/>
        </w:rPr>
      </w:pPr>
      <w:proofErr w:type="gramStart"/>
      <w:r w:rsidRPr="00F23D44">
        <w:rPr>
          <w:iCs/>
          <w:color w:val="000000"/>
          <w:szCs w:val="28"/>
        </w:rPr>
        <w:t>Контроль за</w:t>
      </w:r>
      <w:proofErr w:type="gramEnd"/>
      <w:r w:rsidRPr="00F23D44">
        <w:rPr>
          <w:iCs/>
          <w:color w:val="000000"/>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26DBF" w:rsidRPr="00F23D44" w:rsidRDefault="00526DBF" w:rsidP="00526DBF">
      <w:pPr>
        <w:widowControl w:val="0"/>
        <w:tabs>
          <w:tab w:val="left" w:pos="4536"/>
        </w:tabs>
        <w:ind w:firstLine="567"/>
        <w:jc w:val="both"/>
        <w:rPr>
          <w:szCs w:val="28"/>
        </w:rPr>
      </w:pPr>
      <w:r w:rsidRPr="00F23D44">
        <w:rPr>
          <w:szCs w:val="28"/>
        </w:rPr>
        <w:t>Показателями качества предоставления услуги гражданам являются:</w:t>
      </w:r>
    </w:p>
    <w:p w:rsidR="00526DBF" w:rsidRPr="00F23D44" w:rsidRDefault="00526DBF" w:rsidP="00526DBF">
      <w:pPr>
        <w:widowControl w:val="0"/>
        <w:ind w:firstLine="567"/>
        <w:jc w:val="both"/>
        <w:rPr>
          <w:szCs w:val="28"/>
        </w:rPr>
      </w:pPr>
      <w:bookmarkStart w:id="14" w:name="sub_3191"/>
      <w:r w:rsidRPr="00F23D44">
        <w:rPr>
          <w:szCs w:val="28"/>
        </w:rPr>
        <w:lastRenderedPageBreak/>
        <w:t>-соблюдение сроков предоставления услуги, установленных настоящим  регламентом,</w:t>
      </w:r>
    </w:p>
    <w:p w:rsidR="00526DBF" w:rsidRPr="00F23D44" w:rsidRDefault="00526DBF" w:rsidP="00526DBF">
      <w:pPr>
        <w:widowControl w:val="0"/>
        <w:ind w:firstLine="567"/>
        <w:jc w:val="both"/>
        <w:rPr>
          <w:szCs w:val="28"/>
        </w:rPr>
      </w:pPr>
      <w:bookmarkStart w:id="15" w:name="sub_3192"/>
      <w:bookmarkEnd w:id="14"/>
      <w:r w:rsidRPr="00F23D44">
        <w:rPr>
          <w:szCs w:val="28"/>
        </w:rPr>
        <w:t>-отсутствие обоснованных жалоб на нарушение положений настоящего  регламента.</w:t>
      </w:r>
    </w:p>
    <w:bookmarkEnd w:id="15"/>
    <w:p w:rsidR="00526DBF" w:rsidRPr="00F23D44" w:rsidRDefault="00526DBF" w:rsidP="00526DBF">
      <w:pPr>
        <w:widowControl w:val="0"/>
        <w:autoSpaceDE w:val="0"/>
        <w:autoSpaceDN w:val="0"/>
        <w:adjustRightInd w:val="0"/>
        <w:ind w:firstLine="567"/>
        <w:jc w:val="both"/>
        <w:rPr>
          <w:rFonts w:cs="Arial"/>
          <w:szCs w:val="28"/>
        </w:rPr>
      </w:pPr>
      <w:r w:rsidRPr="00F23D44">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F23D44">
        <w:rPr>
          <w:szCs w:val="28"/>
        </w:rPr>
        <w:t>представители администрации городского поселения «Борзинское».</w:t>
      </w:r>
    </w:p>
    <w:p w:rsidR="00526DBF" w:rsidRPr="00F23D44" w:rsidRDefault="00526DBF" w:rsidP="00526DBF">
      <w:pPr>
        <w:widowControl w:val="0"/>
        <w:autoSpaceDE w:val="0"/>
        <w:autoSpaceDN w:val="0"/>
        <w:adjustRightInd w:val="0"/>
        <w:ind w:firstLine="567"/>
        <w:jc w:val="both"/>
        <w:rPr>
          <w:rFonts w:cs="Arial"/>
          <w:szCs w:val="28"/>
        </w:rPr>
      </w:pPr>
      <w:r w:rsidRPr="00F23D44">
        <w:rPr>
          <w:rFonts w:cs="Arial"/>
          <w:szCs w:val="28"/>
        </w:rPr>
        <w:t>Периодичность осуществления текущего контроля устанавливается руководителем администрации городского поселения «Борзинское».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26DBF" w:rsidRPr="00F23D44" w:rsidRDefault="00526DBF" w:rsidP="00526DBF">
      <w:pPr>
        <w:widowControl w:val="0"/>
        <w:autoSpaceDE w:val="0"/>
        <w:autoSpaceDN w:val="0"/>
        <w:adjustRightInd w:val="0"/>
        <w:ind w:firstLine="567"/>
        <w:jc w:val="both"/>
        <w:rPr>
          <w:rFonts w:cs="Arial"/>
          <w:szCs w:val="28"/>
        </w:rPr>
      </w:pPr>
      <w:r w:rsidRPr="00F23D44">
        <w:rPr>
          <w:rFonts w:cs="Arial"/>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526DBF" w:rsidRPr="00F23D44" w:rsidRDefault="00526DBF" w:rsidP="00526DBF">
      <w:pPr>
        <w:widowControl w:val="0"/>
        <w:autoSpaceDE w:val="0"/>
        <w:autoSpaceDN w:val="0"/>
        <w:adjustRightInd w:val="0"/>
        <w:ind w:firstLine="567"/>
        <w:jc w:val="both"/>
        <w:rPr>
          <w:rFonts w:cs="Arial"/>
          <w:szCs w:val="28"/>
        </w:rPr>
      </w:pPr>
      <w:r w:rsidRPr="00F23D44">
        <w:rPr>
          <w:rFonts w:cs="Arial"/>
          <w:szCs w:val="28"/>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526DBF" w:rsidRPr="00F23D44" w:rsidRDefault="00526DBF" w:rsidP="00526DBF">
      <w:pPr>
        <w:widowControl w:val="0"/>
        <w:autoSpaceDE w:val="0"/>
        <w:autoSpaceDN w:val="0"/>
        <w:adjustRightInd w:val="0"/>
        <w:ind w:firstLine="567"/>
        <w:jc w:val="both"/>
        <w:rPr>
          <w:rFonts w:cs="Arial"/>
          <w:szCs w:val="28"/>
        </w:rPr>
      </w:pPr>
      <w:proofErr w:type="gramStart"/>
      <w:r w:rsidRPr="00F23D44">
        <w:rPr>
          <w:rFonts w:cs="Arial"/>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F23D44">
        <w:rPr>
          <w:rFonts w:cs="Arial"/>
          <w:szCs w:val="28"/>
        </w:rPr>
        <w:t xml:space="preserve"> нарушений.</w:t>
      </w:r>
    </w:p>
    <w:p w:rsidR="00526DBF" w:rsidRPr="00F23D44" w:rsidRDefault="00526DBF" w:rsidP="00526DBF">
      <w:pPr>
        <w:widowControl w:val="0"/>
        <w:autoSpaceDE w:val="0"/>
        <w:autoSpaceDN w:val="0"/>
        <w:adjustRightInd w:val="0"/>
        <w:ind w:firstLine="567"/>
        <w:jc w:val="both"/>
        <w:rPr>
          <w:rFonts w:cs="Arial"/>
          <w:szCs w:val="28"/>
        </w:rPr>
      </w:pPr>
      <w:r w:rsidRPr="00F23D44">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26DBF" w:rsidRPr="00F23D44" w:rsidRDefault="00526DBF" w:rsidP="00526DBF">
      <w:pPr>
        <w:widowControl w:val="0"/>
        <w:autoSpaceDE w:val="0"/>
        <w:autoSpaceDN w:val="0"/>
        <w:adjustRightInd w:val="0"/>
        <w:ind w:firstLine="567"/>
        <w:jc w:val="both"/>
        <w:rPr>
          <w:rFonts w:cs="Arial"/>
          <w:szCs w:val="28"/>
        </w:rPr>
      </w:pPr>
      <w:r w:rsidRPr="00F23D44">
        <w:rPr>
          <w:rFonts w:cs="Arial"/>
          <w:szCs w:val="28"/>
        </w:rPr>
        <w:t>По окончании проверки представленные документы уполномоченный орган в течение 30 дней возвращает Исполнителю.</w:t>
      </w:r>
    </w:p>
    <w:p w:rsidR="00526DBF" w:rsidRPr="00F23D44" w:rsidRDefault="00526DBF" w:rsidP="00526DBF">
      <w:pPr>
        <w:widowControl w:val="0"/>
        <w:autoSpaceDE w:val="0"/>
        <w:autoSpaceDN w:val="0"/>
        <w:adjustRightInd w:val="0"/>
        <w:ind w:firstLine="567"/>
        <w:jc w:val="both"/>
        <w:outlineLvl w:val="2"/>
        <w:rPr>
          <w:szCs w:val="28"/>
        </w:rPr>
      </w:pPr>
      <w:r w:rsidRPr="00F23D44">
        <w:rPr>
          <w:szCs w:val="28"/>
        </w:rPr>
        <w:t>4.3.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526DBF" w:rsidRPr="00F23D44" w:rsidRDefault="00526DBF" w:rsidP="00526DBF">
      <w:pPr>
        <w:widowControl w:val="0"/>
        <w:autoSpaceDE w:val="0"/>
        <w:autoSpaceDN w:val="0"/>
        <w:adjustRightInd w:val="0"/>
        <w:ind w:firstLine="567"/>
        <w:jc w:val="both"/>
        <w:rPr>
          <w:iCs/>
          <w:color w:val="000000"/>
          <w:szCs w:val="28"/>
        </w:rPr>
      </w:pPr>
      <w:r w:rsidRPr="00F23D44">
        <w:rPr>
          <w:iCs/>
          <w:color w:val="000000"/>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26DBF" w:rsidRPr="00F23D44" w:rsidRDefault="00526DBF" w:rsidP="00526DBF">
      <w:pPr>
        <w:widowControl w:val="0"/>
        <w:autoSpaceDE w:val="0"/>
        <w:autoSpaceDN w:val="0"/>
        <w:adjustRightInd w:val="0"/>
        <w:ind w:firstLine="567"/>
        <w:jc w:val="both"/>
        <w:rPr>
          <w:iCs/>
          <w:color w:val="000000"/>
          <w:szCs w:val="28"/>
        </w:rPr>
      </w:pPr>
      <w:r w:rsidRPr="00F23D44">
        <w:rPr>
          <w:iCs/>
          <w:color w:val="000000"/>
          <w:szCs w:val="28"/>
        </w:rPr>
        <w:t xml:space="preserve">4.5.Заявители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w:t>
      </w:r>
      <w:r w:rsidRPr="00F23D44">
        <w:rPr>
          <w:iCs/>
          <w:color w:val="000000"/>
          <w:szCs w:val="28"/>
        </w:rPr>
        <w:lastRenderedPageBreak/>
        <w:t>некорректном поведении или нарушении служебной этики.</w:t>
      </w:r>
    </w:p>
    <w:p w:rsidR="00526DBF" w:rsidRPr="00F23D44" w:rsidRDefault="00526DBF" w:rsidP="00526DBF">
      <w:pPr>
        <w:widowControl w:val="0"/>
        <w:autoSpaceDE w:val="0"/>
        <w:autoSpaceDN w:val="0"/>
        <w:adjustRightInd w:val="0"/>
        <w:ind w:firstLine="567"/>
        <w:jc w:val="both"/>
        <w:rPr>
          <w:iCs/>
          <w:color w:val="000000"/>
          <w:szCs w:val="28"/>
        </w:rPr>
      </w:pPr>
      <w:proofErr w:type="gramStart"/>
      <w:r w:rsidRPr="00F23D44">
        <w:rPr>
          <w:iCs/>
          <w:color w:val="000000"/>
          <w:szCs w:val="28"/>
        </w:rPr>
        <w:t>Контроль за</w:t>
      </w:r>
      <w:proofErr w:type="gramEnd"/>
      <w:r w:rsidRPr="00F23D44">
        <w:rPr>
          <w:iCs/>
          <w:color w:val="000000"/>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526DBF" w:rsidRPr="00526DBF" w:rsidRDefault="00526DBF" w:rsidP="00526DBF">
      <w:pPr>
        <w:tabs>
          <w:tab w:val="left" w:pos="400"/>
        </w:tabs>
        <w:autoSpaceDE w:val="0"/>
        <w:autoSpaceDN w:val="0"/>
        <w:adjustRightInd w:val="0"/>
        <w:spacing w:line="228" w:lineRule="auto"/>
        <w:ind w:firstLine="600"/>
        <w:jc w:val="both"/>
        <w:rPr>
          <w:szCs w:val="28"/>
        </w:rPr>
      </w:pPr>
    </w:p>
    <w:p w:rsidR="00526DBF" w:rsidRPr="00526DBF" w:rsidRDefault="00E237BC" w:rsidP="00915E15">
      <w:pPr>
        <w:tabs>
          <w:tab w:val="left" w:pos="400"/>
        </w:tabs>
        <w:autoSpaceDE w:val="0"/>
        <w:autoSpaceDN w:val="0"/>
        <w:adjustRightInd w:val="0"/>
        <w:spacing w:line="228" w:lineRule="auto"/>
        <w:ind w:firstLine="600"/>
        <w:jc w:val="center"/>
        <w:rPr>
          <w:b/>
          <w:bCs/>
          <w:szCs w:val="28"/>
        </w:rPr>
      </w:pPr>
      <w:r>
        <w:rPr>
          <w:b/>
          <w:szCs w:val="28"/>
        </w:rPr>
        <w:t>5.</w:t>
      </w:r>
      <w:r w:rsidR="00526DBF" w:rsidRPr="00526DBF">
        <w:rPr>
          <w:b/>
          <w:szCs w:val="28"/>
        </w:rPr>
        <w:t xml:space="preserve">. Досудебный </w:t>
      </w:r>
      <w:r w:rsidR="00915E15">
        <w:rPr>
          <w:b/>
          <w:szCs w:val="28"/>
        </w:rPr>
        <w:t xml:space="preserve">(внесудебный) </w:t>
      </w:r>
      <w:r w:rsidR="00526DBF" w:rsidRPr="00526DBF">
        <w:rPr>
          <w:b/>
          <w:szCs w:val="28"/>
        </w:rPr>
        <w:t>порядок о</w:t>
      </w:r>
      <w:r w:rsidR="00526DBF" w:rsidRPr="00526DBF">
        <w:rPr>
          <w:b/>
          <w:bCs/>
          <w:szCs w:val="28"/>
        </w:rPr>
        <w:t xml:space="preserve">бжалования решений и действий (бездействия) </w:t>
      </w:r>
      <w:r w:rsidR="00915E15">
        <w:rPr>
          <w:b/>
          <w:bCs/>
          <w:szCs w:val="28"/>
        </w:rPr>
        <w:t>Исполнителя, а также должностных лиц, муниципальных служащих</w:t>
      </w:r>
    </w:p>
    <w:p w:rsidR="00526DBF" w:rsidRPr="00F23D44" w:rsidRDefault="00526DBF" w:rsidP="00526DBF">
      <w:pPr>
        <w:widowControl w:val="0"/>
        <w:autoSpaceDE w:val="0"/>
        <w:autoSpaceDN w:val="0"/>
        <w:adjustRightInd w:val="0"/>
        <w:ind w:firstLine="567"/>
        <w:jc w:val="both"/>
        <w:rPr>
          <w:szCs w:val="28"/>
        </w:rPr>
      </w:pPr>
      <w:r w:rsidRPr="00F23D44">
        <w:rPr>
          <w:iCs/>
          <w:color w:val="000000"/>
          <w:szCs w:val="28"/>
        </w:rPr>
        <w:t>5.1.</w:t>
      </w:r>
      <w:r w:rsidRPr="00F23D44">
        <w:rPr>
          <w:szCs w:val="28"/>
        </w:rPr>
        <w:t xml:space="preserve">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 </w:t>
      </w:r>
    </w:p>
    <w:p w:rsidR="00526DBF" w:rsidRPr="00F23D44" w:rsidRDefault="00526DBF" w:rsidP="00526DBF">
      <w:pPr>
        <w:widowControl w:val="0"/>
        <w:autoSpaceDE w:val="0"/>
        <w:autoSpaceDN w:val="0"/>
        <w:adjustRightInd w:val="0"/>
        <w:ind w:firstLine="567"/>
        <w:jc w:val="both"/>
        <w:rPr>
          <w:szCs w:val="28"/>
        </w:rPr>
      </w:pPr>
      <w:r w:rsidRPr="00F23D44">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526DBF" w:rsidRPr="00F23D44" w:rsidRDefault="00526DBF" w:rsidP="00526DBF">
      <w:pPr>
        <w:widowControl w:val="0"/>
        <w:autoSpaceDE w:val="0"/>
        <w:autoSpaceDN w:val="0"/>
        <w:adjustRightInd w:val="0"/>
        <w:ind w:firstLine="567"/>
        <w:jc w:val="both"/>
        <w:rPr>
          <w:sz w:val="20"/>
          <w:szCs w:val="20"/>
        </w:rPr>
      </w:pPr>
      <w:r w:rsidRPr="00F23D44">
        <w:rPr>
          <w:szCs w:val="28"/>
        </w:rPr>
        <w:t>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p>
    <w:p w:rsidR="00526DBF" w:rsidRPr="00F23D44" w:rsidRDefault="00526DBF" w:rsidP="00526DBF">
      <w:pPr>
        <w:widowControl w:val="0"/>
        <w:autoSpaceDE w:val="0"/>
        <w:autoSpaceDN w:val="0"/>
        <w:adjustRightInd w:val="0"/>
        <w:ind w:firstLine="567"/>
        <w:jc w:val="both"/>
        <w:rPr>
          <w:szCs w:val="28"/>
        </w:rPr>
      </w:pPr>
      <w:r w:rsidRPr="00F23D44">
        <w:rPr>
          <w:szCs w:val="28"/>
        </w:rPr>
        <w:t>Предметом досудебного (внесудебного) обжалования являются:</w:t>
      </w:r>
    </w:p>
    <w:p w:rsidR="00526DBF" w:rsidRPr="00F23D44" w:rsidRDefault="00526DBF" w:rsidP="00526DBF">
      <w:pPr>
        <w:widowControl w:val="0"/>
        <w:autoSpaceDE w:val="0"/>
        <w:autoSpaceDN w:val="0"/>
        <w:adjustRightInd w:val="0"/>
        <w:ind w:firstLine="567"/>
        <w:jc w:val="both"/>
        <w:rPr>
          <w:szCs w:val="28"/>
        </w:rPr>
      </w:pPr>
      <w:r w:rsidRPr="00F23D44">
        <w:rPr>
          <w:szCs w:val="28"/>
        </w:rPr>
        <w:t>нарушение срока регистрации заявления о предоставлении муниципальной услуги;</w:t>
      </w:r>
    </w:p>
    <w:p w:rsidR="00526DBF" w:rsidRPr="00F23D44" w:rsidRDefault="00526DBF" w:rsidP="00526DBF">
      <w:pPr>
        <w:widowControl w:val="0"/>
        <w:autoSpaceDE w:val="0"/>
        <w:autoSpaceDN w:val="0"/>
        <w:adjustRightInd w:val="0"/>
        <w:ind w:firstLine="567"/>
        <w:jc w:val="both"/>
        <w:rPr>
          <w:szCs w:val="28"/>
        </w:rPr>
      </w:pPr>
      <w:r w:rsidRPr="00F23D44">
        <w:rPr>
          <w:szCs w:val="28"/>
        </w:rPr>
        <w:t>нарушение срока предоставления муниципальной услуги;</w:t>
      </w:r>
    </w:p>
    <w:p w:rsidR="00526DBF" w:rsidRPr="00F23D44" w:rsidRDefault="00526DBF" w:rsidP="00526DBF">
      <w:pPr>
        <w:widowControl w:val="0"/>
        <w:autoSpaceDE w:val="0"/>
        <w:autoSpaceDN w:val="0"/>
        <w:adjustRightInd w:val="0"/>
        <w:ind w:firstLine="567"/>
        <w:jc w:val="both"/>
        <w:rPr>
          <w:szCs w:val="28"/>
        </w:rPr>
      </w:pPr>
      <w:r w:rsidRPr="00F23D44">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w:t>
      </w:r>
    </w:p>
    <w:p w:rsidR="00526DBF" w:rsidRPr="00F23D44" w:rsidRDefault="00526DBF" w:rsidP="00526DBF">
      <w:pPr>
        <w:widowControl w:val="0"/>
        <w:autoSpaceDE w:val="0"/>
        <w:autoSpaceDN w:val="0"/>
        <w:adjustRightInd w:val="0"/>
        <w:ind w:firstLine="567"/>
        <w:jc w:val="both"/>
        <w:rPr>
          <w:szCs w:val="28"/>
        </w:rPr>
      </w:pPr>
      <w:r w:rsidRPr="00F23D44">
        <w:rPr>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 у заявителя;</w:t>
      </w:r>
    </w:p>
    <w:p w:rsidR="00526DBF" w:rsidRPr="00F23D44" w:rsidRDefault="00526DBF" w:rsidP="00526DBF">
      <w:pPr>
        <w:widowControl w:val="0"/>
        <w:autoSpaceDE w:val="0"/>
        <w:autoSpaceDN w:val="0"/>
        <w:adjustRightInd w:val="0"/>
        <w:ind w:firstLine="567"/>
        <w:jc w:val="both"/>
        <w:rPr>
          <w:szCs w:val="28"/>
        </w:rPr>
      </w:pPr>
      <w:proofErr w:type="gramStart"/>
      <w:r w:rsidRPr="00F23D44">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roofErr w:type="gramEnd"/>
    </w:p>
    <w:p w:rsidR="00526DBF" w:rsidRPr="00F23D44" w:rsidRDefault="00526DBF" w:rsidP="00526DBF">
      <w:pPr>
        <w:widowControl w:val="0"/>
        <w:autoSpaceDE w:val="0"/>
        <w:autoSpaceDN w:val="0"/>
        <w:adjustRightInd w:val="0"/>
        <w:ind w:firstLine="567"/>
        <w:jc w:val="both"/>
        <w:rPr>
          <w:szCs w:val="28"/>
        </w:rPr>
      </w:pPr>
      <w:r w:rsidRPr="00F23D44">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526DBF" w:rsidRPr="00F23D44" w:rsidRDefault="00526DBF" w:rsidP="00526DBF">
      <w:pPr>
        <w:widowControl w:val="0"/>
        <w:autoSpaceDE w:val="0"/>
        <w:autoSpaceDN w:val="0"/>
        <w:adjustRightInd w:val="0"/>
        <w:ind w:firstLine="567"/>
        <w:jc w:val="both"/>
        <w:rPr>
          <w:szCs w:val="28"/>
        </w:rPr>
      </w:pPr>
      <w:proofErr w:type="gramStart"/>
      <w:r w:rsidRPr="00F23D44">
        <w:rPr>
          <w:szCs w:val="28"/>
        </w:rPr>
        <w:t xml:space="preserve">отказ Исполнителя, его должностного лица в исправлении допущенных опечаток и ошибок в выданных в результате предоставления муниципальной </w:t>
      </w:r>
      <w:r w:rsidRPr="00F23D44">
        <w:rPr>
          <w:szCs w:val="28"/>
        </w:rPr>
        <w:lastRenderedPageBreak/>
        <w:t>услуги документах либо нарушение установленного срока таких исправлений;</w:t>
      </w:r>
      <w:proofErr w:type="gramEnd"/>
    </w:p>
    <w:p w:rsidR="00526DBF" w:rsidRPr="00F23D44" w:rsidRDefault="00526DBF" w:rsidP="00526DBF">
      <w:pPr>
        <w:widowControl w:val="0"/>
        <w:autoSpaceDE w:val="0"/>
        <w:autoSpaceDN w:val="0"/>
        <w:adjustRightInd w:val="0"/>
        <w:ind w:firstLine="567"/>
        <w:jc w:val="both"/>
        <w:rPr>
          <w:szCs w:val="28"/>
        </w:rPr>
      </w:pPr>
      <w:r w:rsidRPr="00F23D44">
        <w:rPr>
          <w:szCs w:val="28"/>
        </w:rPr>
        <w:t>некорректное поведение должностных лиц, нарушение ими служебной этики.</w:t>
      </w:r>
    </w:p>
    <w:p w:rsidR="00526DBF" w:rsidRPr="00F23D44" w:rsidRDefault="00526DBF" w:rsidP="00526DBF">
      <w:pPr>
        <w:widowControl w:val="0"/>
        <w:autoSpaceDE w:val="0"/>
        <w:autoSpaceDN w:val="0"/>
        <w:adjustRightInd w:val="0"/>
        <w:ind w:firstLine="567"/>
        <w:jc w:val="both"/>
        <w:rPr>
          <w:szCs w:val="28"/>
        </w:rPr>
      </w:pPr>
      <w:r w:rsidRPr="00F23D44">
        <w:rPr>
          <w:szCs w:val="28"/>
        </w:rPr>
        <w:t>5.3.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526DBF" w:rsidRPr="00F23D44" w:rsidRDefault="00526DBF" w:rsidP="00526DBF">
      <w:pPr>
        <w:widowControl w:val="0"/>
        <w:autoSpaceDE w:val="0"/>
        <w:autoSpaceDN w:val="0"/>
        <w:adjustRightInd w:val="0"/>
        <w:ind w:firstLine="567"/>
        <w:jc w:val="both"/>
        <w:rPr>
          <w:szCs w:val="28"/>
        </w:rPr>
      </w:pPr>
      <w:r w:rsidRPr="00F23D44">
        <w:rPr>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526DBF" w:rsidRPr="00F23D44" w:rsidRDefault="00526DBF" w:rsidP="00526DBF">
      <w:pPr>
        <w:widowControl w:val="0"/>
        <w:autoSpaceDE w:val="0"/>
        <w:autoSpaceDN w:val="0"/>
        <w:adjustRightInd w:val="0"/>
        <w:ind w:firstLine="567"/>
        <w:jc w:val="both"/>
        <w:rPr>
          <w:szCs w:val="28"/>
        </w:rPr>
      </w:pPr>
      <w:proofErr w:type="gramStart"/>
      <w:r w:rsidRPr="00F23D44">
        <w:rPr>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городского поселения «Борзинское»,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F23D44">
        <w:rPr>
          <w:szCs w:val="28"/>
        </w:rPr>
        <w:t xml:space="preserve">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жалобу (претензию) не дается в следующих случаях:</w:t>
      </w:r>
    </w:p>
    <w:p w:rsidR="00526DBF" w:rsidRPr="00F23D44" w:rsidRDefault="00526DBF" w:rsidP="00526DBF">
      <w:pPr>
        <w:widowControl w:val="0"/>
        <w:autoSpaceDE w:val="0"/>
        <w:autoSpaceDN w:val="0"/>
        <w:adjustRightInd w:val="0"/>
        <w:ind w:firstLine="567"/>
        <w:jc w:val="both"/>
        <w:rPr>
          <w:szCs w:val="28"/>
        </w:rPr>
      </w:pPr>
      <w:r w:rsidRPr="00F23D44">
        <w:rPr>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526DBF" w:rsidRPr="00F23D44" w:rsidRDefault="00526DBF" w:rsidP="00526DBF">
      <w:pPr>
        <w:widowControl w:val="0"/>
        <w:autoSpaceDE w:val="0"/>
        <w:autoSpaceDN w:val="0"/>
        <w:adjustRightInd w:val="0"/>
        <w:ind w:firstLine="567"/>
        <w:jc w:val="both"/>
        <w:rPr>
          <w:szCs w:val="28"/>
        </w:rPr>
      </w:pPr>
      <w:r w:rsidRPr="00F23D44">
        <w:rPr>
          <w:szCs w:val="28"/>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526DBF" w:rsidRPr="00F23D44" w:rsidRDefault="00526DBF" w:rsidP="00526DBF">
      <w:pPr>
        <w:widowControl w:val="0"/>
        <w:autoSpaceDE w:val="0"/>
        <w:autoSpaceDN w:val="0"/>
        <w:adjustRightInd w:val="0"/>
        <w:ind w:firstLine="567"/>
        <w:jc w:val="both"/>
        <w:rPr>
          <w:szCs w:val="28"/>
        </w:rPr>
      </w:pPr>
      <w:r w:rsidRPr="00F23D44">
        <w:rPr>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26DBF" w:rsidRPr="00F23D44" w:rsidRDefault="00526DBF" w:rsidP="00526DBF">
      <w:pPr>
        <w:widowControl w:val="0"/>
        <w:autoSpaceDE w:val="0"/>
        <w:autoSpaceDN w:val="0"/>
        <w:adjustRightInd w:val="0"/>
        <w:ind w:firstLine="567"/>
        <w:jc w:val="both"/>
        <w:rPr>
          <w:szCs w:val="28"/>
        </w:rPr>
      </w:pPr>
      <w:r w:rsidRPr="00F23D44">
        <w:rPr>
          <w:szCs w:val="28"/>
        </w:rPr>
        <w:t>5.4. 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526DBF" w:rsidRPr="00F23D44" w:rsidRDefault="00526DBF" w:rsidP="00526DBF">
      <w:pPr>
        <w:widowControl w:val="0"/>
        <w:autoSpaceDE w:val="0"/>
        <w:autoSpaceDN w:val="0"/>
        <w:adjustRightInd w:val="0"/>
        <w:ind w:firstLine="567"/>
        <w:jc w:val="both"/>
        <w:rPr>
          <w:szCs w:val="28"/>
        </w:rPr>
      </w:pPr>
      <w:r w:rsidRPr="00F23D44">
        <w:rPr>
          <w:szCs w:val="28"/>
        </w:rPr>
        <w:t>5.5. Жалоба заявителя должна содержать следующую информацию:</w:t>
      </w:r>
    </w:p>
    <w:p w:rsidR="00526DBF" w:rsidRPr="00F23D44" w:rsidRDefault="00526DBF" w:rsidP="00526DBF">
      <w:pPr>
        <w:widowControl w:val="0"/>
        <w:autoSpaceDE w:val="0"/>
        <w:autoSpaceDN w:val="0"/>
        <w:adjustRightInd w:val="0"/>
        <w:ind w:firstLine="567"/>
        <w:jc w:val="both"/>
        <w:rPr>
          <w:szCs w:val="28"/>
        </w:rPr>
      </w:pPr>
      <w:proofErr w:type="gramStart"/>
      <w:r w:rsidRPr="00F23D44">
        <w:rPr>
          <w:szCs w:val="28"/>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6DBF" w:rsidRPr="00F23D44" w:rsidRDefault="00526DBF" w:rsidP="00526DBF">
      <w:pPr>
        <w:widowControl w:val="0"/>
        <w:autoSpaceDE w:val="0"/>
        <w:autoSpaceDN w:val="0"/>
        <w:adjustRightInd w:val="0"/>
        <w:ind w:firstLine="567"/>
        <w:jc w:val="both"/>
        <w:rPr>
          <w:szCs w:val="28"/>
        </w:rPr>
      </w:pPr>
      <w:r w:rsidRPr="00F23D44">
        <w:rPr>
          <w:szCs w:val="28"/>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526DBF" w:rsidRPr="00F23D44" w:rsidRDefault="00526DBF" w:rsidP="00526DBF">
      <w:pPr>
        <w:widowControl w:val="0"/>
        <w:autoSpaceDE w:val="0"/>
        <w:autoSpaceDN w:val="0"/>
        <w:adjustRightInd w:val="0"/>
        <w:ind w:firstLine="567"/>
        <w:jc w:val="both"/>
        <w:rPr>
          <w:szCs w:val="28"/>
        </w:rPr>
      </w:pPr>
      <w:r w:rsidRPr="00F23D44">
        <w:rPr>
          <w:szCs w:val="28"/>
        </w:rPr>
        <w:lastRenderedPageBreak/>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526DBF" w:rsidRPr="00F23D44" w:rsidRDefault="00526DBF" w:rsidP="00526DBF">
      <w:pPr>
        <w:widowControl w:val="0"/>
        <w:autoSpaceDE w:val="0"/>
        <w:autoSpaceDN w:val="0"/>
        <w:adjustRightInd w:val="0"/>
        <w:ind w:firstLine="567"/>
        <w:jc w:val="both"/>
        <w:rPr>
          <w:szCs w:val="28"/>
        </w:rPr>
      </w:pPr>
      <w:r w:rsidRPr="00F23D44">
        <w:rPr>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526DBF" w:rsidRPr="00F23D44" w:rsidRDefault="00526DBF" w:rsidP="00526DBF">
      <w:pPr>
        <w:widowControl w:val="0"/>
        <w:autoSpaceDE w:val="0"/>
        <w:autoSpaceDN w:val="0"/>
        <w:adjustRightInd w:val="0"/>
        <w:ind w:firstLine="567"/>
        <w:jc w:val="both"/>
        <w:rPr>
          <w:szCs w:val="28"/>
        </w:rPr>
      </w:pPr>
      <w:r w:rsidRPr="00F23D44">
        <w:rPr>
          <w:szCs w:val="28"/>
        </w:rPr>
        <w:t>- сведения о способе информирования заявителя о принятых мерах по результатам рассмотрения его обращения.</w:t>
      </w:r>
    </w:p>
    <w:p w:rsidR="00526DBF" w:rsidRPr="00F23D44" w:rsidRDefault="00526DBF" w:rsidP="00526DBF">
      <w:pPr>
        <w:widowControl w:val="0"/>
        <w:autoSpaceDE w:val="0"/>
        <w:autoSpaceDN w:val="0"/>
        <w:adjustRightInd w:val="0"/>
        <w:ind w:firstLine="567"/>
        <w:jc w:val="both"/>
        <w:rPr>
          <w:szCs w:val="28"/>
        </w:rPr>
      </w:pPr>
      <w:r w:rsidRPr="00F23D44">
        <w:rPr>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526DBF" w:rsidRPr="00F23D44" w:rsidRDefault="00526DBF" w:rsidP="00526DBF">
      <w:pPr>
        <w:widowControl w:val="0"/>
        <w:autoSpaceDE w:val="0"/>
        <w:autoSpaceDN w:val="0"/>
        <w:adjustRightInd w:val="0"/>
        <w:ind w:firstLine="567"/>
        <w:jc w:val="both"/>
        <w:rPr>
          <w:szCs w:val="28"/>
        </w:rPr>
      </w:pPr>
      <w:r w:rsidRPr="00F23D44">
        <w:rPr>
          <w:szCs w:val="28"/>
        </w:rPr>
        <w:t>5.6. Срок рассмотрения жалобы не может превышать 30 дней со дня ее регистрации в администрации городского поселения «Борзинское» и завершается датой письменного ответа заявителю.</w:t>
      </w:r>
    </w:p>
    <w:p w:rsidR="00526DBF" w:rsidRPr="00F23D44" w:rsidRDefault="00526DBF" w:rsidP="00526DBF">
      <w:pPr>
        <w:widowControl w:val="0"/>
        <w:autoSpaceDE w:val="0"/>
        <w:autoSpaceDN w:val="0"/>
        <w:adjustRightInd w:val="0"/>
        <w:ind w:firstLine="567"/>
        <w:jc w:val="both"/>
        <w:rPr>
          <w:szCs w:val="28"/>
        </w:rPr>
      </w:pPr>
      <w:r w:rsidRPr="00F23D44">
        <w:rPr>
          <w:szCs w:val="28"/>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526DBF" w:rsidRPr="00F23D44" w:rsidRDefault="00526DBF" w:rsidP="00526DBF">
      <w:pPr>
        <w:widowControl w:val="0"/>
        <w:autoSpaceDE w:val="0"/>
        <w:autoSpaceDN w:val="0"/>
        <w:adjustRightInd w:val="0"/>
        <w:ind w:firstLine="567"/>
        <w:jc w:val="both"/>
        <w:rPr>
          <w:szCs w:val="28"/>
        </w:rPr>
      </w:pPr>
      <w:r w:rsidRPr="00F23D44">
        <w:rPr>
          <w:szCs w:val="28"/>
        </w:rPr>
        <w:t>5.7.Рассмотрение жалобы  не может быть поручено лицу, чьи решения и (или) действия (бездействие) обжалуются.</w:t>
      </w:r>
    </w:p>
    <w:p w:rsidR="00526DBF" w:rsidRPr="00F23D44" w:rsidRDefault="00526DBF" w:rsidP="00526DBF">
      <w:pPr>
        <w:widowControl w:val="0"/>
        <w:autoSpaceDE w:val="0"/>
        <w:autoSpaceDN w:val="0"/>
        <w:adjustRightInd w:val="0"/>
        <w:ind w:firstLine="567"/>
        <w:jc w:val="both"/>
        <w:rPr>
          <w:szCs w:val="28"/>
        </w:rPr>
      </w:pPr>
      <w:r w:rsidRPr="00F23D44">
        <w:rPr>
          <w:szCs w:val="28"/>
        </w:rPr>
        <w:t>Должностное лицо, уполномоченное на рассмотрение жалобы (претензии),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526DBF" w:rsidRPr="00F23D44" w:rsidRDefault="00526DBF" w:rsidP="00526DBF">
      <w:pPr>
        <w:widowControl w:val="0"/>
        <w:autoSpaceDE w:val="0"/>
        <w:autoSpaceDN w:val="0"/>
        <w:adjustRightInd w:val="0"/>
        <w:ind w:firstLine="567"/>
        <w:jc w:val="both"/>
        <w:rPr>
          <w:szCs w:val="28"/>
        </w:rPr>
      </w:pPr>
      <w:r w:rsidRPr="00F23D44">
        <w:rPr>
          <w:szCs w:val="28"/>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526DBF" w:rsidRPr="00F23D44" w:rsidRDefault="00526DBF" w:rsidP="00526DBF">
      <w:pPr>
        <w:widowControl w:val="0"/>
        <w:autoSpaceDE w:val="0"/>
        <w:autoSpaceDN w:val="0"/>
        <w:adjustRightInd w:val="0"/>
        <w:ind w:firstLine="567"/>
        <w:jc w:val="both"/>
        <w:rPr>
          <w:szCs w:val="28"/>
        </w:rPr>
      </w:pPr>
      <w:r w:rsidRPr="00F23D44">
        <w:rPr>
          <w:szCs w:val="28"/>
        </w:rPr>
        <w:t>- признает правомерными действия (бездействие) и решения в ходе исполнения муниципальной услуги;</w:t>
      </w:r>
    </w:p>
    <w:p w:rsidR="00526DBF" w:rsidRPr="00F23D44" w:rsidRDefault="00526DBF" w:rsidP="00526DBF">
      <w:pPr>
        <w:widowControl w:val="0"/>
        <w:autoSpaceDE w:val="0"/>
        <w:autoSpaceDN w:val="0"/>
        <w:adjustRightInd w:val="0"/>
        <w:ind w:firstLine="567"/>
        <w:jc w:val="both"/>
        <w:rPr>
          <w:szCs w:val="28"/>
        </w:rPr>
      </w:pPr>
      <w:r w:rsidRPr="00F23D44">
        <w:rPr>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526DBF" w:rsidRPr="00F23D44" w:rsidRDefault="00526DBF" w:rsidP="00526DBF">
      <w:pPr>
        <w:widowControl w:val="0"/>
        <w:autoSpaceDE w:val="0"/>
        <w:autoSpaceDN w:val="0"/>
        <w:adjustRightInd w:val="0"/>
        <w:ind w:firstLine="567"/>
        <w:jc w:val="both"/>
        <w:rPr>
          <w:szCs w:val="28"/>
        </w:rPr>
      </w:pPr>
      <w:r w:rsidRPr="00F23D44">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526DBF" w:rsidRPr="00F23D44" w:rsidRDefault="00526DBF" w:rsidP="00526DBF">
      <w:pPr>
        <w:widowControl w:val="0"/>
        <w:autoSpaceDE w:val="0"/>
        <w:autoSpaceDN w:val="0"/>
        <w:adjustRightInd w:val="0"/>
        <w:ind w:firstLine="567"/>
        <w:jc w:val="both"/>
        <w:rPr>
          <w:szCs w:val="28"/>
        </w:rPr>
      </w:pPr>
      <w:r w:rsidRPr="00F23D44">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DBF" w:rsidRPr="00F23D44" w:rsidRDefault="00526DBF" w:rsidP="00526DBF">
      <w:pPr>
        <w:widowControl w:val="0"/>
        <w:autoSpaceDE w:val="0"/>
        <w:autoSpaceDN w:val="0"/>
        <w:adjustRightInd w:val="0"/>
        <w:ind w:firstLine="567"/>
        <w:jc w:val="both"/>
        <w:rPr>
          <w:szCs w:val="28"/>
        </w:rPr>
      </w:pPr>
      <w:r w:rsidRPr="00F23D44">
        <w:rPr>
          <w:szCs w:val="28"/>
        </w:rPr>
        <w:t xml:space="preserve">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w:t>
      </w:r>
      <w:r w:rsidRPr="00F23D44">
        <w:rPr>
          <w:szCs w:val="28"/>
        </w:rPr>
        <w:lastRenderedPageBreak/>
        <w:t>правила подведомственности и подсудности устанавливаются процессуальным законодательством Российской Федерации.</w:t>
      </w:r>
    </w:p>
    <w:p w:rsidR="00526DBF" w:rsidRPr="00F23D44" w:rsidRDefault="00526DBF" w:rsidP="00526DBF">
      <w:pPr>
        <w:widowControl w:val="0"/>
        <w:autoSpaceDE w:val="0"/>
        <w:autoSpaceDN w:val="0"/>
        <w:adjustRightInd w:val="0"/>
        <w:ind w:firstLine="567"/>
        <w:jc w:val="both"/>
        <w:rPr>
          <w:szCs w:val="28"/>
        </w:rPr>
      </w:pPr>
      <w:r w:rsidRPr="00F23D44">
        <w:rPr>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F23D44">
        <w:rPr>
          <w:szCs w:val="28"/>
        </w:rPr>
        <w:t>подследственности</w:t>
      </w:r>
      <w:proofErr w:type="spellEnd"/>
      <w:r w:rsidRPr="00F23D44">
        <w:rPr>
          <w:szCs w:val="28"/>
        </w:rPr>
        <w:t>, установленной статьей 151 Уголовно-процессуального кодекса Российской Федерации, или в органы прокуратуры.</w:t>
      </w:r>
      <w:r w:rsidR="005372F3" w:rsidRPr="00F23D44">
        <w:t xml:space="preserve"> </w:t>
      </w:r>
      <w:r w:rsidR="005372F3" w:rsidRPr="00F23D44">
        <w:rPr>
          <w:szCs w:val="28"/>
        </w:rPr>
        <w:t>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526DBF" w:rsidRPr="00F23D44" w:rsidRDefault="00526DBF" w:rsidP="00526DBF">
      <w:pPr>
        <w:widowControl w:val="0"/>
        <w:tabs>
          <w:tab w:val="left" w:pos="400"/>
        </w:tabs>
        <w:ind w:firstLine="600"/>
        <w:jc w:val="both"/>
        <w:rPr>
          <w:szCs w:val="28"/>
        </w:rPr>
      </w:pPr>
    </w:p>
    <w:p w:rsidR="00526DBF" w:rsidRPr="00526DBF" w:rsidRDefault="00526DBF" w:rsidP="00526DBF">
      <w:pPr>
        <w:widowControl w:val="0"/>
        <w:tabs>
          <w:tab w:val="left" w:pos="400"/>
        </w:tabs>
        <w:ind w:firstLine="600"/>
        <w:jc w:val="both"/>
        <w:rPr>
          <w:szCs w:val="28"/>
        </w:rPr>
      </w:pPr>
    </w:p>
    <w:p w:rsidR="00526DBF" w:rsidRPr="00526DBF" w:rsidRDefault="00526DBF" w:rsidP="00526DBF">
      <w:pPr>
        <w:widowControl w:val="0"/>
        <w:tabs>
          <w:tab w:val="left" w:pos="400"/>
        </w:tabs>
        <w:ind w:firstLine="600"/>
        <w:jc w:val="both"/>
        <w:rPr>
          <w:szCs w:val="28"/>
        </w:rPr>
      </w:pPr>
    </w:p>
    <w:p w:rsidR="00526DBF" w:rsidRDefault="00526DBF"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Default="00696E09" w:rsidP="00526DBF">
      <w:pPr>
        <w:widowControl w:val="0"/>
        <w:tabs>
          <w:tab w:val="left" w:pos="400"/>
        </w:tabs>
        <w:ind w:firstLine="600"/>
        <w:jc w:val="both"/>
        <w:rPr>
          <w:szCs w:val="28"/>
        </w:rPr>
      </w:pPr>
    </w:p>
    <w:p w:rsidR="00696E09" w:rsidRPr="00526DBF" w:rsidRDefault="00696E09" w:rsidP="00526DBF">
      <w:pPr>
        <w:widowControl w:val="0"/>
        <w:tabs>
          <w:tab w:val="left" w:pos="400"/>
        </w:tabs>
        <w:ind w:firstLine="600"/>
        <w:jc w:val="both"/>
        <w:rPr>
          <w:szCs w:val="28"/>
        </w:rPr>
      </w:pPr>
    </w:p>
    <w:p w:rsidR="00526DBF" w:rsidRPr="00526DBF" w:rsidRDefault="00526DBF" w:rsidP="00526DBF">
      <w:pPr>
        <w:tabs>
          <w:tab w:val="left" w:pos="400"/>
        </w:tabs>
        <w:autoSpaceDE w:val="0"/>
        <w:autoSpaceDN w:val="0"/>
        <w:adjustRightInd w:val="0"/>
        <w:jc w:val="both"/>
        <w:rPr>
          <w:bCs/>
          <w:szCs w:val="28"/>
        </w:rPr>
      </w:pPr>
    </w:p>
    <w:tbl>
      <w:tblPr>
        <w:tblW w:w="0" w:type="auto"/>
        <w:tblInd w:w="4786" w:type="dxa"/>
        <w:tblLook w:val="01E0" w:firstRow="1" w:lastRow="1" w:firstColumn="1" w:lastColumn="1" w:noHBand="0" w:noVBand="0"/>
      </w:tblPr>
      <w:tblGrid>
        <w:gridCol w:w="5067"/>
      </w:tblGrid>
      <w:tr w:rsidR="00526DBF" w:rsidRPr="00526DBF" w:rsidTr="00DC3697">
        <w:tc>
          <w:tcPr>
            <w:tcW w:w="5068" w:type="dxa"/>
          </w:tcPr>
          <w:p w:rsidR="00526DBF" w:rsidRPr="00526DBF" w:rsidRDefault="00526DBF" w:rsidP="00526DBF">
            <w:pPr>
              <w:tabs>
                <w:tab w:val="left" w:pos="400"/>
              </w:tabs>
              <w:autoSpaceDE w:val="0"/>
              <w:autoSpaceDN w:val="0"/>
              <w:adjustRightInd w:val="0"/>
              <w:ind w:firstLine="14"/>
              <w:outlineLvl w:val="1"/>
              <w:rPr>
                <w:bCs/>
                <w:szCs w:val="28"/>
              </w:rPr>
            </w:pPr>
          </w:p>
          <w:p w:rsidR="00526DBF" w:rsidRPr="00526DBF" w:rsidRDefault="00526DBF" w:rsidP="00526DBF">
            <w:pPr>
              <w:tabs>
                <w:tab w:val="left" w:pos="400"/>
              </w:tabs>
              <w:autoSpaceDE w:val="0"/>
              <w:autoSpaceDN w:val="0"/>
              <w:adjustRightInd w:val="0"/>
              <w:ind w:firstLine="14"/>
              <w:outlineLvl w:val="1"/>
              <w:rPr>
                <w:bCs/>
                <w:szCs w:val="28"/>
              </w:rPr>
            </w:pPr>
          </w:p>
          <w:p w:rsidR="00526DBF" w:rsidRPr="00526DBF" w:rsidRDefault="00526DBF" w:rsidP="00526DBF">
            <w:pPr>
              <w:tabs>
                <w:tab w:val="left" w:pos="400"/>
              </w:tabs>
              <w:autoSpaceDE w:val="0"/>
              <w:autoSpaceDN w:val="0"/>
              <w:adjustRightInd w:val="0"/>
              <w:ind w:firstLine="14"/>
              <w:outlineLvl w:val="1"/>
              <w:rPr>
                <w:bCs/>
                <w:szCs w:val="28"/>
              </w:rPr>
            </w:pPr>
          </w:p>
          <w:p w:rsidR="00526DBF" w:rsidRPr="00526DBF" w:rsidRDefault="00526DBF" w:rsidP="00526DBF">
            <w:pPr>
              <w:tabs>
                <w:tab w:val="left" w:pos="400"/>
              </w:tabs>
              <w:autoSpaceDE w:val="0"/>
              <w:autoSpaceDN w:val="0"/>
              <w:adjustRightInd w:val="0"/>
              <w:ind w:firstLine="14"/>
              <w:outlineLvl w:val="1"/>
              <w:rPr>
                <w:bCs/>
                <w:szCs w:val="28"/>
              </w:rPr>
            </w:pPr>
            <w:r w:rsidRPr="00526DBF">
              <w:rPr>
                <w:bCs/>
                <w:szCs w:val="28"/>
              </w:rPr>
              <w:t>Приложение № 1</w:t>
            </w:r>
          </w:p>
          <w:p w:rsidR="00526DBF" w:rsidRPr="00526DBF" w:rsidRDefault="00526DBF" w:rsidP="00526DBF">
            <w:pPr>
              <w:tabs>
                <w:tab w:val="left" w:pos="400"/>
              </w:tabs>
              <w:autoSpaceDE w:val="0"/>
              <w:autoSpaceDN w:val="0"/>
              <w:adjustRightInd w:val="0"/>
              <w:ind w:firstLine="14"/>
              <w:rPr>
                <w:bCs/>
                <w:szCs w:val="28"/>
              </w:rPr>
            </w:pPr>
            <w:r w:rsidRPr="00526DBF">
              <w:rPr>
                <w:bCs/>
                <w:szCs w:val="28"/>
              </w:rPr>
              <w:t>к Административному регламенту</w:t>
            </w:r>
          </w:p>
          <w:p w:rsidR="00526DBF" w:rsidRPr="00526DBF" w:rsidRDefault="00526DBF" w:rsidP="00526DBF">
            <w:pPr>
              <w:tabs>
                <w:tab w:val="left" w:pos="400"/>
              </w:tabs>
              <w:autoSpaceDE w:val="0"/>
              <w:autoSpaceDN w:val="0"/>
              <w:adjustRightInd w:val="0"/>
              <w:ind w:firstLine="14"/>
              <w:rPr>
                <w:bCs/>
                <w:szCs w:val="28"/>
              </w:rPr>
            </w:pPr>
            <w:r w:rsidRPr="00526DBF">
              <w:rPr>
                <w:bCs/>
                <w:szCs w:val="28"/>
              </w:rPr>
              <w:t>администрации городского поселения «Борзинское»</w:t>
            </w:r>
          </w:p>
          <w:p w:rsidR="00526DBF" w:rsidRPr="00526DBF" w:rsidRDefault="00526DBF" w:rsidP="00526DBF">
            <w:pPr>
              <w:tabs>
                <w:tab w:val="left" w:pos="400"/>
              </w:tabs>
              <w:ind w:firstLine="14"/>
              <w:rPr>
                <w:szCs w:val="28"/>
              </w:rPr>
            </w:pPr>
            <w:r w:rsidRPr="00526DBF">
              <w:rPr>
                <w:szCs w:val="28"/>
              </w:rPr>
              <w:t>по предоставлению муниципальной услуги «Предоставление разрешения на ввод объекта в эксплуатацию»</w:t>
            </w:r>
          </w:p>
          <w:p w:rsidR="00526DBF" w:rsidRPr="00526DBF" w:rsidRDefault="00526DBF" w:rsidP="00526DBF">
            <w:pPr>
              <w:tabs>
                <w:tab w:val="left" w:pos="400"/>
              </w:tabs>
              <w:spacing w:line="228" w:lineRule="auto"/>
              <w:ind w:firstLine="600"/>
              <w:jc w:val="both"/>
              <w:rPr>
                <w:szCs w:val="28"/>
              </w:rPr>
            </w:pPr>
          </w:p>
        </w:tc>
      </w:tr>
    </w:tbl>
    <w:p w:rsidR="00696E09" w:rsidRPr="00526DBF" w:rsidRDefault="00696E09" w:rsidP="00696E09">
      <w:pPr>
        <w:widowControl w:val="0"/>
        <w:tabs>
          <w:tab w:val="left" w:pos="400"/>
        </w:tabs>
        <w:ind w:firstLine="600"/>
        <w:jc w:val="center"/>
        <w:rPr>
          <w:b/>
          <w:szCs w:val="28"/>
        </w:rPr>
      </w:pPr>
      <w:r w:rsidRPr="00526DBF">
        <w:rPr>
          <w:b/>
          <w:szCs w:val="28"/>
        </w:rPr>
        <w:t>БЛОК-СХЕМА</w:t>
      </w:r>
    </w:p>
    <w:p w:rsidR="00696E09" w:rsidRPr="00526DBF" w:rsidRDefault="00696E09" w:rsidP="00696E09">
      <w:pPr>
        <w:tabs>
          <w:tab w:val="left" w:pos="400"/>
        </w:tabs>
        <w:ind w:firstLine="600"/>
        <w:jc w:val="center"/>
        <w:rPr>
          <w:b/>
          <w:szCs w:val="28"/>
        </w:rPr>
      </w:pPr>
      <w:r w:rsidRPr="00526DBF">
        <w:rPr>
          <w:b/>
          <w:szCs w:val="28"/>
        </w:rPr>
        <w:t>предоставления муниципальной услуги</w:t>
      </w:r>
    </w:p>
    <w:p w:rsidR="00696E09" w:rsidRDefault="00696E09" w:rsidP="00696E09">
      <w:pPr>
        <w:widowControl w:val="0"/>
        <w:tabs>
          <w:tab w:val="left" w:pos="400"/>
        </w:tabs>
        <w:ind w:firstLine="600"/>
        <w:jc w:val="both"/>
        <w:rPr>
          <w:b/>
          <w:bCs/>
          <w:szCs w:val="28"/>
        </w:rPr>
      </w:pPr>
      <w:r w:rsidRPr="00FF2512">
        <w:rPr>
          <w:b/>
          <w:bCs/>
          <w:szCs w:val="28"/>
        </w:rPr>
        <w:t>«</w:t>
      </w:r>
      <w:r w:rsidRPr="00526DBF">
        <w:rPr>
          <w:b/>
          <w:bCs/>
          <w:szCs w:val="28"/>
        </w:rPr>
        <w:t>Предоставление разрешения на ввод объекта в эксплуатацию</w:t>
      </w:r>
      <w:r w:rsidRPr="00FF2512">
        <w:rPr>
          <w:b/>
          <w:bCs/>
          <w:szCs w:val="28"/>
        </w:rPr>
        <w:t>»</w:t>
      </w:r>
    </w:p>
    <w:p w:rsidR="00696E09" w:rsidRPr="00526DBF" w:rsidRDefault="00FF1E29" w:rsidP="00696E09">
      <w:pPr>
        <w:widowControl w:val="0"/>
        <w:tabs>
          <w:tab w:val="left" w:pos="400"/>
        </w:tabs>
        <w:ind w:firstLine="600"/>
        <w:jc w:val="both"/>
        <w:rPr>
          <w:szCs w:val="28"/>
        </w:rPr>
      </w:pPr>
      <w:r>
        <w:rPr>
          <w:noProof/>
          <w:szCs w:val="20"/>
        </w:rPr>
        <w:pict>
          <v:shape id="_x0000_s1129" type="#_x0000_t202" style="position:absolute;left:0;text-align:left;margin-left:-35pt;margin-top:6.2pt;width:115.2pt;height:54.1pt;z-index:4">
            <v:textbox style="mso-next-textbox:#_x0000_s1129">
              <w:txbxContent>
                <w:p w:rsidR="00696E09" w:rsidRPr="00051B4B" w:rsidRDefault="00696E09" w:rsidP="00696E09">
                  <w:pPr>
                    <w:jc w:val="center"/>
                  </w:pPr>
                  <w:r w:rsidRPr="005372F3">
                    <w:rPr>
                      <w:sz w:val="24"/>
                    </w:rPr>
                    <w:t>ПОЧТОВЫЕ, ЭЛЕКТРОННЫЕ ОТПРАВЛЕНИЯ</w:t>
                  </w:r>
                </w:p>
              </w:txbxContent>
            </v:textbox>
          </v:shape>
        </w:pict>
      </w:r>
    </w:p>
    <w:p w:rsidR="00696E09" w:rsidRPr="00526DBF" w:rsidRDefault="00FF1E29" w:rsidP="00696E09">
      <w:pPr>
        <w:widowControl w:val="0"/>
        <w:tabs>
          <w:tab w:val="left" w:pos="400"/>
        </w:tabs>
        <w:ind w:firstLine="600"/>
        <w:jc w:val="both"/>
        <w:rPr>
          <w:szCs w:val="28"/>
        </w:rPr>
      </w:pPr>
      <w:r>
        <w:rPr>
          <w:noProof/>
          <w:sz w:val="20"/>
          <w:szCs w:val="20"/>
        </w:rPr>
        <w:pict>
          <v:shape id="_x0000_s1132" type="#_x0000_t202" style="position:absolute;left:0;text-align:left;margin-left:333pt;margin-top:8.1pt;width:153pt;height:27pt;z-index:7">
            <v:textbox style="mso-next-textbox:#_x0000_s1132">
              <w:txbxContent>
                <w:p w:rsidR="00696E09" w:rsidRDefault="00696E09" w:rsidP="00696E09">
                  <w:pPr>
                    <w:jc w:val="center"/>
                  </w:pPr>
                  <w:r>
                    <w:t>В ХОДЕ ПРИЕМА</w:t>
                  </w:r>
                </w:p>
              </w:txbxContent>
            </v:textbox>
          </v:shape>
        </w:pict>
      </w:r>
    </w:p>
    <w:p w:rsidR="00696E09" w:rsidRPr="00526DBF" w:rsidRDefault="00696E09" w:rsidP="00696E09">
      <w:pPr>
        <w:widowControl w:val="0"/>
        <w:tabs>
          <w:tab w:val="left" w:pos="400"/>
        </w:tabs>
        <w:ind w:firstLine="600"/>
        <w:jc w:val="both"/>
        <w:rPr>
          <w:szCs w:val="28"/>
        </w:rPr>
      </w:pPr>
    </w:p>
    <w:p w:rsidR="00696E09" w:rsidRPr="00526DBF" w:rsidRDefault="00FF1E29" w:rsidP="00696E09">
      <w:pPr>
        <w:widowControl w:val="0"/>
        <w:tabs>
          <w:tab w:val="left" w:pos="400"/>
        </w:tabs>
        <w:ind w:firstLine="600"/>
        <w:jc w:val="both"/>
        <w:rPr>
          <w:szCs w:val="28"/>
        </w:rPr>
      </w:pPr>
      <w:r>
        <w:rPr>
          <w:noProof/>
          <w:sz w:val="20"/>
          <w:szCs w:val="20"/>
        </w:rPr>
        <w:pict>
          <v:line id="_x0000_s1134" style="position:absolute;left:0;text-align:left;flip:x;z-index:9" from="340pt,2.95pt" to="349pt,20.95pt">
            <v:stroke endarrow="block"/>
          </v:line>
        </w:pict>
      </w:r>
      <w:r>
        <w:rPr>
          <w:noProof/>
          <w:sz w:val="20"/>
          <w:szCs w:val="20"/>
        </w:rPr>
        <w:pict>
          <v:shape id="_x0000_s1131" type="#_x0000_t202" style="position:absolute;left:0;text-align:left;margin-left:108pt;margin-top:12.05pt;width:232pt;height:54.1pt;z-index:6">
            <v:textbox style="mso-next-textbox:#_x0000_s1131">
              <w:txbxContent>
                <w:p w:rsidR="00696E09" w:rsidRPr="00812331" w:rsidRDefault="00696E09" w:rsidP="00696E09">
                  <w:pPr>
                    <w:jc w:val="center"/>
                  </w:pPr>
                  <w:r w:rsidRPr="00812331">
                    <w:rPr>
                      <w:sz w:val="24"/>
                    </w:rPr>
                    <w:t>ЗАЯВЛЕНИЕ О ПРЕДОСТАВЛЕНИИ РАЗРЕШЕНИЯ НА ВВОД</w:t>
                  </w:r>
                  <w:r w:rsidRPr="00812331">
                    <w:t xml:space="preserve"> </w:t>
                  </w:r>
                  <w:r w:rsidRPr="00812331">
                    <w:rPr>
                      <w:sz w:val="24"/>
                    </w:rPr>
                    <w:t>ОБЪЕКТА В ЭКСПЛУАТАЦИЮ</w:t>
                  </w:r>
                </w:p>
              </w:txbxContent>
            </v:textbox>
          </v:shape>
        </w:pict>
      </w:r>
      <w:r>
        <w:rPr>
          <w:noProof/>
          <w:sz w:val="20"/>
          <w:szCs w:val="20"/>
        </w:rPr>
        <w:pict>
          <v:line id="_x0000_s1133" style="position:absolute;left:0;text-align:left;z-index:8" from="80.2pt,2.95pt" to="108pt,20.9pt">
            <v:stroke endarrow="block"/>
          </v:line>
        </w:pict>
      </w:r>
    </w:p>
    <w:p w:rsidR="00696E09" w:rsidRPr="00526DBF" w:rsidRDefault="00696E09" w:rsidP="00696E09">
      <w:pPr>
        <w:widowControl w:val="0"/>
        <w:tabs>
          <w:tab w:val="left" w:pos="400"/>
        </w:tabs>
        <w:ind w:firstLine="600"/>
        <w:jc w:val="both"/>
        <w:rPr>
          <w:szCs w:val="28"/>
        </w:rPr>
      </w:pPr>
    </w:p>
    <w:p w:rsidR="00696E09" w:rsidRPr="00526DBF" w:rsidRDefault="00696E09" w:rsidP="00696E09">
      <w:pPr>
        <w:widowControl w:val="0"/>
        <w:tabs>
          <w:tab w:val="left" w:pos="400"/>
        </w:tabs>
        <w:ind w:firstLine="600"/>
        <w:jc w:val="both"/>
        <w:rPr>
          <w:szCs w:val="28"/>
        </w:rPr>
      </w:pPr>
    </w:p>
    <w:p w:rsidR="00696E09" w:rsidRPr="00526DBF" w:rsidRDefault="00696E09" w:rsidP="00696E09">
      <w:pPr>
        <w:widowControl w:val="0"/>
        <w:tabs>
          <w:tab w:val="left" w:pos="400"/>
        </w:tabs>
        <w:ind w:firstLine="600"/>
        <w:jc w:val="both"/>
        <w:rPr>
          <w:szCs w:val="28"/>
        </w:rPr>
      </w:pPr>
    </w:p>
    <w:p w:rsidR="00696E09" w:rsidRPr="00526DBF" w:rsidRDefault="00FF1E29" w:rsidP="00696E09">
      <w:pPr>
        <w:widowControl w:val="0"/>
        <w:tabs>
          <w:tab w:val="left" w:pos="400"/>
        </w:tabs>
        <w:ind w:firstLine="600"/>
        <w:jc w:val="both"/>
        <w:rPr>
          <w:szCs w:val="28"/>
        </w:rPr>
      </w:pPr>
      <w:r>
        <w:rPr>
          <w:noProof/>
          <w:sz w:val="20"/>
          <w:szCs w:val="20"/>
        </w:rPr>
        <w:pict>
          <v:line id="_x0000_s1135" style="position:absolute;left:0;text-align:left;z-index:10" from="220pt,1.75pt" to="220pt,30.25pt">
            <v:stroke endarrow="block"/>
          </v:line>
        </w:pict>
      </w:r>
    </w:p>
    <w:p w:rsidR="00696E09" w:rsidRPr="00526DBF" w:rsidRDefault="00FF1E29" w:rsidP="00696E09">
      <w:pPr>
        <w:widowControl w:val="0"/>
        <w:tabs>
          <w:tab w:val="left" w:pos="400"/>
        </w:tabs>
        <w:ind w:firstLine="600"/>
        <w:jc w:val="both"/>
        <w:rPr>
          <w:szCs w:val="28"/>
        </w:rPr>
      </w:pPr>
      <w:r>
        <w:rPr>
          <w:noProof/>
          <w:sz w:val="20"/>
          <w:szCs w:val="20"/>
        </w:rPr>
        <w:pict>
          <v:shape id="_x0000_s1128" type="#_x0000_t202" style="position:absolute;left:0;text-align:left;margin-left:108pt;margin-top:14.15pt;width:234pt;height:70.4pt;z-index:3">
            <v:textbox style="mso-next-textbox:#_x0000_s1128">
              <w:txbxContent>
                <w:p w:rsidR="00696E09" w:rsidRPr="00F3683A" w:rsidRDefault="00696E09" w:rsidP="00696E09">
                  <w:pPr>
                    <w:jc w:val="center"/>
                    <w:rPr>
                      <w:szCs w:val="28"/>
                    </w:rPr>
                  </w:pPr>
                  <w:r>
                    <w:rPr>
                      <w:szCs w:val="28"/>
                    </w:rPr>
                    <w:t>Отдел градостроительства, земельных и имущественных отношений администрации городского поселения «Борзинское»</w:t>
                  </w:r>
                </w:p>
                <w:p w:rsidR="00696E09" w:rsidRDefault="00696E09" w:rsidP="00696E09"/>
              </w:txbxContent>
            </v:textbox>
          </v:shape>
        </w:pict>
      </w:r>
    </w:p>
    <w:p w:rsidR="00696E09" w:rsidRPr="00526DBF" w:rsidRDefault="00696E09" w:rsidP="00696E09">
      <w:pPr>
        <w:tabs>
          <w:tab w:val="left" w:pos="400"/>
        </w:tabs>
        <w:spacing w:line="228" w:lineRule="auto"/>
        <w:ind w:firstLine="600"/>
        <w:jc w:val="both"/>
        <w:rPr>
          <w:szCs w:val="28"/>
        </w:rPr>
      </w:pPr>
    </w:p>
    <w:p w:rsidR="00696E09" w:rsidRPr="00526DBF" w:rsidRDefault="00FF1E29" w:rsidP="00696E09">
      <w:pPr>
        <w:tabs>
          <w:tab w:val="left" w:pos="400"/>
        </w:tabs>
        <w:spacing w:line="228" w:lineRule="auto"/>
        <w:ind w:firstLine="600"/>
        <w:jc w:val="both"/>
        <w:rPr>
          <w:szCs w:val="28"/>
        </w:rPr>
      </w:pPr>
      <w:r>
        <w:rPr>
          <w:noProof/>
          <w:sz w:val="20"/>
          <w:szCs w:val="20"/>
        </w:rPr>
        <w:pict>
          <v:line id="_x0000_s1149" style="position:absolute;left:0;text-align:left;z-index:24" from="420pt,5.55pt" to="420pt,48.3pt"/>
        </w:pict>
      </w:r>
      <w:r>
        <w:rPr>
          <w:noProof/>
          <w:sz w:val="20"/>
          <w:szCs w:val="20"/>
        </w:rPr>
        <w:pict>
          <v:line id="_x0000_s1148" style="position:absolute;left:0;text-align:left;flip:x;z-index:23" from="340pt,5.55pt" to="421pt,5.55pt">
            <v:stroke endarrow="block"/>
          </v:line>
        </w:pict>
      </w:r>
    </w:p>
    <w:p w:rsidR="00696E09" w:rsidRPr="00526DBF" w:rsidRDefault="00696E09" w:rsidP="00696E09">
      <w:pPr>
        <w:tabs>
          <w:tab w:val="left" w:pos="400"/>
        </w:tabs>
        <w:spacing w:line="228" w:lineRule="auto"/>
        <w:ind w:firstLine="600"/>
        <w:jc w:val="both"/>
        <w:rPr>
          <w:szCs w:val="28"/>
        </w:rPr>
      </w:pPr>
    </w:p>
    <w:p w:rsidR="00696E09" w:rsidRPr="00526DBF" w:rsidRDefault="00696E09" w:rsidP="00696E09">
      <w:pPr>
        <w:tabs>
          <w:tab w:val="left" w:pos="400"/>
        </w:tabs>
        <w:spacing w:line="228" w:lineRule="auto"/>
        <w:ind w:firstLine="600"/>
        <w:jc w:val="both"/>
        <w:rPr>
          <w:szCs w:val="28"/>
        </w:rPr>
      </w:pPr>
    </w:p>
    <w:p w:rsidR="00696E09" w:rsidRPr="00526DBF" w:rsidRDefault="00FF1E29" w:rsidP="00696E09">
      <w:pPr>
        <w:tabs>
          <w:tab w:val="left" w:pos="400"/>
        </w:tabs>
        <w:spacing w:line="228" w:lineRule="auto"/>
        <w:ind w:firstLine="600"/>
        <w:jc w:val="both"/>
        <w:rPr>
          <w:szCs w:val="28"/>
        </w:rPr>
      </w:pPr>
      <w:r>
        <w:rPr>
          <w:rFonts w:ascii="Courier New" w:hAnsi="Courier New" w:cs="Courier New"/>
          <w:noProof/>
          <w:sz w:val="20"/>
          <w:szCs w:val="20"/>
        </w:rPr>
        <w:pict>
          <v:line id="_x0000_s1154" style="position:absolute;left:0;text-align:left;flip:x y;z-index:29" from="294.35pt,7.25pt" to="294.35pt,232.2pt">
            <v:stroke endarrow="block"/>
          </v:line>
        </w:pict>
      </w: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157" type="#_x0000_t32" style="position:absolute;left:0;text-align:left;margin-left:220pt;margin-top:7.25pt;width:0;height:11.25pt;z-index:32" o:connectortype="straight">
            <v:stroke endarrow="block"/>
          </v:shape>
        </w:pict>
      </w:r>
      <w:r>
        <w:rPr>
          <w:noProof/>
          <w:sz w:val="20"/>
          <w:szCs w:val="20"/>
        </w:rPr>
        <w:pict>
          <v:shape id="_x0000_s1136" type="#_x0000_t202" style="position:absolute;left:0;text-align:left;margin-left:380pt;margin-top:2.4pt;width:117pt;height:27pt;z-index:11">
            <v:textbox style="mso-next-textbox:#_x0000_s1136">
              <w:txbxContent>
                <w:p w:rsidR="00696E09" w:rsidRDefault="00696E09" w:rsidP="00696E09">
                  <w:pPr>
                    <w:jc w:val="center"/>
                  </w:pPr>
                  <w:r>
                    <w:t>Регистрация отказа</w:t>
                  </w:r>
                </w:p>
              </w:txbxContent>
            </v:textbox>
          </v:shape>
        </w:pict>
      </w:r>
    </w:p>
    <w:p w:rsidR="00696E09" w:rsidRPr="00526DBF" w:rsidRDefault="00FF1E29" w:rsidP="00696E09">
      <w:pPr>
        <w:tabs>
          <w:tab w:val="left" w:pos="400"/>
        </w:tabs>
        <w:spacing w:line="228" w:lineRule="auto"/>
        <w:ind w:firstLine="600"/>
        <w:jc w:val="both"/>
        <w:rPr>
          <w:szCs w:val="28"/>
        </w:rPr>
      </w:pPr>
      <w:r>
        <w:rPr>
          <w:rFonts w:ascii="Courier New" w:hAnsi="Courier New" w:cs="Courier New"/>
          <w:noProof/>
          <w:sz w:val="20"/>
          <w:szCs w:val="20"/>
        </w:rPr>
        <w:pict>
          <v:shape id="_x0000_s1156" type="#_x0000_t202" style="position:absolute;left:0;text-align:left;margin-left:113.25pt;margin-top:3.2pt;width:175.85pt;height:60.55pt;z-index:31">
            <v:textbox>
              <w:txbxContent>
                <w:p w:rsidR="00696E09" w:rsidRPr="004F1779" w:rsidRDefault="00696E09" w:rsidP="00696E09">
                  <w:pPr>
                    <w:jc w:val="center"/>
                    <w:rPr>
                      <w:sz w:val="22"/>
                      <w:szCs w:val="22"/>
                    </w:rPr>
                  </w:pPr>
                  <w:r w:rsidRPr="004F1779">
                    <w:rPr>
                      <w:sz w:val="22"/>
                      <w:szCs w:val="22"/>
                    </w:rPr>
                    <w:t>Проверка представленных документов, проведение процедуры запросов, осмотр объекта</w:t>
                  </w:r>
                </w:p>
              </w:txbxContent>
            </v:textbox>
          </v:shape>
        </w:pict>
      </w:r>
      <w:r>
        <w:rPr>
          <w:noProof/>
          <w:sz w:val="20"/>
          <w:szCs w:val="20"/>
        </w:rPr>
        <w:pict>
          <v:line id="_x0000_s1150" style="position:absolute;left:0;text-align:left;flip:x y;z-index:25" from="485pt,12.75pt" to="485pt,280.15pt">
            <v:stroke endarrow="block"/>
          </v:line>
        </w:pict>
      </w: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FF1E2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39" style="position:absolute;left:0;text-align:left;z-index:14" from="416.85pt,2.45pt" to="416.85pt,21.5pt">
            <v:stroke endarrow="block"/>
          </v:line>
        </w:pict>
      </w:r>
      <w:r>
        <w:rPr>
          <w:rFonts w:ascii="Courier New" w:hAnsi="Courier New" w:cs="Courier New"/>
          <w:noProof/>
          <w:sz w:val="20"/>
          <w:szCs w:val="20"/>
        </w:rPr>
        <w:pict>
          <v:line id="_x0000_s1138" style="position:absolute;left:0;text-align:left;z-index:13" from="292.1pt,.5pt" to="416.85pt,.5pt"/>
        </w:pict>
      </w:r>
      <w:r>
        <w:rPr>
          <w:rFonts w:ascii="Courier New" w:hAnsi="Courier New" w:cs="Courier New"/>
          <w:noProof/>
          <w:sz w:val="20"/>
          <w:szCs w:val="20"/>
        </w:rPr>
        <w:pict>
          <v:line id="_x0000_s1142" style="position:absolute;left:0;text-align:left;z-index:17" from="40pt,.5pt" to="40pt,37.6pt">
            <v:stroke endarrow="block"/>
          </v:line>
        </w:pict>
      </w:r>
      <w:r>
        <w:rPr>
          <w:rFonts w:ascii="Courier New" w:hAnsi="Courier New" w:cs="Courier New"/>
          <w:noProof/>
          <w:sz w:val="20"/>
          <w:szCs w:val="20"/>
        </w:rPr>
        <w:pict>
          <v:line id="_x0000_s1137" style="position:absolute;left:0;text-align:left;z-index:12" from="40pt,.5pt" to="110pt,.5pt"/>
        </w:pict>
      </w:r>
    </w:p>
    <w:p w:rsidR="00696E09" w:rsidRPr="00526DBF" w:rsidRDefault="00FF1E2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41" type="#_x0000_t202" style="position:absolute;left:0;text-align:left;margin-left:316.5pt;margin-top:6.3pt;width:155pt;height:72.25pt;z-index:16">
            <v:textbox style="mso-next-textbox:#_x0000_s1141">
              <w:txbxContent>
                <w:p w:rsidR="00696E09" w:rsidRPr="005E1BD8" w:rsidRDefault="00696E09" w:rsidP="00696E09">
                  <w:pPr>
                    <w:jc w:val="center"/>
                    <w:rPr>
                      <w:szCs w:val="28"/>
                    </w:rPr>
                  </w:pPr>
                  <w:r w:rsidRPr="005E1BD8">
                    <w:rPr>
                      <w:szCs w:val="28"/>
                    </w:rPr>
                    <w:t xml:space="preserve">Проект отказа в выдаче разрешения на </w:t>
                  </w:r>
                  <w:r w:rsidRPr="005B4E65">
                    <w:rPr>
                      <w:szCs w:val="28"/>
                    </w:rPr>
                    <w:t>ввод объекта в эксплуатацию</w:t>
                  </w:r>
                </w:p>
                <w:p w:rsidR="00696E09" w:rsidRDefault="00696E09" w:rsidP="00696E09"/>
              </w:txbxContent>
            </v:textbox>
          </v:shape>
        </w:pict>
      </w:r>
    </w:p>
    <w:p w:rsidR="00696E09" w:rsidRPr="00526DBF" w:rsidRDefault="00FF1E2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40" type="#_x0000_t202" style="position:absolute;left:0;text-align:left;margin-left:-31.75pt;margin-top:5.45pt;width:145pt;height:57pt;z-index:15">
            <v:textbox style="mso-next-textbox:#_x0000_s1140">
              <w:txbxContent>
                <w:p w:rsidR="00696E09" w:rsidRPr="005E1BD8" w:rsidRDefault="00696E09" w:rsidP="00696E09">
                  <w:pPr>
                    <w:jc w:val="center"/>
                    <w:rPr>
                      <w:szCs w:val="28"/>
                    </w:rPr>
                  </w:pPr>
                  <w:r w:rsidRPr="005E1BD8">
                    <w:rPr>
                      <w:szCs w:val="28"/>
                    </w:rPr>
                    <w:t xml:space="preserve">Проект разрешения на </w:t>
                  </w:r>
                  <w:r w:rsidRPr="005B4E65">
                    <w:rPr>
                      <w:szCs w:val="28"/>
                    </w:rPr>
                    <w:t>ввод объекта в эксплуатацию</w:t>
                  </w:r>
                </w:p>
                <w:p w:rsidR="00696E09" w:rsidRDefault="00696E09" w:rsidP="00696E09"/>
              </w:txbxContent>
            </v:textbox>
          </v:shape>
        </w:pict>
      </w: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FF1E2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43" style="position:absolute;left:0;text-align:left;z-index:18" from="422pt,14.2pt" to="422pt,38.95pt">
            <v:stroke endarrow="block"/>
          </v:line>
        </w:pict>
      </w:r>
      <w:r>
        <w:rPr>
          <w:rFonts w:ascii="Courier New" w:hAnsi="Courier New" w:cs="Courier New"/>
          <w:noProof/>
          <w:sz w:val="20"/>
          <w:szCs w:val="20"/>
        </w:rPr>
        <w:pict>
          <v:line id="_x0000_s1144" style="position:absolute;left:0;text-align:left;z-index:19" from="35.6pt,14.15pt" to="35.6pt,51.05pt">
            <v:stroke endarrow="block"/>
          </v:line>
        </w:pict>
      </w: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FF1E2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45" type="#_x0000_t202" style="position:absolute;left:0;text-align:left;margin-left:300pt;margin-top:6.75pt;width:180.1pt;height:77.05pt;z-index:20">
            <v:textbox style="mso-next-textbox:#_x0000_s1145">
              <w:txbxContent>
                <w:p w:rsidR="00696E09" w:rsidRPr="005E1BD8" w:rsidRDefault="00696E09" w:rsidP="00696E09">
                  <w:pPr>
                    <w:jc w:val="center"/>
                  </w:pPr>
                  <w:r>
                    <w:rPr>
                      <w:szCs w:val="28"/>
                    </w:rPr>
                    <w:t>Рассмотрение проекта отказа главой городского поселения «Борзинское»</w:t>
                  </w:r>
                </w:p>
                <w:p w:rsidR="00696E09" w:rsidRPr="005E1BD8" w:rsidRDefault="00696E09" w:rsidP="00696E09">
                  <w:pPr>
                    <w:jc w:val="center"/>
                  </w:pPr>
                </w:p>
              </w:txbxContent>
            </v:textbox>
          </v:shape>
        </w:pict>
      </w:r>
    </w:p>
    <w:p w:rsidR="00696E09" w:rsidRPr="00526DBF" w:rsidRDefault="00FF1E2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47" type="#_x0000_t202" style="position:absolute;left:0;text-align:left;margin-left:-41.75pt;margin-top:2.75pt;width:181.6pt;height:79.2pt;z-index:22">
            <v:textbox style="mso-next-textbox:#_x0000_s1147">
              <w:txbxContent>
                <w:p w:rsidR="00696E09" w:rsidRPr="005E1BD8" w:rsidRDefault="00696E09" w:rsidP="00696E09">
                  <w:pPr>
                    <w:jc w:val="center"/>
                    <w:rPr>
                      <w:szCs w:val="28"/>
                    </w:rPr>
                  </w:pPr>
                  <w:r>
                    <w:rPr>
                      <w:szCs w:val="28"/>
                    </w:rPr>
                    <w:t>Рассмотрение проекта разрешения главой</w:t>
                  </w:r>
                </w:p>
                <w:p w:rsidR="00696E09" w:rsidRPr="005E1BD8" w:rsidRDefault="00696E09" w:rsidP="00696E09">
                  <w:pPr>
                    <w:jc w:val="center"/>
                  </w:pPr>
                  <w:r>
                    <w:rPr>
                      <w:szCs w:val="28"/>
                    </w:rPr>
                    <w:t>городского поселения «Борзинское»</w:t>
                  </w:r>
                </w:p>
              </w:txbxContent>
            </v:textbox>
          </v:shape>
        </w:pict>
      </w: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FF1E2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55" type="#_x0000_t202" style="position:absolute;left:0;text-align:left;margin-left:177.35pt;margin-top:8.45pt;width:117pt;height:57.8pt;z-index:30">
            <v:textbox style="mso-next-textbox:#_x0000_s1155">
              <w:txbxContent>
                <w:p w:rsidR="00696E09" w:rsidRDefault="00696E09" w:rsidP="00696E09">
                  <w:pPr>
                    <w:jc w:val="center"/>
                  </w:pPr>
                  <w:r>
                    <w:t>Регистрация разрешения</w:t>
                  </w:r>
                </w:p>
              </w:txbxContent>
            </v:textbox>
          </v:shape>
        </w:pict>
      </w:r>
    </w:p>
    <w:p w:rsidR="00696E09" w:rsidRPr="00526DBF" w:rsidRDefault="00FF1E2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46" style="position:absolute;left:0;text-align:left;z-index:21" from="426.35pt,5.75pt" to="426.35pt,25.6pt">
            <v:stroke endarrow="block"/>
          </v:line>
        </w:pict>
      </w:r>
    </w:p>
    <w:p w:rsidR="00696E09" w:rsidRPr="00526DBF" w:rsidRDefault="00FF1E2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30" type="#_x0000_t202" style="position:absolute;left:0;text-align:left;margin-left:333pt;margin-top:9.5pt;width:140pt;height:77.85pt;z-index:5">
            <v:textbox style="mso-next-textbox:#_x0000_s1130">
              <w:txbxContent>
                <w:p w:rsidR="00696E09" w:rsidRPr="005E1BD8" w:rsidRDefault="00696E09" w:rsidP="00696E09">
                  <w:pPr>
                    <w:jc w:val="center"/>
                    <w:rPr>
                      <w:szCs w:val="28"/>
                    </w:rPr>
                  </w:pPr>
                  <w:r w:rsidRPr="005E1BD8">
                    <w:rPr>
                      <w:szCs w:val="28"/>
                    </w:rPr>
                    <w:t xml:space="preserve">Отказ в выдаче разрешения на </w:t>
                  </w:r>
                  <w:r w:rsidRPr="005B4E65">
                    <w:rPr>
                      <w:szCs w:val="28"/>
                    </w:rPr>
                    <w:t>ввод объекта в эксплуатацию</w:t>
                  </w:r>
                </w:p>
              </w:txbxContent>
            </v:textbox>
          </v:shape>
        </w:pict>
      </w:r>
      <w:r>
        <w:rPr>
          <w:rFonts w:ascii="Courier New" w:hAnsi="Courier New" w:cs="Courier New"/>
          <w:noProof/>
          <w:sz w:val="20"/>
          <w:szCs w:val="20"/>
        </w:rPr>
        <w:pict>
          <v:shape id="_x0000_s1158" type="#_x0000_t32" style="position:absolute;left:0;text-align:left;margin-left:40pt;margin-top:1.45pt;width:0;height:29.3pt;z-index:33" o:connectortype="straight">
            <v:stroke endarrow="block"/>
          </v:shape>
        </w:pict>
      </w:r>
    </w:p>
    <w:p w:rsidR="00696E09" w:rsidRPr="00526DBF" w:rsidRDefault="00FF1E2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52" type="#_x0000_t202" style="position:absolute;left:0;text-align:left;margin-left:-26.75pt;margin-top:12.6pt;width:140pt;height:58.75pt;z-index:27">
            <v:textbox style="mso-next-textbox:#_x0000_s1152">
              <w:txbxContent>
                <w:p w:rsidR="00696E09" w:rsidRPr="005E1BD8" w:rsidRDefault="00696E09" w:rsidP="00696E09">
                  <w:pPr>
                    <w:jc w:val="center"/>
                    <w:rPr>
                      <w:szCs w:val="28"/>
                    </w:rPr>
                  </w:pPr>
                  <w:r w:rsidRPr="005E1BD8">
                    <w:rPr>
                      <w:szCs w:val="28"/>
                    </w:rPr>
                    <w:t>Разрешени</w:t>
                  </w:r>
                  <w:r>
                    <w:rPr>
                      <w:szCs w:val="28"/>
                    </w:rPr>
                    <w:t xml:space="preserve">е </w:t>
                  </w:r>
                  <w:r w:rsidRPr="005E1BD8">
                    <w:rPr>
                      <w:szCs w:val="28"/>
                    </w:rPr>
                    <w:t xml:space="preserve">на </w:t>
                  </w:r>
                  <w:r w:rsidRPr="005B4E65">
                    <w:rPr>
                      <w:szCs w:val="28"/>
                    </w:rPr>
                    <w:t>ввод объекта в эксплуатацию</w:t>
                  </w:r>
                </w:p>
              </w:txbxContent>
            </v:textbox>
          </v:shape>
        </w:pict>
      </w:r>
    </w:p>
    <w:p w:rsidR="00696E09" w:rsidRPr="00526DBF" w:rsidRDefault="00FF1E2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51" style="position:absolute;left:0;text-align:left;z-index:26" from="471pt,7.3pt" to="486pt,7.3pt"/>
        </w:pict>
      </w:r>
      <w:r>
        <w:rPr>
          <w:noProof/>
          <w:szCs w:val="28"/>
        </w:rPr>
        <w:pict>
          <v:shape id="_x0000_s1159" type="#_x0000_t32" style="position:absolute;left:0;text-align:left;margin-left:258.35pt;margin-top:1.85pt;width:0;height:20.45pt;flip:y;z-index:34" o:connectortype="straight">
            <v:stroke endarrow="block"/>
          </v:shape>
        </w:pict>
      </w:r>
    </w:p>
    <w:p w:rsidR="00696E09" w:rsidRPr="00526DBF" w:rsidRDefault="00FF1E29"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53" style="position:absolute;left:0;text-align:left;z-index:28" from="113.25pt,6.2pt" to="258.35pt,6.2pt"/>
        </w:pic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lastRenderedPageBreak/>
        <w:t>Приложение № 2</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к административному регламенту </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по предоставлению муниципальной услуги </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«Предоставление разрешения </w:t>
      </w:r>
      <w:proofErr w:type="gramStart"/>
      <w:r w:rsidRPr="00526DBF">
        <w:rPr>
          <w:szCs w:val="28"/>
        </w:rPr>
        <w:t>на</w:t>
      </w:r>
      <w:proofErr w:type="gramEnd"/>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ввод объекта в эксплуатацию»</w:t>
      </w:r>
    </w:p>
    <w:p w:rsidR="00526DBF" w:rsidRPr="00526DBF" w:rsidRDefault="00526DBF" w:rsidP="00526DBF">
      <w:pPr>
        <w:tabs>
          <w:tab w:val="left" w:pos="400"/>
        </w:tabs>
        <w:autoSpaceDE w:val="0"/>
        <w:autoSpaceDN w:val="0"/>
        <w:adjustRightInd w:val="0"/>
        <w:ind w:firstLine="600"/>
        <w:jc w:val="both"/>
        <w:rPr>
          <w:szCs w:val="28"/>
        </w:rPr>
      </w:pP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696E09" w:rsidP="00696E09">
      <w:pPr>
        <w:rPr>
          <w:szCs w:val="28"/>
        </w:rPr>
      </w:pPr>
      <w:r w:rsidRPr="00526DBF">
        <w:rPr>
          <w:szCs w:val="28"/>
        </w:rPr>
        <w:t xml:space="preserve">                                                           ____________________________________</w:t>
      </w:r>
    </w:p>
    <w:p w:rsidR="00696E09" w:rsidRPr="00526DBF" w:rsidRDefault="00696E09" w:rsidP="00696E09">
      <w:pPr>
        <w:rPr>
          <w:sz w:val="24"/>
        </w:rPr>
      </w:pPr>
      <w:r w:rsidRPr="00526DBF">
        <w:rPr>
          <w:sz w:val="20"/>
          <w:szCs w:val="20"/>
        </w:rPr>
        <w:t xml:space="preserve">                                                                                                          </w:t>
      </w:r>
      <w:proofErr w:type="gramStart"/>
      <w:r w:rsidRPr="00526DBF">
        <w:rPr>
          <w:sz w:val="20"/>
          <w:szCs w:val="20"/>
        </w:rPr>
        <w:t xml:space="preserve">(наименование органа, осуществляющего </w:t>
      </w:r>
      <w:proofErr w:type="gramEnd"/>
    </w:p>
    <w:p w:rsidR="00696E09" w:rsidRPr="00526DBF" w:rsidRDefault="00696E09" w:rsidP="00696E09">
      <w:pPr>
        <w:rPr>
          <w:sz w:val="20"/>
          <w:szCs w:val="20"/>
        </w:rPr>
      </w:pPr>
      <w:r w:rsidRPr="00526DBF">
        <w:rPr>
          <w:sz w:val="20"/>
          <w:szCs w:val="20"/>
        </w:rPr>
        <w:t xml:space="preserve">                                                                                   __________________________________________</w:t>
      </w:r>
    </w:p>
    <w:p w:rsidR="00696E09" w:rsidRPr="00526DBF" w:rsidRDefault="00696E09" w:rsidP="00696E09">
      <w:pPr>
        <w:rPr>
          <w:sz w:val="20"/>
          <w:szCs w:val="20"/>
        </w:rPr>
      </w:pPr>
      <w:r w:rsidRPr="00526DBF">
        <w:rPr>
          <w:sz w:val="20"/>
          <w:szCs w:val="20"/>
        </w:rPr>
        <w:t xml:space="preserve">                                                                                              выдачу разрешения на ввод объекта в эксплуатацию)</w:t>
      </w:r>
    </w:p>
    <w:p w:rsidR="00696E09" w:rsidRPr="00526DBF" w:rsidRDefault="00696E09" w:rsidP="00696E09">
      <w:pPr>
        <w:rPr>
          <w:sz w:val="20"/>
          <w:szCs w:val="20"/>
        </w:rPr>
      </w:pPr>
    </w:p>
    <w:p w:rsidR="00696E09" w:rsidRPr="00526DBF" w:rsidRDefault="00696E09" w:rsidP="00696E09">
      <w:pPr>
        <w:rPr>
          <w:sz w:val="20"/>
          <w:szCs w:val="20"/>
        </w:rPr>
      </w:pPr>
      <w:r w:rsidRPr="00526DBF">
        <w:rPr>
          <w:szCs w:val="28"/>
        </w:rPr>
        <w:t xml:space="preserve">                                                         Заказчик (застройщик)</w:t>
      </w:r>
      <w:r w:rsidRPr="00526DBF">
        <w:rPr>
          <w:sz w:val="20"/>
          <w:szCs w:val="20"/>
        </w:rPr>
        <w:t>___________________</w:t>
      </w:r>
    </w:p>
    <w:p w:rsidR="00696E09" w:rsidRPr="00526DBF" w:rsidRDefault="00696E09" w:rsidP="00696E09">
      <w:pPr>
        <w:rPr>
          <w:sz w:val="20"/>
          <w:szCs w:val="20"/>
        </w:rPr>
      </w:pPr>
      <w:r w:rsidRPr="00526DBF">
        <w:rPr>
          <w:sz w:val="20"/>
          <w:szCs w:val="20"/>
        </w:rPr>
        <w:t xml:space="preserve">                                                                                       </w:t>
      </w:r>
      <w:proofErr w:type="gramStart"/>
      <w:r w:rsidRPr="00526DBF">
        <w:rPr>
          <w:sz w:val="20"/>
          <w:szCs w:val="20"/>
        </w:rPr>
        <w:t>( наименование юридического лица, ФИО застройщика</w:t>
      </w:r>
      <w:proofErr w:type="gramEnd"/>
    </w:p>
    <w:p w:rsidR="00696E09" w:rsidRDefault="00696E09" w:rsidP="00696E09">
      <w:pPr>
        <w:rPr>
          <w:sz w:val="20"/>
          <w:szCs w:val="20"/>
        </w:rPr>
      </w:pPr>
      <w:r w:rsidRPr="00526DBF">
        <w:rPr>
          <w:sz w:val="20"/>
          <w:szCs w:val="20"/>
        </w:rPr>
        <w:t xml:space="preserve">                                                                                                                                                                                 </w:t>
      </w:r>
      <w:r>
        <w:rPr>
          <w:sz w:val="20"/>
          <w:szCs w:val="20"/>
        </w:rPr>
        <w:t xml:space="preserve">                                          </w:t>
      </w:r>
    </w:p>
    <w:p w:rsidR="00696E09" w:rsidRPr="00526DBF" w:rsidRDefault="00696E09" w:rsidP="00696E09">
      <w:pPr>
        <w:rPr>
          <w:sz w:val="20"/>
          <w:szCs w:val="20"/>
        </w:rPr>
      </w:pPr>
      <w:r>
        <w:rPr>
          <w:sz w:val="20"/>
          <w:szCs w:val="20"/>
        </w:rPr>
        <w:t xml:space="preserve">                                                                                           </w:t>
      </w:r>
      <w:r w:rsidRPr="00526DBF">
        <w:rPr>
          <w:sz w:val="20"/>
          <w:szCs w:val="20"/>
        </w:rPr>
        <w:t>________________________________________</w:t>
      </w:r>
    </w:p>
    <w:p w:rsidR="00696E09" w:rsidRPr="00526DBF" w:rsidRDefault="00696E09" w:rsidP="00696E09">
      <w:pPr>
        <w:rPr>
          <w:sz w:val="20"/>
          <w:szCs w:val="20"/>
        </w:rPr>
      </w:pPr>
      <w:r w:rsidRPr="00526DBF">
        <w:rPr>
          <w:sz w:val="20"/>
          <w:szCs w:val="20"/>
        </w:rPr>
        <w:t xml:space="preserve">                                                                                             адрес, телефон, банковские реквизиты)</w:t>
      </w:r>
    </w:p>
    <w:p w:rsidR="00696E09" w:rsidRPr="00526DBF" w:rsidRDefault="00696E09" w:rsidP="00696E09">
      <w:pPr>
        <w:rPr>
          <w:sz w:val="20"/>
          <w:szCs w:val="20"/>
        </w:rPr>
      </w:pPr>
    </w:p>
    <w:p w:rsidR="00696E09" w:rsidRPr="00526DBF" w:rsidRDefault="00696E09" w:rsidP="00696E09">
      <w:pPr>
        <w:rPr>
          <w:b/>
          <w:bCs/>
          <w:szCs w:val="28"/>
        </w:rPr>
      </w:pPr>
    </w:p>
    <w:p w:rsidR="00696E09" w:rsidRPr="00526DBF" w:rsidRDefault="00696E09" w:rsidP="00696E09">
      <w:pPr>
        <w:jc w:val="center"/>
        <w:rPr>
          <w:b/>
          <w:bCs/>
          <w:szCs w:val="28"/>
        </w:rPr>
      </w:pPr>
      <w:r w:rsidRPr="00526DBF">
        <w:rPr>
          <w:b/>
          <w:bCs/>
          <w:szCs w:val="28"/>
        </w:rPr>
        <w:t>Заявление</w:t>
      </w:r>
    </w:p>
    <w:p w:rsidR="00696E09" w:rsidRPr="00526DBF" w:rsidRDefault="00696E09" w:rsidP="00696E09">
      <w:pPr>
        <w:jc w:val="center"/>
        <w:rPr>
          <w:szCs w:val="28"/>
        </w:rPr>
      </w:pPr>
    </w:p>
    <w:p w:rsidR="00696E09" w:rsidRPr="00526DBF" w:rsidRDefault="00696E09" w:rsidP="00696E09">
      <w:pPr>
        <w:jc w:val="both"/>
        <w:rPr>
          <w:szCs w:val="28"/>
        </w:rPr>
      </w:pPr>
      <w:r w:rsidRPr="00526DBF">
        <w:rPr>
          <w:szCs w:val="28"/>
        </w:rPr>
        <w:tab/>
        <w:t>Прошу предоставить разрешение на ввод объекта в эксплуатацию __________________________________________________________________</w:t>
      </w:r>
    </w:p>
    <w:p w:rsidR="00696E09" w:rsidRPr="00526DBF" w:rsidRDefault="00696E09" w:rsidP="00696E09">
      <w:pPr>
        <w:jc w:val="center"/>
        <w:rPr>
          <w:sz w:val="24"/>
        </w:rPr>
      </w:pPr>
      <w:r w:rsidRPr="00526DBF">
        <w:rPr>
          <w:sz w:val="20"/>
          <w:szCs w:val="20"/>
        </w:rPr>
        <w:t>(наименование объекта капитального строительства в соответствии с проектной документацией)</w:t>
      </w:r>
    </w:p>
    <w:p w:rsidR="00696E09" w:rsidRPr="00526DBF" w:rsidRDefault="00696E09" w:rsidP="00696E09">
      <w:pPr>
        <w:jc w:val="both"/>
        <w:rPr>
          <w:szCs w:val="28"/>
        </w:rPr>
      </w:pPr>
      <w:r w:rsidRPr="00526DBF">
        <w:rPr>
          <w:szCs w:val="28"/>
        </w:rPr>
        <w:t>на земельном участке по адресу_______________________________________</w:t>
      </w:r>
    </w:p>
    <w:p w:rsidR="00696E09" w:rsidRPr="00526DBF" w:rsidRDefault="00696E09" w:rsidP="00696E09">
      <w:pPr>
        <w:jc w:val="both"/>
        <w:rPr>
          <w:szCs w:val="28"/>
        </w:rPr>
      </w:pPr>
      <w:r w:rsidRPr="00526DBF">
        <w:rPr>
          <w:szCs w:val="28"/>
        </w:rPr>
        <w:t xml:space="preserve"> __________________________________________________________________</w:t>
      </w:r>
    </w:p>
    <w:p w:rsidR="00696E09" w:rsidRPr="00526DBF" w:rsidRDefault="00696E09" w:rsidP="00696E09">
      <w:pPr>
        <w:jc w:val="center"/>
        <w:rPr>
          <w:szCs w:val="28"/>
        </w:rPr>
      </w:pPr>
      <w:r w:rsidRPr="00526DBF">
        <w:rPr>
          <w:sz w:val="20"/>
          <w:szCs w:val="20"/>
        </w:rPr>
        <w:t>(район, населенный пункт, улица, кадастровый номер участка)</w:t>
      </w:r>
    </w:p>
    <w:p w:rsidR="00696E09" w:rsidRPr="00526DBF" w:rsidRDefault="00696E09" w:rsidP="00696E09">
      <w:pPr>
        <w:pBdr>
          <w:bottom w:val="single" w:sz="12" w:space="1" w:color="auto"/>
        </w:pBdr>
        <w:ind w:firstLine="708"/>
        <w:jc w:val="both"/>
        <w:rPr>
          <w:szCs w:val="28"/>
        </w:rPr>
      </w:pPr>
    </w:p>
    <w:p w:rsidR="00696E09" w:rsidRPr="00526DBF" w:rsidRDefault="00696E09" w:rsidP="00696E09">
      <w:pPr>
        <w:pBdr>
          <w:bottom w:val="single" w:sz="12" w:space="1" w:color="auto"/>
        </w:pBdr>
        <w:ind w:firstLine="708"/>
        <w:jc w:val="both"/>
        <w:rPr>
          <w:szCs w:val="28"/>
        </w:rPr>
      </w:pPr>
      <w:r w:rsidRPr="00526DBF">
        <w:rPr>
          <w:szCs w:val="28"/>
        </w:rPr>
        <w:t>Претензий к генеральному подрядчику и другим участникам строительства, наладки, пуска и приемки объекта у застройщика нет</w:t>
      </w:r>
    </w:p>
    <w:p w:rsidR="00696E09" w:rsidRPr="00526DBF" w:rsidRDefault="00696E09" w:rsidP="00696E09">
      <w:pPr>
        <w:jc w:val="both"/>
        <w:rPr>
          <w:szCs w:val="28"/>
        </w:rPr>
      </w:pPr>
    </w:p>
    <w:p w:rsidR="00696E09" w:rsidRPr="00526DBF" w:rsidRDefault="00696E09" w:rsidP="00696E09">
      <w:pPr>
        <w:jc w:val="both"/>
        <w:rPr>
          <w:szCs w:val="28"/>
        </w:rPr>
      </w:pPr>
      <w:r w:rsidRPr="00526DBF">
        <w:rPr>
          <w:szCs w:val="28"/>
        </w:rPr>
        <w:t xml:space="preserve">Приложение: документы, необходимые для получения разрешения на ввод объекта в эксплуатацию, в 1 экз. на ______ </w:t>
      </w:r>
      <w:proofErr w:type="gramStart"/>
      <w:r w:rsidRPr="00526DBF">
        <w:rPr>
          <w:szCs w:val="28"/>
        </w:rPr>
        <w:t>л</w:t>
      </w:r>
      <w:proofErr w:type="gramEnd"/>
      <w:r w:rsidRPr="00526DBF">
        <w:rPr>
          <w:szCs w:val="28"/>
        </w:rPr>
        <w:t>.</w:t>
      </w:r>
    </w:p>
    <w:p w:rsidR="00696E09" w:rsidRPr="00526DBF" w:rsidRDefault="00696E09" w:rsidP="00696E09">
      <w:pPr>
        <w:widowControl w:val="0"/>
        <w:rPr>
          <w:szCs w:val="28"/>
        </w:rPr>
      </w:pPr>
      <w:proofErr w:type="gramStart"/>
      <w:r w:rsidRPr="00526DBF">
        <w:rPr>
          <w:szCs w:val="28"/>
        </w:rPr>
        <w:t>Я согласен (согласна) на обработку моих персональных данных, содержащихся в заявлении.</w:t>
      </w:r>
      <w:proofErr w:type="gramEnd"/>
    </w:p>
    <w:p w:rsidR="00696E09" w:rsidRPr="00526DBF" w:rsidRDefault="00696E09" w:rsidP="00696E09">
      <w:pPr>
        <w:widowControl w:val="0"/>
        <w:rPr>
          <w:szCs w:val="28"/>
        </w:rPr>
      </w:pPr>
      <w:r w:rsidRPr="00526DBF">
        <w:rPr>
          <w:szCs w:val="28"/>
        </w:rPr>
        <w:t>Решение об отказе в предоставлении муниципальной услуги прошу (нужное подчеркнуть):</w:t>
      </w:r>
    </w:p>
    <w:p w:rsidR="00696E09" w:rsidRPr="00526DBF" w:rsidRDefault="00696E09" w:rsidP="00696E09">
      <w:pPr>
        <w:widowControl w:val="0"/>
        <w:rPr>
          <w:szCs w:val="28"/>
        </w:rPr>
      </w:pPr>
      <w:r w:rsidRPr="00526DBF">
        <w:rPr>
          <w:szCs w:val="28"/>
        </w:rPr>
        <w:t>вручить лично,</w:t>
      </w:r>
    </w:p>
    <w:p w:rsidR="00696E09" w:rsidRPr="00526DBF" w:rsidRDefault="00696E09" w:rsidP="00696E09">
      <w:pPr>
        <w:widowControl w:val="0"/>
        <w:rPr>
          <w:szCs w:val="28"/>
        </w:rPr>
      </w:pPr>
      <w:r w:rsidRPr="00526DBF">
        <w:rPr>
          <w:szCs w:val="28"/>
        </w:rPr>
        <w:t>направить по месту фактического проживания (места нахождения) в форме документа на бумажном носителе,</w:t>
      </w:r>
    </w:p>
    <w:p w:rsidR="00696E09" w:rsidRPr="00526DBF" w:rsidRDefault="00696E09" w:rsidP="00696E09">
      <w:pPr>
        <w:widowControl w:val="0"/>
        <w:rPr>
          <w:szCs w:val="28"/>
        </w:rPr>
      </w:pPr>
      <w:r w:rsidRPr="00526DBF">
        <w:rPr>
          <w:szCs w:val="28"/>
        </w:rPr>
        <w:t>направить на адрес электронной почты в форме электронного документа.</w:t>
      </w:r>
    </w:p>
    <w:p w:rsidR="00696E09" w:rsidRPr="00526DBF" w:rsidRDefault="00696E09" w:rsidP="00696E09">
      <w:pPr>
        <w:widowControl w:val="0"/>
        <w:rPr>
          <w:szCs w:val="28"/>
        </w:rPr>
      </w:pPr>
    </w:p>
    <w:p w:rsidR="00696E09" w:rsidRPr="00526DBF" w:rsidRDefault="00696E09" w:rsidP="00696E09">
      <w:pPr>
        <w:widowControl w:val="0"/>
        <w:rPr>
          <w:szCs w:val="28"/>
        </w:rPr>
      </w:pPr>
      <w:r w:rsidRPr="00526DBF">
        <w:rPr>
          <w:szCs w:val="28"/>
        </w:rPr>
        <w:t>Заказчик ______________________________    _________________________</w:t>
      </w:r>
    </w:p>
    <w:p w:rsidR="00696E09" w:rsidRPr="00526DBF" w:rsidRDefault="00696E09" w:rsidP="00696E09">
      <w:pPr>
        <w:widowControl w:val="0"/>
        <w:rPr>
          <w:szCs w:val="28"/>
        </w:rPr>
      </w:pPr>
      <w:r w:rsidRPr="00526DBF">
        <w:rPr>
          <w:szCs w:val="28"/>
        </w:rPr>
        <w:t xml:space="preserve">                                             Ф.И.О.                                                          </w:t>
      </w:r>
      <w:proofErr w:type="gramStart"/>
      <w:r w:rsidRPr="00526DBF">
        <w:rPr>
          <w:szCs w:val="28"/>
        </w:rPr>
        <w:t xml:space="preserve">( </w:t>
      </w:r>
      <w:proofErr w:type="gramEnd"/>
      <w:r w:rsidRPr="00526DBF">
        <w:rPr>
          <w:szCs w:val="28"/>
        </w:rPr>
        <w:t>подпись)</w:t>
      </w:r>
    </w:p>
    <w:p w:rsidR="00696E09" w:rsidRPr="00526DBF" w:rsidRDefault="00696E09" w:rsidP="00696E09">
      <w:pPr>
        <w:widowControl w:val="0"/>
        <w:rPr>
          <w:szCs w:val="28"/>
        </w:rPr>
      </w:pPr>
      <w:r w:rsidRPr="00526DBF">
        <w:rPr>
          <w:szCs w:val="28"/>
        </w:rPr>
        <w:t>МП</w:t>
      </w:r>
    </w:p>
    <w:p w:rsidR="00696E09" w:rsidRDefault="00696E09" w:rsidP="00696E09">
      <w:pPr>
        <w:widowControl w:val="0"/>
        <w:rPr>
          <w:szCs w:val="28"/>
        </w:rPr>
      </w:pPr>
      <w:r w:rsidRPr="00526DBF">
        <w:rPr>
          <w:szCs w:val="28"/>
        </w:rPr>
        <w:t xml:space="preserve"> ___________________      ____________</w:t>
      </w:r>
      <w:proofErr w:type="gramStart"/>
      <w:r w:rsidRPr="00526DBF">
        <w:rPr>
          <w:szCs w:val="28"/>
        </w:rPr>
        <w:t>г</w:t>
      </w:r>
      <w:proofErr w:type="gramEnd"/>
    </w:p>
    <w:p w:rsidR="00696E09" w:rsidRDefault="00696E09" w:rsidP="00696E09">
      <w:pPr>
        <w:widowControl w:val="0"/>
        <w:rPr>
          <w:szCs w:val="28"/>
        </w:rPr>
      </w:pPr>
    </w:p>
    <w:p w:rsidR="00B64AD1" w:rsidRDefault="00B64AD1" w:rsidP="00696E09">
      <w:pPr>
        <w:rPr>
          <w:szCs w:val="28"/>
        </w:rPr>
      </w:pPr>
    </w:p>
    <w:p w:rsidR="00696E09" w:rsidRDefault="00696E09" w:rsidP="00696E09">
      <w:pPr>
        <w:rPr>
          <w:szCs w:val="28"/>
        </w:rPr>
      </w:pPr>
    </w:p>
    <w:p w:rsidR="00696E09" w:rsidRPr="00840388" w:rsidRDefault="00696E09" w:rsidP="00696E09">
      <w:pPr>
        <w:tabs>
          <w:tab w:val="left" w:pos="400"/>
        </w:tabs>
        <w:autoSpaceDE w:val="0"/>
        <w:autoSpaceDN w:val="0"/>
        <w:adjustRightInd w:val="0"/>
        <w:jc w:val="both"/>
        <w:rPr>
          <w:szCs w:val="28"/>
        </w:rPr>
      </w:pPr>
      <w:r>
        <w:rPr>
          <w:szCs w:val="28"/>
        </w:rPr>
        <w:lastRenderedPageBreak/>
        <w:t xml:space="preserve">                                                                                        </w:t>
      </w:r>
      <w:r w:rsidRPr="00840388">
        <w:rPr>
          <w:szCs w:val="28"/>
        </w:rPr>
        <w:t xml:space="preserve">Приложение № </w:t>
      </w:r>
      <w:r>
        <w:rPr>
          <w:szCs w:val="28"/>
        </w:rPr>
        <w:t>3</w:t>
      </w:r>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 xml:space="preserve">к административному регламенту </w:t>
      </w:r>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 xml:space="preserve">по предоставлению муниципальной услуги </w:t>
      </w:r>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 xml:space="preserve">«Предоставление разрешения </w:t>
      </w:r>
      <w:proofErr w:type="gramStart"/>
      <w:r w:rsidRPr="00526DBF">
        <w:rPr>
          <w:szCs w:val="28"/>
        </w:rPr>
        <w:t>на</w:t>
      </w:r>
      <w:proofErr w:type="gramEnd"/>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ввод объекта в эксплуатацию»</w:t>
      </w:r>
    </w:p>
    <w:p w:rsidR="00696E09" w:rsidRPr="00526DBF" w:rsidRDefault="00696E09" w:rsidP="00696E09">
      <w:pPr>
        <w:tabs>
          <w:tab w:val="left" w:pos="400"/>
        </w:tabs>
        <w:autoSpaceDE w:val="0"/>
        <w:autoSpaceDN w:val="0"/>
        <w:adjustRightInd w:val="0"/>
        <w:ind w:firstLine="600"/>
        <w:jc w:val="both"/>
        <w:rPr>
          <w:szCs w:val="28"/>
        </w:rPr>
      </w:pPr>
    </w:p>
    <w:p w:rsidR="00696E09" w:rsidRDefault="00696E09" w:rsidP="00696E09">
      <w:pPr>
        <w:rPr>
          <w:szCs w:val="28"/>
        </w:rPr>
      </w:pPr>
      <w:r w:rsidRPr="001A27C1">
        <w:rPr>
          <w:szCs w:val="28"/>
        </w:rPr>
        <w:t xml:space="preserve">                                                   </w:t>
      </w:r>
    </w:p>
    <w:p w:rsidR="00696E09" w:rsidRPr="001A27C1" w:rsidRDefault="00696E09" w:rsidP="00696E09">
      <w:pPr>
        <w:jc w:val="center"/>
        <w:rPr>
          <w:szCs w:val="28"/>
        </w:rPr>
      </w:pPr>
      <w:r w:rsidRPr="001A27C1">
        <w:rPr>
          <w:szCs w:val="28"/>
        </w:rPr>
        <w:t xml:space="preserve">О </w:t>
      </w:r>
      <w:proofErr w:type="gramStart"/>
      <w:r w:rsidRPr="001A27C1">
        <w:rPr>
          <w:szCs w:val="28"/>
        </w:rPr>
        <w:t>П</w:t>
      </w:r>
      <w:proofErr w:type="gramEnd"/>
      <w:r w:rsidRPr="001A27C1">
        <w:rPr>
          <w:szCs w:val="28"/>
        </w:rPr>
        <w:t xml:space="preserve"> И С Ь</w:t>
      </w:r>
    </w:p>
    <w:p w:rsidR="00696E09" w:rsidRPr="001A27C1" w:rsidRDefault="00696E09" w:rsidP="00696E09">
      <w:pPr>
        <w:rPr>
          <w:szCs w:val="28"/>
        </w:rPr>
      </w:pPr>
      <w:r w:rsidRPr="001A27C1">
        <w:rPr>
          <w:szCs w:val="28"/>
        </w:rPr>
        <w:t xml:space="preserve">документов представленных для выдачи разрешения на </w:t>
      </w:r>
      <w:r>
        <w:rPr>
          <w:szCs w:val="28"/>
        </w:rPr>
        <w:t>ввод объекта в эксплуатацию</w:t>
      </w:r>
    </w:p>
    <w:p w:rsidR="00696E09" w:rsidRDefault="00696E09" w:rsidP="00696E09">
      <w:pPr>
        <w:pBdr>
          <w:bottom w:val="single" w:sz="12" w:space="1" w:color="auto"/>
        </w:pBdr>
        <w:rPr>
          <w:szCs w:val="28"/>
        </w:rPr>
      </w:pPr>
    </w:p>
    <w:p w:rsidR="00696E09" w:rsidRPr="001A27C1" w:rsidRDefault="00696E09" w:rsidP="00696E09">
      <w:pPr>
        <w:pBdr>
          <w:bottom w:val="single" w:sz="12" w:space="1" w:color="auto"/>
        </w:pBdr>
        <w:rPr>
          <w:szCs w:val="28"/>
        </w:rPr>
      </w:pPr>
      <w:r w:rsidRPr="001A27C1">
        <w:rPr>
          <w:szCs w:val="28"/>
        </w:rPr>
        <w:t>Застройщик</w:t>
      </w:r>
    </w:p>
    <w:p w:rsidR="00696E09" w:rsidRPr="001A27C1" w:rsidRDefault="00696E09" w:rsidP="00696E09">
      <w:pPr>
        <w:pBdr>
          <w:bottom w:val="single" w:sz="12" w:space="1" w:color="auto"/>
        </w:pBdr>
        <w:rPr>
          <w:szCs w:val="28"/>
        </w:rPr>
      </w:pPr>
    </w:p>
    <w:p w:rsidR="00696E09" w:rsidRPr="001A27C1" w:rsidRDefault="00696E09" w:rsidP="00696E09">
      <w:pPr>
        <w:rPr>
          <w:szCs w:val="28"/>
        </w:rPr>
      </w:pPr>
      <w:r w:rsidRPr="001A27C1">
        <w:rPr>
          <w:szCs w:val="28"/>
        </w:rPr>
        <w:t>(</w:t>
      </w:r>
      <w:proofErr w:type="spellStart"/>
      <w:r w:rsidRPr="001A27C1">
        <w:rPr>
          <w:szCs w:val="28"/>
        </w:rPr>
        <w:t>ф.и.о.</w:t>
      </w:r>
      <w:proofErr w:type="spellEnd"/>
      <w:r w:rsidRPr="001A27C1">
        <w:rPr>
          <w:szCs w:val="28"/>
        </w:rPr>
        <w:t xml:space="preserve"> паспортные данные физического лица или полное наименование организации – юридических лиц)</w:t>
      </w:r>
    </w:p>
    <w:p w:rsidR="00696E09" w:rsidRPr="001A27C1" w:rsidRDefault="00696E09" w:rsidP="00696E09">
      <w:pPr>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E09" w:rsidRPr="001A27C1" w:rsidRDefault="00696E09" w:rsidP="00696E09">
      <w:pPr>
        <w:rPr>
          <w:szCs w:val="28"/>
        </w:rPr>
      </w:pPr>
      <w:r w:rsidRPr="001A27C1">
        <w:rPr>
          <w:szCs w:val="28"/>
        </w:rPr>
        <w:t xml:space="preserve">      (почтовый индекс и адрес, телефон, факс, электронный адрес почты, Интернет-сайт)</w:t>
      </w:r>
    </w:p>
    <w:p w:rsidR="00696E09" w:rsidRPr="001A27C1" w:rsidRDefault="00696E09" w:rsidP="00696E09">
      <w:pPr>
        <w:rPr>
          <w:szCs w:val="28"/>
        </w:rPr>
      </w:pPr>
    </w:p>
    <w:p w:rsidR="00696E09" w:rsidRPr="001A27C1" w:rsidRDefault="00696E09" w:rsidP="00696E09">
      <w:pPr>
        <w:rPr>
          <w:szCs w:val="28"/>
        </w:rPr>
      </w:pPr>
      <w:r w:rsidRPr="001A27C1">
        <w:rPr>
          <w:szCs w:val="28"/>
        </w:rPr>
        <w:t>представил в уполномоченное подразделение органа местного самоуправления следующие документы:</w:t>
      </w:r>
    </w:p>
    <w:p w:rsidR="00696E09" w:rsidRPr="001A27C1" w:rsidRDefault="00696E09" w:rsidP="00696E09">
      <w:pPr>
        <w:rPr>
          <w:szCs w:val="28"/>
        </w:rPr>
      </w:pPr>
    </w:p>
    <w:p w:rsidR="00696E09" w:rsidRPr="001A27C1" w:rsidRDefault="00696E09" w:rsidP="00696E09">
      <w:pPr>
        <w:rPr>
          <w:szCs w:val="28"/>
        </w:rPr>
      </w:pPr>
      <w:r w:rsidRPr="001A27C1">
        <w:rPr>
          <w:szCs w:val="28"/>
        </w:rPr>
        <w:t xml:space="preserve"> №</w:t>
      </w:r>
      <w:proofErr w:type="gramStart"/>
      <w:r w:rsidRPr="001A27C1">
        <w:rPr>
          <w:szCs w:val="28"/>
        </w:rPr>
        <w:t>п</w:t>
      </w:r>
      <w:proofErr w:type="gramEnd"/>
      <w:r w:rsidRPr="001A27C1">
        <w:rPr>
          <w:szCs w:val="28"/>
        </w:rPr>
        <w:t>/п</w:t>
      </w:r>
      <w:r w:rsidRPr="001A27C1">
        <w:rPr>
          <w:szCs w:val="28"/>
        </w:rPr>
        <w:tab/>
      </w:r>
    </w:p>
    <w:p w:rsidR="00696E09" w:rsidRPr="001A27C1" w:rsidRDefault="00696E09" w:rsidP="00696E09">
      <w:pPr>
        <w:rPr>
          <w:szCs w:val="28"/>
        </w:rPr>
      </w:pPr>
      <w:r w:rsidRPr="001A27C1">
        <w:rPr>
          <w:szCs w:val="28"/>
        </w:rPr>
        <w:t>Наименование документов</w:t>
      </w:r>
      <w:r w:rsidRPr="001A27C1">
        <w:rPr>
          <w:szCs w:val="28"/>
        </w:rPr>
        <w:tab/>
      </w:r>
    </w:p>
    <w:p w:rsidR="00696E09" w:rsidRPr="001A27C1" w:rsidRDefault="00696E09" w:rsidP="00696E09">
      <w:pPr>
        <w:rPr>
          <w:szCs w:val="28"/>
        </w:rPr>
      </w:pPr>
      <w:r w:rsidRPr="001A27C1">
        <w:rPr>
          <w:szCs w:val="28"/>
        </w:rPr>
        <w:t>кол-во листов</w:t>
      </w:r>
    </w:p>
    <w:p w:rsidR="00696E09" w:rsidRPr="001A27C1" w:rsidRDefault="00696E09" w:rsidP="00696E09">
      <w:pPr>
        <w:rPr>
          <w:szCs w:val="28"/>
        </w:rPr>
      </w:pPr>
    </w:p>
    <w:p w:rsidR="00696E09" w:rsidRPr="001A27C1" w:rsidRDefault="00696E09" w:rsidP="00696E09">
      <w:pPr>
        <w:rPr>
          <w:szCs w:val="28"/>
        </w:rPr>
      </w:pPr>
      <w:r w:rsidRPr="001A27C1">
        <w:rPr>
          <w:szCs w:val="28"/>
        </w:rPr>
        <w:t xml:space="preserve"> Документы получил:</w:t>
      </w:r>
    </w:p>
    <w:p w:rsidR="00696E09" w:rsidRPr="001A27C1" w:rsidRDefault="00696E09" w:rsidP="00696E09">
      <w:pPr>
        <w:rPr>
          <w:szCs w:val="28"/>
        </w:rPr>
      </w:pPr>
    </w:p>
    <w:p w:rsidR="00696E09" w:rsidRPr="001A27C1" w:rsidRDefault="00696E09" w:rsidP="00696E09">
      <w:pPr>
        <w:rPr>
          <w:szCs w:val="28"/>
        </w:rPr>
      </w:pPr>
      <w:r w:rsidRPr="001A27C1">
        <w:rPr>
          <w:szCs w:val="28"/>
        </w:rPr>
        <w:t>Число:_______подпись______________________________________________</w:t>
      </w:r>
    </w:p>
    <w:p w:rsidR="00696E09" w:rsidRDefault="00696E09" w:rsidP="00696E09">
      <w:pPr>
        <w:rPr>
          <w:szCs w:val="28"/>
        </w:rPr>
      </w:pPr>
      <w:r w:rsidRPr="001A27C1">
        <w:rPr>
          <w:szCs w:val="28"/>
        </w:rPr>
        <w:t xml:space="preserve">                                  (Ф.И.О. уполномоченного на регистрацию специалиста)</w:t>
      </w: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Pr="00840388" w:rsidRDefault="00696E09" w:rsidP="00696E09">
      <w:pPr>
        <w:tabs>
          <w:tab w:val="left" w:pos="400"/>
        </w:tabs>
        <w:autoSpaceDE w:val="0"/>
        <w:autoSpaceDN w:val="0"/>
        <w:adjustRightInd w:val="0"/>
        <w:jc w:val="both"/>
        <w:rPr>
          <w:szCs w:val="28"/>
        </w:rPr>
      </w:pPr>
      <w:r>
        <w:rPr>
          <w:szCs w:val="28"/>
        </w:rPr>
        <w:lastRenderedPageBreak/>
        <w:t xml:space="preserve">                                                                                         </w:t>
      </w:r>
      <w:r w:rsidRPr="00840388">
        <w:rPr>
          <w:szCs w:val="28"/>
        </w:rPr>
        <w:t xml:space="preserve">Приложение № </w:t>
      </w:r>
      <w:r>
        <w:rPr>
          <w:szCs w:val="28"/>
        </w:rPr>
        <w:t>4</w:t>
      </w:r>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 xml:space="preserve">к административному регламенту </w:t>
      </w:r>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 xml:space="preserve">по предоставлению муниципальной услуги </w:t>
      </w:r>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 xml:space="preserve">«Предоставление разрешения </w:t>
      </w:r>
      <w:proofErr w:type="gramStart"/>
      <w:r w:rsidRPr="00526DBF">
        <w:rPr>
          <w:szCs w:val="28"/>
        </w:rPr>
        <w:t>на</w:t>
      </w:r>
      <w:proofErr w:type="gramEnd"/>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ввод объекта в эксплуатацию»</w:t>
      </w:r>
    </w:p>
    <w:p w:rsidR="00696E09" w:rsidRDefault="00696E09" w:rsidP="00696E09">
      <w:pPr>
        <w:tabs>
          <w:tab w:val="left" w:pos="400"/>
        </w:tabs>
        <w:autoSpaceDE w:val="0"/>
        <w:autoSpaceDN w:val="0"/>
        <w:adjustRightInd w:val="0"/>
        <w:ind w:firstLine="600"/>
        <w:jc w:val="center"/>
        <w:rPr>
          <w:szCs w:val="28"/>
        </w:rPr>
      </w:pPr>
    </w:p>
    <w:p w:rsidR="00696E09" w:rsidRPr="00E37B5A" w:rsidRDefault="00696E09" w:rsidP="00696E09">
      <w:pPr>
        <w:spacing w:after="480"/>
        <w:ind w:left="6521"/>
        <w:rPr>
          <w:sz w:val="20"/>
          <w:szCs w:val="20"/>
        </w:rPr>
      </w:pPr>
      <w:r w:rsidRPr="00E37B5A">
        <w:rPr>
          <w:sz w:val="20"/>
          <w:szCs w:val="20"/>
        </w:rPr>
        <w:t>Приложение № 2</w:t>
      </w:r>
      <w:r w:rsidRPr="00E37B5A">
        <w:rPr>
          <w:sz w:val="20"/>
          <w:szCs w:val="20"/>
        </w:rPr>
        <w:br/>
        <w:t>к приказу Министерства строительства и жилищно-коммунального хозяйства Российской Федерации</w:t>
      </w:r>
      <w:r w:rsidRPr="00E37B5A">
        <w:rPr>
          <w:sz w:val="20"/>
          <w:szCs w:val="20"/>
        </w:rPr>
        <w:br/>
        <w:t>от 19 февраля 2015 г. № 117/</w:t>
      </w:r>
      <w:proofErr w:type="spellStart"/>
      <w:proofErr w:type="gramStart"/>
      <w:r w:rsidRPr="00E37B5A">
        <w:rPr>
          <w:sz w:val="20"/>
          <w:szCs w:val="20"/>
        </w:rPr>
        <w:t>пр</w:t>
      </w:r>
      <w:proofErr w:type="spellEnd"/>
      <w:proofErr w:type="gramEnd"/>
    </w:p>
    <w:p w:rsidR="00696E09" w:rsidRDefault="00696E09" w:rsidP="00696E09">
      <w:pPr>
        <w:ind w:left="5670"/>
      </w:pPr>
      <w:r>
        <w:t xml:space="preserve">Кому  </w:t>
      </w:r>
    </w:p>
    <w:p w:rsidR="00696E09" w:rsidRDefault="00696E09" w:rsidP="00696E09">
      <w:pPr>
        <w:pBdr>
          <w:top w:val="single" w:sz="4" w:space="1" w:color="auto"/>
        </w:pBdr>
        <w:ind w:left="6237"/>
        <w:jc w:val="center"/>
        <w:rPr>
          <w:sz w:val="18"/>
          <w:szCs w:val="18"/>
        </w:rPr>
      </w:pPr>
      <w:proofErr w:type="gramStart"/>
      <w:r>
        <w:rPr>
          <w:sz w:val="18"/>
          <w:szCs w:val="18"/>
        </w:rPr>
        <w:t>(наименование застройщика</w:t>
      </w:r>
      <w:proofErr w:type="gramEnd"/>
    </w:p>
    <w:p w:rsidR="00696E09" w:rsidRDefault="00696E09" w:rsidP="00696E09">
      <w:pPr>
        <w:ind w:left="5670"/>
      </w:pPr>
    </w:p>
    <w:p w:rsidR="00696E09" w:rsidRDefault="00696E09" w:rsidP="00696E09">
      <w:pPr>
        <w:pBdr>
          <w:top w:val="single" w:sz="4" w:space="1" w:color="auto"/>
        </w:pBdr>
        <w:ind w:left="5670"/>
        <w:jc w:val="center"/>
        <w:rPr>
          <w:sz w:val="18"/>
          <w:szCs w:val="18"/>
        </w:rPr>
      </w:pPr>
      <w:proofErr w:type="gramStart"/>
      <w:r>
        <w:rPr>
          <w:sz w:val="18"/>
          <w:szCs w:val="18"/>
        </w:rPr>
        <w:t>(фамилия, имя, отчество – для граждан,</w:t>
      </w:r>
      <w:proofErr w:type="gramEnd"/>
    </w:p>
    <w:p w:rsidR="00696E09" w:rsidRDefault="00696E09" w:rsidP="00696E09">
      <w:pPr>
        <w:ind w:left="5670"/>
      </w:pPr>
    </w:p>
    <w:p w:rsidR="00696E09" w:rsidRDefault="00696E09" w:rsidP="00696E09">
      <w:pPr>
        <w:pBdr>
          <w:top w:val="single" w:sz="4" w:space="1" w:color="auto"/>
        </w:pBdr>
        <w:ind w:left="5670"/>
        <w:jc w:val="center"/>
        <w:rPr>
          <w:sz w:val="18"/>
          <w:szCs w:val="18"/>
        </w:rPr>
      </w:pPr>
      <w:r>
        <w:rPr>
          <w:sz w:val="18"/>
          <w:szCs w:val="18"/>
        </w:rPr>
        <w:t xml:space="preserve">полное наименование организации – </w:t>
      </w:r>
      <w:proofErr w:type="gramStart"/>
      <w:r>
        <w:rPr>
          <w:sz w:val="18"/>
          <w:szCs w:val="18"/>
        </w:rPr>
        <w:t>для</w:t>
      </w:r>
      <w:proofErr w:type="gramEnd"/>
    </w:p>
    <w:p w:rsidR="00696E09" w:rsidRDefault="00696E09" w:rsidP="00696E09">
      <w:pPr>
        <w:ind w:left="5670"/>
      </w:pPr>
    </w:p>
    <w:p w:rsidR="00696E09" w:rsidRDefault="00696E09" w:rsidP="00696E09">
      <w:pPr>
        <w:pBdr>
          <w:top w:val="single" w:sz="4" w:space="1" w:color="auto"/>
        </w:pBdr>
        <w:ind w:left="5670"/>
        <w:jc w:val="center"/>
        <w:rPr>
          <w:sz w:val="18"/>
          <w:szCs w:val="18"/>
        </w:rPr>
      </w:pPr>
      <w:r>
        <w:rPr>
          <w:sz w:val="18"/>
          <w:szCs w:val="18"/>
        </w:rPr>
        <w:t>юридических лиц), его почтовый индекс</w:t>
      </w:r>
    </w:p>
    <w:p w:rsidR="00696E09" w:rsidRDefault="00696E09" w:rsidP="00696E09">
      <w:pPr>
        <w:tabs>
          <w:tab w:val="right" w:pos="9923"/>
        </w:tabs>
        <w:ind w:left="5670"/>
        <w:rPr>
          <w:lang w:val="en-US"/>
        </w:rPr>
      </w:pPr>
      <w:r>
        <w:tab/>
      </w:r>
      <w:r>
        <w:rPr>
          <w:rStyle w:val="afd"/>
        </w:rPr>
        <w:endnoteReference w:customMarkFollows="1" w:id="1"/>
        <w:t>1</w:t>
      </w:r>
    </w:p>
    <w:p w:rsidR="00696E09" w:rsidRDefault="00696E09" w:rsidP="00696E09">
      <w:pPr>
        <w:pBdr>
          <w:top w:val="single" w:sz="4" w:space="1" w:color="auto"/>
        </w:pBdr>
        <w:spacing w:after="480"/>
        <w:ind w:left="5670" w:right="113"/>
        <w:jc w:val="center"/>
        <w:rPr>
          <w:sz w:val="18"/>
          <w:szCs w:val="18"/>
        </w:rPr>
      </w:pPr>
      <w:r>
        <w:rPr>
          <w:sz w:val="18"/>
          <w:szCs w:val="18"/>
        </w:rPr>
        <w:t>и адрес, адрес электронной почты)</w:t>
      </w:r>
    </w:p>
    <w:p w:rsidR="00696E09" w:rsidRDefault="00696E09" w:rsidP="00696E09">
      <w:pPr>
        <w:spacing w:after="240"/>
        <w:jc w:val="center"/>
        <w:rPr>
          <w:b/>
          <w:bCs/>
          <w:sz w:val="26"/>
          <w:szCs w:val="26"/>
        </w:rPr>
      </w:pPr>
      <w:r>
        <w:rPr>
          <w:b/>
          <w:bCs/>
          <w:sz w:val="26"/>
          <w:szCs w:val="26"/>
        </w:rPr>
        <w:t>РАЗРЕШЕНИЕ</w:t>
      </w:r>
      <w:r>
        <w:rPr>
          <w:b/>
          <w:bCs/>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696E09" w:rsidTr="00696E09">
        <w:tc>
          <w:tcPr>
            <w:tcW w:w="624" w:type="dxa"/>
            <w:tcBorders>
              <w:top w:val="nil"/>
              <w:left w:val="nil"/>
              <w:bottom w:val="nil"/>
              <w:right w:val="nil"/>
            </w:tcBorders>
            <w:vAlign w:val="bottom"/>
          </w:tcPr>
          <w:p w:rsidR="00696E09" w:rsidRDefault="00696E09" w:rsidP="00696E09">
            <w:pPr>
              <w:rPr>
                <w:sz w:val="24"/>
              </w:rPr>
            </w:pPr>
            <w:r>
              <w:rPr>
                <w:sz w:val="24"/>
              </w:rPr>
              <w:t>Дата</w:t>
            </w:r>
          </w:p>
        </w:tc>
        <w:tc>
          <w:tcPr>
            <w:tcW w:w="1814" w:type="dxa"/>
            <w:tcBorders>
              <w:top w:val="nil"/>
              <w:left w:val="nil"/>
              <w:bottom w:val="single" w:sz="4" w:space="0" w:color="auto"/>
              <w:right w:val="nil"/>
            </w:tcBorders>
            <w:vAlign w:val="bottom"/>
          </w:tcPr>
          <w:p w:rsidR="00696E09" w:rsidRDefault="00696E09" w:rsidP="00696E09">
            <w:pPr>
              <w:jc w:val="center"/>
              <w:rPr>
                <w:sz w:val="24"/>
              </w:rPr>
            </w:pPr>
          </w:p>
        </w:tc>
        <w:tc>
          <w:tcPr>
            <w:tcW w:w="5160" w:type="dxa"/>
            <w:tcBorders>
              <w:top w:val="nil"/>
              <w:left w:val="nil"/>
              <w:bottom w:val="nil"/>
              <w:right w:val="nil"/>
            </w:tcBorders>
            <w:vAlign w:val="bottom"/>
          </w:tcPr>
          <w:p w:rsidR="00696E09" w:rsidRDefault="00696E09" w:rsidP="00696E09">
            <w:pPr>
              <w:rPr>
                <w:sz w:val="24"/>
              </w:rPr>
            </w:pPr>
            <w:r>
              <w:rPr>
                <w:rStyle w:val="afd"/>
                <w:sz w:val="24"/>
              </w:rPr>
              <w:endnoteReference w:customMarkFollows="1" w:id="2"/>
              <w:t>2</w:t>
            </w:r>
          </w:p>
        </w:tc>
        <w:tc>
          <w:tcPr>
            <w:tcW w:w="397" w:type="dxa"/>
            <w:tcBorders>
              <w:top w:val="nil"/>
              <w:left w:val="nil"/>
              <w:bottom w:val="nil"/>
              <w:right w:val="nil"/>
            </w:tcBorders>
            <w:vAlign w:val="bottom"/>
          </w:tcPr>
          <w:p w:rsidR="00696E09" w:rsidRDefault="00696E09" w:rsidP="00696E09">
            <w:pPr>
              <w:rPr>
                <w:sz w:val="24"/>
              </w:rPr>
            </w:pPr>
            <w:r>
              <w:rPr>
                <w:sz w:val="24"/>
              </w:rPr>
              <w:t>№</w:t>
            </w:r>
          </w:p>
        </w:tc>
        <w:tc>
          <w:tcPr>
            <w:tcW w:w="1814" w:type="dxa"/>
            <w:tcBorders>
              <w:top w:val="nil"/>
              <w:left w:val="nil"/>
              <w:bottom w:val="single" w:sz="4" w:space="0" w:color="auto"/>
              <w:right w:val="nil"/>
            </w:tcBorders>
            <w:vAlign w:val="bottom"/>
          </w:tcPr>
          <w:p w:rsidR="00696E09" w:rsidRDefault="00696E09" w:rsidP="00696E09">
            <w:pPr>
              <w:jc w:val="center"/>
              <w:rPr>
                <w:sz w:val="24"/>
              </w:rPr>
            </w:pPr>
          </w:p>
        </w:tc>
        <w:tc>
          <w:tcPr>
            <w:tcW w:w="341" w:type="dxa"/>
            <w:tcBorders>
              <w:top w:val="nil"/>
              <w:left w:val="nil"/>
              <w:bottom w:val="nil"/>
              <w:right w:val="nil"/>
            </w:tcBorders>
            <w:vAlign w:val="bottom"/>
          </w:tcPr>
          <w:p w:rsidR="00696E09" w:rsidRDefault="00696E09" w:rsidP="00696E09">
            <w:pPr>
              <w:rPr>
                <w:sz w:val="24"/>
              </w:rPr>
            </w:pPr>
            <w:r>
              <w:rPr>
                <w:rStyle w:val="afd"/>
                <w:sz w:val="24"/>
              </w:rPr>
              <w:endnoteReference w:customMarkFollows="1" w:id="3"/>
              <w:t>3</w:t>
            </w:r>
          </w:p>
        </w:tc>
      </w:tr>
    </w:tbl>
    <w:p w:rsidR="00696E09" w:rsidRDefault="00696E09" w:rsidP="00696E09">
      <w:pPr>
        <w:spacing w:before="240"/>
        <w:rPr>
          <w:sz w:val="24"/>
        </w:rPr>
      </w:pPr>
      <w:r>
        <w:rPr>
          <w:sz w:val="24"/>
        </w:rPr>
        <w:t xml:space="preserve">I.  </w:t>
      </w:r>
    </w:p>
    <w:p w:rsidR="00696E09" w:rsidRDefault="00696E09" w:rsidP="00696E09">
      <w:pPr>
        <w:pBdr>
          <w:top w:val="single" w:sz="4" w:space="1" w:color="auto"/>
        </w:pBdr>
        <w:spacing w:after="60"/>
        <w:ind w:left="266"/>
        <w:jc w:val="center"/>
        <w:rPr>
          <w:sz w:val="16"/>
          <w:szCs w:val="16"/>
        </w:rPr>
      </w:pPr>
      <w:proofErr w:type="gramStart"/>
      <w:r>
        <w:rPr>
          <w:sz w:val="16"/>
          <w:szCs w:val="16"/>
        </w:rPr>
        <w:t>(наименование уполномоченного федерального органа исполнительной власти, или</w:t>
      </w:r>
      <w:proofErr w:type="gramEnd"/>
    </w:p>
    <w:p w:rsidR="00696E09" w:rsidRDefault="00696E09" w:rsidP="00696E09">
      <w:pPr>
        <w:rPr>
          <w:sz w:val="24"/>
        </w:rPr>
      </w:pPr>
    </w:p>
    <w:p w:rsidR="00696E09" w:rsidRDefault="00696E09" w:rsidP="00696E09">
      <w:pPr>
        <w:pBdr>
          <w:top w:val="single" w:sz="4" w:space="1" w:color="auto"/>
        </w:pBdr>
        <w:spacing w:after="60"/>
        <w:jc w:val="center"/>
        <w:rPr>
          <w:sz w:val="16"/>
          <w:szCs w:val="16"/>
        </w:rPr>
      </w:pPr>
      <w:r>
        <w:rPr>
          <w:sz w:val="16"/>
          <w:szCs w:val="16"/>
        </w:rPr>
        <w:t>органа исполнительной власти субъекта Российской Федерации, или органа местного самоуправления,</w:t>
      </w:r>
    </w:p>
    <w:p w:rsidR="00696E09" w:rsidRDefault="00696E09" w:rsidP="00696E09">
      <w:pPr>
        <w:rPr>
          <w:sz w:val="24"/>
        </w:rPr>
      </w:pPr>
    </w:p>
    <w:p w:rsidR="00696E09" w:rsidRDefault="00696E09" w:rsidP="00696E09">
      <w:pPr>
        <w:pBdr>
          <w:top w:val="single" w:sz="4" w:space="1" w:color="auto"/>
        </w:pBdr>
        <w:spacing w:after="360"/>
        <w:jc w:val="center"/>
        <w:rPr>
          <w:sz w:val="16"/>
          <w:szCs w:val="16"/>
        </w:rPr>
      </w:pPr>
      <w:r>
        <w:rPr>
          <w:sz w:val="16"/>
          <w:szCs w:val="16"/>
        </w:rPr>
        <w:t>осуществляющих выдачу разрешения на ввод объекта в эксплуатацию, Государственная корпорация по атомной энергии “</w:t>
      </w:r>
      <w:proofErr w:type="spellStart"/>
      <w:r>
        <w:rPr>
          <w:sz w:val="16"/>
          <w:szCs w:val="16"/>
        </w:rPr>
        <w:t>Росатом</w:t>
      </w:r>
      <w:proofErr w:type="spellEnd"/>
      <w:r>
        <w:rPr>
          <w:sz w:val="16"/>
          <w:szCs w:val="16"/>
        </w:rPr>
        <w:t>”)</w:t>
      </w:r>
    </w:p>
    <w:p w:rsidR="00696E09" w:rsidRPr="00E37B5A" w:rsidRDefault="00696E09" w:rsidP="00696E09">
      <w:pPr>
        <w:jc w:val="both"/>
        <w:rPr>
          <w:sz w:val="24"/>
        </w:rPr>
      </w:pPr>
      <w:r>
        <w:rPr>
          <w:sz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Pr>
          <w:rStyle w:val="afd"/>
          <w:sz w:val="24"/>
        </w:rPr>
        <w:endnoteReference w:customMarkFollows="1" w:id="4"/>
        <w:t>4</w:t>
      </w:r>
      <w:r>
        <w:rPr>
          <w:sz w:val="24"/>
        </w:rPr>
        <w:t>,</w:t>
      </w:r>
      <w:r w:rsidRPr="00E37B5A">
        <w:rPr>
          <w:sz w:val="24"/>
        </w:rPr>
        <w:br/>
      </w:r>
    </w:p>
    <w:p w:rsidR="00696E09" w:rsidRDefault="00696E09" w:rsidP="00696E09">
      <w:pPr>
        <w:pBdr>
          <w:top w:val="single" w:sz="4" w:space="1" w:color="auto"/>
        </w:pBdr>
        <w:spacing w:after="60"/>
        <w:jc w:val="center"/>
        <w:rPr>
          <w:sz w:val="16"/>
          <w:szCs w:val="16"/>
        </w:rPr>
      </w:pPr>
      <w:proofErr w:type="gramStart"/>
      <w:r>
        <w:rPr>
          <w:sz w:val="16"/>
          <w:szCs w:val="16"/>
        </w:rPr>
        <w:t>(наименование объекта (этапа)</w:t>
      </w:r>
      <w:proofErr w:type="gramEnd"/>
    </w:p>
    <w:p w:rsidR="00696E09" w:rsidRDefault="00696E09" w:rsidP="00696E09">
      <w:pPr>
        <w:rPr>
          <w:sz w:val="24"/>
        </w:rPr>
      </w:pPr>
    </w:p>
    <w:p w:rsidR="00696E09" w:rsidRDefault="00696E09" w:rsidP="00696E09">
      <w:pPr>
        <w:pBdr>
          <w:top w:val="single" w:sz="4" w:space="1" w:color="auto"/>
        </w:pBdr>
        <w:spacing w:after="60"/>
        <w:jc w:val="center"/>
        <w:rPr>
          <w:sz w:val="16"/>
          <w:szCs w:val="16"/>
        </w:rPr>
      </w:pPr>
      <w:r>
        <w:rPr>
          <w:sz w:val="16"/>
          <w:szCs w:val="16"/>
        </w:rPr>
        <w:t>капитального строительства</w:t>
      </w:r>
    </w:p>
    <w:p w:rsidR="00696E09" w:rsidRDefault="00696E09" w:rsidP="00696E09">
      <w:pPr>
        <w:tabs>
          <w:tab w:val="right" w:pos="9923"/>
        </w:tabs>
        <w:rPr>
          <w:sz w:val="24"/>
        </w:rPr>
      </w:pPr>
      <w:r>
        <w:rPr>
          <w:sz w:val="24"/>
        </w:rPr>
        <w:tab/>
      </w:r>
      <w:r>
        <w:rPr>
          <w:rStyle w:val="afd"/>
          <w:sz w:val="24"/>
        </w:rPr>
        <w:endnoteReference w:customMarkFollows="1" w:id="5"/>
        <w:t>5</w:t>
      </w:r>
    </w:p>
    <w:p w:rsidR="00696E09" w:rsidRDefault="00696E09" w:rsidP="00696E09">
      <w:pPr>
        <w:pBdr>
          <w:top w:val="single" w:sz="4" w:space="1" w:color="auto"/>
        </w:pBdr>
        <w:ind w:right="141"/>
        <w:jc w:val="center"/>
        <w:rPr>
          <w:sz w:val="16"/>
          <w:szCs w:val="16"/>
        </w:rPr>
      </w:pPr>
      <w:r>
        <w:rPr>
          <w:sz w:val="16"/>
          <w:szCs w:val="16"/>
        </w:rPr>
        <w:t>в соответствии с проектной документацией, кадастровый номер объекта)</w:t>
      </w:r>
    </w:p>
    <w:p w:rsidR="00696E09" w:rsidRDefault="00696E09" w:rsidP="00696E09">
      <w:pPr>
        <w:spacing w:before="240"/>
        <w:jc w:val="center"/>
        <w:rPr>
          <w:sz w:val="24"/>
        </w:rPr>
      </w:pPr>
      <w:proofErr w:type="gramStart"/>
      <w:r>
        <w:rPr>
          <w:sz w:val="24"/>
        </w:rPr>
        <w:t>расположенного</w:t>
      </w:r>
      <w:proofErr w:type="gramEnd"/>
      <w:r>
        <w:rPr>
          <w:sz w:val="24"/>
        </w:rPr>
        <w:t xml:space="preserve"> по адресу:</w:t>
      </w:r>
    </w:p>
    <w:p w:rsidR="00696E09" w:rsidRDefault="00696E09" w:rsidP="00696E09">
      <w:pPr>
        <w:rPr>
          <w:sz w:val="24"/>
        </w:rPr>
      </w:pPr>
    </w:p>
    <w:p w:rsidR="00696E09" w:rsidRDefault="00696E09" w:rsidP="00696E09">
      <w:pPr>
        <w:pBdr>
          <w:top w:val="single" w:sz="4" w:space="1" w:color="auto"/>
        </w:pBdr>
        <w:spacing w:after="60"/>
        <w:jc w:val="center"/>
        <w:rPr>
          <w:sz w:val="16"/>
          <w:szCs w:val="16"/>
        </w:rPr>
      </w:pPr>
      <w:proofErr w:type="gramStart"/>
      <w:r>
        <w:rPr>
          <w:sz w:val="16"/>
          <w:szCs w:val="16"/>
        </w:rPr>
        <w:t>(адрес объекта капитального строительства в соответствии с государственным адресным</w:t>
      </w:r>
      <w:proofErr w:type="gramEnd"/>
    </w:p>
    <w:p w:rsidR="00696E09" w:rsidRDefault="00696E09" w:rsidP="00696E09">
      <w:pPr>
        <w:tabs>
          <w:tab w:val="right" w:pos="9923"/>
        </w:tabs>
        <w:rPr>
          <w:sz w:val="24"/>
        </w:rPr>
      </w:pPr>
      <w:r>
        <w:rPr>
          <w:sz w:val="24"/>
        </w:rPr>
        <w:tab/>
      </w:r>
      <w:r>
        <w:rPr>
          <w:rStyle w:val="afd"/>
          <w:sz w:val="24"/>
        </w:rPr>
        <w:endnoteReference w:customMarkFollows="1" w:id="6"/>
        <w:t>6</w:t>
      </w:r>
    </w:p>
    <w:p w:rsidR="00696E09" w:rsidRDefault="00696E09" w:rsidP="00696E09">
      <w:pPr>
        <w:pBdr>
          <w:top w:val="single" w:sz="4" w:space="1" w:color="auto"/>
        </w:pBdr>
        <w:spacing w:after="240"/>
        <w:ind w:right="142"/>
        <w:jc w:val="center"/>
        <w:rPr>
          <w:sz w:val="16"/>
          <w:szCs w:val="16"/>
        </w:rPr>
      </w:pPr>
      <w:r>
        <w:rPr>
          <w:sz w:val="16"/>
          <w:szCs w:val="16"/>
        </w:rPr>
        <w:lastRenderedPageBreak/>
        <w:t>реестром с указанием реквизитов документов о присвоении, об изменении адреса)</w:t>
      </w:r>
    </w:p>
    <w:p w:rsidR="00696E09" w:rsidRDefault="00696E09" w:rsidP="00696E09">
      <w:pPr>
        <w:tabs>
          <w:tab w:val="right" w:pos="9923"/>
        </w:tabs>
        <w:jc w:val="both"/>
        <w:rPr>
          <w:sz w:val="24"/>
        </w:rPr>
      </w:pPr>
      <w:r>
        <w:rPr>
          <w:sz w:val="24"/>
        </w:rPr>
        <w:t>на земельном участке (земельных участках) с кадастровым</w:t>
      </w:r>
      <w:r>
        <w:rPr>
          <w:sz w:val="24"/>
        </w:rPr>
        <w:br/>
        <w:t>номером </w:t>
      </w:r>
      <w:r>
        <w:rPr>
          <w:rStyle w:val="afd"/>
          <w:sz w:val="24"/>
        </w:rPr>
        <w:endnoteReference w:customMarkFollows="1" w:id="7"/>
        <w:t>7</w:t>
      </w:r>
      <w:r>
        <w:rPr>
          <w:sz w:val="24"/>
        </w:rPr>
        <w:t xml:space="preserve">:  </w:t>
      </w:r>
      <w:r>
        <w:rPr>
          <w:sz w:val="24"/>
        </w:rPr>
        <w:tab/>
        <w:t>.</w:t>
      </w:r>
    </w:p>
    <w:p w:rsidR="00696E09" w:rsidRDefault="00696E09" w:rsidP="00696E09">
      <w:pPr>
        <w:pBdr>
          <w:top w:val="single" w:sz="4" w:space="1" w:color="auto"/>
        </w:pBdr>
        <w:spacing w:after="240"/>
        <w:ind w:left="1242" w:right="113"/>
        <w:rPr>
          <w:sz w:val="2"/>
          <w:szCs w:val="2"/>
        </w:rPr>
      </w:pPr>
    </w:p>
    <w:p w:rsidR="00696E09" w:rsidRDefault="00696E09" w:rsidP="00696E09">
      <w:pPr>
        <w:rPr>
          <w:sz w:val="24"/>
        </w:rPr>
      </w:pPr>
      <w:r>
        <w:rPr>
          <w:sz w:val="24"/>
        </w:rPr>
        <w:t>строительный адрес </w:t>
      </w:r>
      <w:r>
        <w:rPr>
          <w:rStyle w:val="afd"/>
          <w:sz w:val="24"/>
        </w:rPr>
        <w:endnoteReference w:customMarkFollows="1" w:id="8"/>
        <w:t>8</w:t>
      </w:r>
      <w:r>
        <w:rPr>
          <w:sz w:val="24"/>
        </w:rPr>
        <w:t xml:space="preserve">:  </w:t>
      </w:r>
    </w:p>
    <w:p w:rsidR="00696E09" w:rsidRDefault="00696E09" w:rsidP="00696E09">
      <w:pPr>
        <w:pBdr>
          <w:top w:val="single" w:sz="4" w:space="1" w:color="auto"/>
        </w:pBdr>
        <w:ind w:left="2418"/>
        <w:rPr>
          <w:sz w:val="2"/>
          <w:szCs w:val="2"/>
        </w:rPr>
      </w:pPr>
    </w:p>
    <w:p w:rsidR="00696E09" w:rsidRDefault="00696E09" w:rsidP="00696E09">
      <w:pPr>
        <w:tabs>
          <w:tab w:val="right" w:pos="9923"/>
        </w:tabs>
        <w:rPr>
          <w:sz w:val="24"/>
        </w:rPr>
      </w:pPr>
      <w:r>
        <w:rPr>
          <w:sz w:val="24"/>
        </w:rPr>
        <w:tab/>
        <w:t>.</w:t>
      </w:r>
    </w:p>
    <w:p w:rsidR="00696E09" w:rsidRDefault="00696E09" w:rsidP="00696E09">
      <w:pPr>
        <w:pBdr>
          <w:top w:val="single" w:sz="4" w:space="1" w:color="auto"/>
        </w:pBdr>
        <w:spacing w:after="240"/>
        <w:ind w:right="113"/>
        <w:rPr>
          <w:sz w:val="2"/>
          <w:szCs w:val="2"/>
        </w:rPr>
      </w:pPr>
    </w:p>
    <w:p w:rsidR="00696E09" w:rsidRPr="00E37B5A" w:rsidRDefault="00696E09" w:rsidP="00696E09">
      <w:pPr>
        <w:jc w:val="both"/>
        <w:rPr>
          <w:sz w:val="2"/>
          <w:szCs w:val="2"/>
        </w:rPr>
      </w:pPr>
      <w:r>
        <w:rPr>
          <w:sz w:val="24"/>
        </w:rPr>
        <w:t>В отношении объекта капитального строительства выдано разрешение на строительство,</w:t>
      </w:r>
      <w:r w:rsidRPr="00E37B5A">
        <w:rPr>
          <w:sz w:val="24"/>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696E09" w:rsidTr="00696E09">
        <w:tc>
          <w:tcPr>
            <w:tcW w:w="397" w:type="dxa"/>
            <w:tcBorders>
              <w:top w:val="nil"/>
              <w:left w:val="nil"/>
              <w:bottom w:val="nil"/>
              <w:right w:val="nil"/>
            </w:tcBorders>
            <w:vAlign w:val="bottom"/>
          </w:tcPr>
          <w:p w:rsidR="00696E09" w:rsidRDefault="00696E09" w:rsidP="00696E09">
            <w:pPr>
              <w:rPr>
                <w:sz w:val="24"/>
              </w:rPr>
            </w:pPr>
            <w:r>
              <w:rPr>
                <w:sz w:val="24"/>
              </w:rPr>
              <w:t>№</w:t>
            </w:r>
          </w:p>
        </w:tc>
        <w:tc>
          <w:tcPr>
            <w:tcW w:w="1701" w:type="dxa"/>
            <w:tcBorders>
              <w:top w:val="nil"/>
              <w:left w:val="nil"/>
              <w:bottom w:val="single" w:sz="4" w:space="0" w:color="auto"/>
              <w:right w:val="nil"/>
            </w:tcBorders>
            <w:vAlign w:val="bottom"/>
          </w:tcPr>
          <w:p w:rsidR="00696E09" w:rsidRDefault="00696E09" w:rsidP="00696E09">
            <w:pPr>
              <w:jc w:val="center"/>
              <w:rPr>
                <w:sz w:val="24"/>
              </w:rPr>
            </w:pPr>
          </w:p>
        </w:tc>
        <w:tc>
          <w:tcPr>
            <w:tcW w:w="1531" w:type="dxa"/>
            <w:tcBorders>
              <w:top w:val="nil"/>
              <w:left w:val="nil"/>
              <w:bottom w:val="nil"/>
              <w:right w:val="nil"/>
            </w:tcBorders>
            <w:vAlign w:val="bottom"/>
          </w:tcPr>
          <w:p w:rsidR="00696E09" w:rsidRDefault="00696E09" w:rsidP="00696E09">
            <w:pPr>
              <w:rPr>
                <w:sz w:val="24"/>
              </w:rPr>
            </w:pPr>
            <w:r>
              <w:rPr>
                <w:sz w:val="24"/>
              </w:rPr>
              <w:t>, дата выдачи</w:t>
            </w:r>
          </w:p>
        </w:tc>
        <w:tc>
          <w:tcPr>
            <w:tcW w:w="2835" w:type="dxa"/>
            <w:tcBorders>
              <w:top w:val="nil"/>
              <w:left w:val="nil"/>
              <w:bottom w:val="single" w:sz="4" w:space="0" w:color="auto"/>
              <w:right w:val="nil"/>
            </w:tcBorders>
            <w:vAlign w:val="bottom"/>
          </w:tcPr>
          <w:p w:rsidR="00696E09" w:rsidRDefault="00696E09" w:rsidP="00696E09">
            <w:pPr>
              <w:jc w:val="center"/>
              <w:rPr>
                <w:sz w:val="24"/>
              </w:rPr>
            </w:pPr>
          </w:p>
        </w:tc>
        <w:tc>
          <w:tcPr>
            <w:tcW w:w="3657" w:type="dxa"/>
            <w:tcBorders>
              <w:top w:val="nil"/>
              <w:left w:val="nil"/>
              <w:bottom w:val="nil"/>
              <w:right w:val="nil"/>
            </w:tcBorders>
            <w:vAlign w:val="bottom"/>
          </w:tcPr>
          <w:p w:rsidR="00696E09" w:rsidRDefault="00696E09" w:rsidP="00696E09">
            <w:pPr>
              <w:rPr>
                <w:sz w:val="24"/>
              </w:rPr>
            </w:pPr>
            <w:r>
              <w:rPr>
                <w:sz w:val="24"/>
              </w:rPr>
              <w:t xml:space="preserve">, орган, выдавший разрешение </w:t>
            </w:r>
            <w:proofErr w:type="gramStart"/>
            <w:r>
              <w:rPr>
                <w:sz w:val="24"/>
              </w:rPr>
              <w:t>на</w:t>
            </w:r>
            <w:proofErr w:type="gramEnd"/>
          </w:p>
        </w:tc>
      </w:tr>
    </w:tbl>
    <w:p w:rsidR="00696E09" w:rsidRDefault="00696E09" w:rsidP="00696E09">
      <w:pPr>
        <w:tabs>
          <w:tab w:val="right" w:pos="9923"/>
        </w:tabs>
        <w:rPr>
          <w:sz w:val="24"/>
        </w:rPr>
      </w:pPr>
      <w:r>
        <w:rPr>
          <w:sz w:val="24"/>
        </w:rPr>
        <w:t xml:space="preserve">строительство  </w:t>
      </w:r>
      <w:r>
        <w:rPr>
          <w:sz w:val="24"/>
        </w:rPr>
        <w:tab/>
        <w:t>.</w:t>
      </w:r>
      <w:r>
        <w:rPr>
          <w:rStyle w:val="afd"/>
          <w:sz w:val="24"/>
        </w:rPr>
        <w:endnoteReference w:customMarkFollows="1" w:id="9"/>
        <w:t>9</w:t>
      </w:r>
    </w:p>
    <w:p w:rsidR="00696E09" w:rsidRDefault="00696E09" w:rsidP="00696E09">
      <w:pPr>
        <w:pBdr>
          <w:top w:val="single" w:sz="4" w:space="1" w:color="auto"/>
        </w:pBdr>
        <w:ind w:left="1588" w:right="198"/>
        <w:rPr>
          <w:sz w:val="2"/>
          <w:szCs w:val="2"/>
        </w:rPr>
      </w:pPr>
    </w:p>
    <w:p w:rsidR="00696E09" w:rsidRDefault="00696E09" w:rsidP="00696E09">
      <w:pPr>
        <w:spacing w:before="240" w:after="120"/>
        <w:rPr>
          <w:sz w:val="24"/>
        </w:rPr>
      </w:pPr>
      <w:r>
        <w:rPr>
          <w:sz w:val="24"/>
        </w:rPr>
        <w:t>II. Сведения об объекте капитального строительства </w:t>
      </w:r>
      <w:r>
        <w:rPr>
          <w:rStyle w:val="afd"/>
          <w:sz w:val="24"/>
        </w:rPr>
        <w:endnoteReference w:customMarkFollows="1" w:id="10"/>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696E09" w:rsidTr="00696E09">
        <w:trPr>
          <w:trHeight w:val="510"/>
        </w:trPr>
        <w:tc>
          <w:tcPr>
            <w:tcW w:w="3714" w:type="dxa"/>
            <w:vAlign w:val="center"/>
          </w:tcPr>
          <w:p w:rsidR="00696E09" w:rsidRDefault="00696E09" w:rsidP="00696E09">
            <w:pPr>
              <w:jc w:val="center"/>
              <w:rPr>
                <w:sz w:val="24"/>
              </w:rPr>
            </w:pPr>
            <w:r>
              <w:rPr>
                <w:sz w:val="24"/>
              </w:rPr>
              <w:t>Наименование показателя</w:t>
            </w:r>
          </w:p>
        </w:tc>
        <w:tc>
          <w:tcPr>
            <w:tcW w:w="1701" w:type="dxa"/>
            <w:vAlign w:val="center"/>
          </w:tcPr>
          <w:p w:rsidR="00696E09" w:rsidRDefault="00696E09" w:rsidP="00696E09">
            <w:pPr>
              <w:jc w:val="center"/>
              <w:rPr>
                <w:sz w:val="24"/>
              </w:rPr>
            </w:pPr>
            <w:r>
              <w:rPr>
                <w:sz w:val="24"/>
              </w:rPr>
              <w:t>Единица измерения</w:t>
            </w:r>
          </w:p>
        </w:tc>
        <w:tc>
          <w:tcPr>
            <w:tcW w:w="2268" w:type="dxa"/>
            <w:vAlign w:val="center"/>
          </w:tcPr>
          <w:p w:rsidR="00696E09" w:rsidRDefault="00696E09" w:rsidP="00696E09">
            <w:pPr>
              <w:jc w:val="center"/>
              <w:rPr>
                <w:sz w:val="24"/>
              </w:rPr>
            </w:pPr>
            <w:r>
              <w:rPr>
                <w:sz w:val="24"/>
              </w:rPr>
              <w:t>По проекту</w:t>
            </w:r>
          </w:p>
        </w:tc>
        <w:tc>
          <w:tcPr>
            <w:tcW w:w="2268" w:type="dxa"/>
            <w:vAlign w:val="center"/>
          </w:tcPr>
          <w:p w:rsidR="00696E09" w:rsidRDefault="00696E09" w:rsidP="00696E09">
            <w:pPr>
              <w:jc w:val="center"/>
              <w:rPr>
                <w:sz w:val="24"/>
              </w:rPr>
            </w:pPr>
            <w:r>
              <w:rPr>
                <w:sz w:val="24"/>
              </w:rPr>
              <w:t>Фактически</w:t>
            </w:r>
          </w:p>
        </w:tc>
      </w:tr>
      <w:tr w:rsidR="00696E09" w:rsidTr="00696E09">
        <w:trPr>
          <w:trHeight w:val="510"/>
        </w:trPr>
        <w:tc>
          <w:tcPr>
            <w:tcW w:w="9951" w:type="dxa"/>
            <w:gridSpan w:val="4"/>
            <w:vAlign w:val="center"/>
          </w:tcPr>
          <w:p w:rsidR="00696E09" w:rsidRDefault="00696E09" w:rsidP="00696E09">
            <w:pPr>
              <w:jc w:val="center"/>
              <w:rPr>
                <w:sz w:val="24"/>
              </w:rPr>
            </w:pPr>
            <w:r>
              <w:rPr>
                <w:sz w:val="24"/>
              </w:rPr>
              <w:t>1. Общие показатели вводимого в эксплуатацию объекта</w:t>
            </w:r>
          </w:p>
        </w:tc>
      </w:tr>
      <w:tr w:rsidR="00696E09" w:rsidTr="00696E09">
        <w:trPr>
          <w:trHeight w:val="500"/>
        </w:trPr>
        <w:tc>
          <w:tcPr>
            <w:tcW w:w="3714" w:type="dxa"/>
          </w:tcPr>
          <w:p w:rsidR="00696E09" w:rsidRDefault="00696E09" w:rsidP="00696E09">
            <w:pPr>
              <w:ind w:left="57" w:right="57"/>
              <w:rPr>
                <w:sz w:val="24"/>
              </w:rPr>
            </w:pPr>
            <w:r>
              <w:rPr>
                <w:sz w:val="24"/>
              </w:rPr>
              <w:t>Строительный объем – всего</w:t>
            </w:r>
          </w:p>
        </w:tc>
        <w:tc>
          <w:tcPr>
            <w:tcW w:w="1701" w:type="dxa"/>
          </w:tcPr>
          <w:p w:rsidR="00696E09" w:rsidRDefault="00696E09" w:rsidP="00696E09">
            <w:pPr>
              <w:jc w:val="center"/>
              <w:rPr>
                <w:sz w:val="24"/>
              </w:rPr>
            </w:pPr>
            <w:r>
              <w:rPr>
                <w:sz w:val="24"/>
              </w:rPr>
              <w:t>куб.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в том числе надземной части</w:t>
            </w:r>
          </w:p>
        </w:tc>
        <w:tc>
          <w:tcPr>
            <w:tcW w:w="1701" w:type="dxa"/>
          </w:tcPr>
          <w:p w:rsidR="00696E09" w:rsidRDefault="00696E09" w:rsidP="00696E09">
            <w:pPr>
              <w:jc w:val="center"/>
              <w:rPr>
                <w:sz w:val="24"/>
              </w:rPr>
            </w:pPr>
            <w:r>
              <w:rPr>
                <w:sz w:val="24"/>
              </w:rPr>
              <w:t>куб.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Общая площадь</w:t>
            </w:r>
          </w:p>
        </w:tc>
        <w:tc>
          <w:tcPr>
            <w:tcW w:w="1701" w:type="dxa"/>
          </w:tcPr>
          <w:p w:rsidR="00696E09" w:rsidRDefault="00696E09" w:rsidP="00696E09">
            <w:pPr>
              <w:jc w:val="center"/>
              <w:rPr>
                <w:sz w:val="24"/>
              </w:rPr>
            </w:pPr>
            <w:r>
              <w:rPr>
                <w:sz w:val="24"/>
              </w:rPr>
              <w:t>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Площадь нежилых помещений</w:t>
            </w:r>
          </w:p>
        </w:tc>
        <w:tc>
          <w:tcPr>
            <w:tcW w:w="1701" w:type="dxa"/>
          </w:tcPr>
          <w:p w:rsidR="00696E09" w:rsidRDefault="00696E09" w:rsidP="00696E09">
            <w:pPr>
              <w:jc w:val="center"/>
              <w:rPr>
                <w:sz w:val="24"/>
              </w:rPr>
            </w:pPr>
            <w:r>
              <w:rPr>
                <w:sz w:val="24"/>
              </w:rPr>
              <w:t>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720"/>
        </w:trPr>
        <w:tc>
          <w:tcPr>
            <w:tcW w:w="3714" w:type="dxa"/>
          </w:tcPr>
          <w:p w:rsidR="00696E09" w:rsidRDefault="00696E09" w:rsidP="00696E09">
            <w:pPr>
              <w:ind w:left="57" w:right="57"/>
              <w:rPr>
                <w:sz w:val="24"/>
              </w:rPr>
            </w:pPr>
            <w:r>
              <w:rPr>
                <w:sz w:val="24"/>
              </w:rPr>
              <w:t>Площадь встроенно-пристроенных помещений</w:t>
            </w:r>
          </w:p>
        </w:tc>
        <w:tc>
          <w:tcPr>
            <w:tcW w:w="1701" w:type="dxa"/>
          </w:tcPr>
          <w:p w:rsidR="00696E09" w:rsidRDefault="00696E09" w:rsidP="00696E09">
            <w:pPr>
              <w:jc w:val="center"/>
              <w:rPr>
                <w:sz w:val="24"/>
              </w:rPr>
            </w:pPr>
            <w:r>
              <w:rPr>
                <w:sz w:val="24"/>
              </w:rPr>
              <w:t>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720"/>
        </w:trPr>
        <w:tc>
          <w:tcPr>
            <w:tcW w:w="3714" w:type="dxa"/>
          </w:tcPr>
          <w:p w:rsidR="00696E09" w:rsidRDefault="00696E09" w:rsidP="00696E09">
            <w:pPr>
              <w:ind w:left="57" w:right="57"/>
              <w:rPr>
                <w:sz w:val="24"/>
              </w:rPr>
            </w:pPr>
            <w:r>
              <w:rPr>
                <w:sz w:val="24"/>
              </w:rPr>
              <w:t>Количество зданий, сооружений </w:t>
            </w:r>
            <w:r>
              <w:rPr>
                <w:rStyle w:val="afd"/>
                <w:sz w:val="24"/>
              </w:rPr>
              <w:endnoteReference w:customMarkFollows="1" w:id="11"/>
              <w:t>11</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9951" w:type="dxa"/>
            <w:gridSpan w:val="4"/>
            <w:vAlign w:val="center"/>
          </w:tcPr>
          <w:p w:rsidR="00696E09" w:rsidRDefault="00696E09" w:rsidP="00696E09">
            <w:pPr>
              <w:jc w:val="center"/>
              <w:rPr>
                <w:sz w:val="24"/>
              </w:rPr>
            </w:pPr>
            <w:r>
              <w:rPr>
                <w:sz w:val="24"/>
              </w:rPr>
              <w:t>2. Объекты непроизводственного назначения</w:t>
            </w:r>
          </w:p>
        </w:tc>
      </w:tr>
      <w:tr w:rsidR="00696E09" w:rsidTr="00696E09">
        <w:trPr>
          <w:trHeight w:val="800"/>
        </w:trPr>
        <w:tc>
          <w:tcPr>
            <w:tcW w:w="9951" w:type="dxa"/>
            <w:gridSpan w:val="4"/>
            <w:vAlign w:val="center"/>
          </w:tcPr>
          <w:p w:rsidR="00696E09" w:rsidRDefault="00696E09" w:rsidP="00696E09">
            <w:pPr>
              <w:jc w:val="center"/>
              <w:rPr>
                <w:sz w:val="24"/>
              </w:rPr>
            </w:pPr>
            <w:r>
              <w:rPr>
                <w:sz w:val="24"/>
              </w:rPr>
              <w:t xml:space="preserve">2.1. </w:t>
            </w:r>
            <w:proofErr w:type="gramStart"/>
            <w:r>
              <w:rPr>
                <w:sz w:val="24"/>
              </w:rPr>
              <w:t>Нежилые объекты</w:t>
            </w:r>
            <w:r>
              <w:rPr>
                <w:sz w:val="24"/>
              </w:rPr>
              <w:br/>
              <w:t>(объекты здравоохранения, образования, культуры, отдыха, спорта и т.д.)</w:t>
            </w:r>
            <w:proofErr w:type="gramEnd"/>
          </w:p>
        </w:tc>
      </w:tr>
      <w:tr w:rsidR="00696E09" w:rsidTr="00696E09">
        <w:trPr>
          <w:trHeight w:val="510"/>
        </w:trPr>
        <w:tc>
          <w:tcPr>
            <w:tcW w:w="3714" w:type="dxa"/>
          </w:tcPr>
          <w:p w:rsidR="00696E09" w:rsidRDefault="00696E09" w:rsidP="00696E09">
            <w:pPr>
              <w:ind w:left="57" w:right="57"/>
              <w:rPr>
                <w:sz w:val="24"/>
              </w:rPr>
            </w:pPr>
            <w:r>
              <w:rPr>
                <w:sz w:val="24"/>
              </w:rPr>
              <w:t>Количество мест</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Количество помещений</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Вместимость</w:t>
            </w:r>
          </w:p>
        </w:tc>
        <w:tc>
          <w:tcPr>
            <w:tcW w:w="1701" w:type="dxa"/>
            <w:tcBorders>
              <w:bottom w:val="nil"/>
            </w:tcBorders>
          </w:tcPr>
          <w:p w:rsidR="00696E09" w:rsidRDefault="00696E09" w:rsidP="00696E09">
            <w:pPr>
              <w:jc w:val="center"/>
              <w:rPr>
                <w:sz w:val="24"/>
              </w:rPr>
            </w:pPr>
          </w:p>
        </w:tc>
        <w:tc>
          <w:tcPr>
            <w:tcW w:w="2268" w:type="dxa"/>
            <w:tcBorders>
              <w:bottom w:val="nil"/>
            </w:tcBorders>
          </w:tcPr>
          <w:p w:rsidR="00696E09" w:rsidRDefault="00696E09" w:rsidP="00696E09">
            <w:pPr>
              <w:jc w:val="center"/>
              <w:rPr>
                <w:sz w:val="24"/>
              </w:rPr>
            </w:pPr>
          </w:p>
        </w:tc>
        <w:tc>
          <w:tcPr>
            <w:tcW w:w="2268" w:type="dxa"/>
            <w:tcBorders>
              <w:bottom w:val="nil"/>
            </w:tcBorders>
          </w:tcPr>
          <w:p w:rsidR="00696E09" w:rsidRDefault="00696E09" w:rsidP="00696E09">
            <w:pPr>
              <w:jc w:val="center"/>
              <w:rPr>
                <w:sz w:val="24"/>
              </w:rPr>
            </w:pPr>
          </w:p>
        </w:tc>
      </w:tr>
      <w:tr w:rsidR="00696E09" w:rsidTr="00696E09">
        <w:tc>
          <w:tcPr>
            <w:tcW w:w="3714" w:type="dxa"/>
          </w:tcPr>
          <w:p w:rsidR="00696E09" w:rsidRDefault="00696E09" w:rsidP="00696E09">
            <w:pPr>
              <w:ind w:left="57" w:right="57"/>
              <w:rPr>
                <w:sz w:val="24"/>
              </w:rPr>
            </w:pPr>
            <w:r>
              <w:rPr>
                <w:sz w:val="24"/>
              </w:rPr>
              <w:t>Количество этажей</w:t>
            </w:r>
          </w:p>
        </w:tc>
        <w:tc>
          <w:tcPr>
            <w:tcW w:w="1701" w:type="dxa"/>
            <w:tcBorders>
              <w:bottom w:val="nil"/>
            </w:tcBorders>
          </w:tcPr>
          <w:p w:rsidR="00696E09" w:rsidRDefault="00696E09" w:rsidP="00696E09">
            <w:pPr>
              <w:jc w:val="center"/>
              <w:rPr>
                <w:sz w:val="24"/>
              </w:rPr>
            </w:pPr>
          </w:p>
        </w:tc>
        <w:tc>
          <w:tcPr>
            <w:tcW w:w="2268" w:type="dxa"/>
            <w:tcBorders>
              <w:bottom w:val="nil"/>
            </w:tcBorders>
          </w:tcPr>
          <w:p w:rsidR="00696E09" w:rsidRDefault="00696E09" w:rsidP="00696E09">
            <w:pPr>
              <w:jc w:val="center"/>
              <w:rPr>
                <w:sz w:val="24"/>
              </w:rPr>
            </w:pPr>
          </w:p>
        </w:tc>
        <w:tc>
          <w:tcPr>
            <w:tcW w:w="2268" w:type="dxa"/>
            <w:tcBorders>
              <w:bottom w:val="nil"/>
            </w:tcBorders>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 xml:space="preserve">в том числе </w:t>
            </w:r>
            <w:proofErr w:type="gramStart"/>
            <w:r>
              <w:rPr>
                <w:sz w:val="24"/>
              </w:rPr>
              <w:t>подземных</w:t>
            </w:r>
            <w:proofErr w:type="gramEnd"/>
          </w:p>
        </w:tc>
        <w:tc>
          <w:tcPr>
            <w:tcW w:w="1701" w:type="dxa"/>
            <w:tcBorders>
              <w:top w:val="nil"/>
            </w:tcBorders>
          </w:tcPr>
          <w:p w:rsidR="00696E09" w:rsidRDefault="00696E09" w:rsidP="00696E09">
            <w:pPr>
              <w:jc w:val="center"/>
              <w:rPr>
                <w:sz w:val="24"/>
              </w:rPr>
            </w:pPr>
          </w:p>
        </w:tc>
        <w:tc>
          <w:tcPr>
            <w:tcW w:w="2268" w:type="dxa"/>
            <w:tcBorders>
              <w:top w:val="nil"/>
            </w:tcBorders>
          </w:tcPr>
          <w:p w:rsidR="00696E09" w:rsidRDefault="00696E09" w:rsidP="00696E09">
            <w:pPr>
              <w:jc w:val="center"/>
              <w:rPr>
                <w:sz w:val="24"/>
              </w:rPr>
            </w:pPr>
          </w:p>
        </w:tc>
        <w:tc>
          <w:tcPr>
            <w:tcW w:w="2268" w:type="dxa"/>
            <w:tcBorders>
              <w:top w:val="nil"/>
            </w:tcBorders>
          </w:tcPr>
          <w:p w:rsidR="00696E09" w:rsidRDefault="00696E09" w:rsidP="00696E09">
            <w:pPr>
              <w:jc w:val="center"/>
              <w:rPr>
                <w:sz w:val="24"/>
              </w:rPr>
            </w:pPr>
          </w:p>
        </w:tc>
      </w:tr>
      <w:tr w:rsidR="00696E09" w:rsidTr="00696E09">
        <w:trPr>
          <w:cantSplit/>
          <w:trHeight w:val="800"/>
        </w:trPr>
        <w:tc>
          <w:tcPr>
            <w:tcW w:w="3714" w:type="dxa"/>
          </w:tcPr>
          <w:p w:rsidR="00696E09" w:rsidRDefault="00696E09" w:rsidP="00696E09">
            <w:pPr>
              <w:ind w:left="57" w:right="57"/>
              <w:rPr>
                <w:sz w:val="24"/>
              </w:rPr>
            </w:pPr>
            <w:r>
              <w:rPr>
                <w:sz w:val="24"/>
              </w:rPr>
              <w:t>Сети и системы инженерно-технического обеспечения</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Лифты</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Эскалаторы</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Инвалидные подъемники</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keepNext/>
              <w:ind w:left="57" w:right="57"/>
              <w:rPr>
                <w:sz w:val="24"/>
              </w:rPr>
            </w:pPr>
            <w:r>
              <w:rPr>
                <w:sz w:val="24"/>
              </w:rPr>
              <w:lastRenderedPageBreak/>
              <w:t>Инвалидные подъемники</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keepNext/>
              <w:ind w:left="57" w:right="57"/>
              <w:rPr>
                <w:sz w:val="24"/>
              </w:rPr>
            </w:pPr>
            <w:r>
              <w:rPr>
                <w:sz w:val="24"/>
              </w:rPr>
              <w:t>Материалы фундаментов</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Материалы стен</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Материалы перекрытий</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Материалы кровли</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 xml:space="preserve">Иные показатели </w:t>
            </w:r>
            <w:r>
              <w:rPr>
                <w:rStyle w:val="afd"/>
                <w:sz w:val="24"/>
              </w:rPr>
              <w:endnoteReference w:customMarkFollows="1" w:id="12"/>
              <w:t>12</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9951" w:type="dxa"/>
            <w:gridSpan w:val="4"/>
            <w:vAlign w:val="center"/>
          </w:tcPr>
          <w:p w:rsidR="00696E09" w:rsidRDefault="00696E09" w:rsidP="00696E09">
            <w:pPr>
              <w:jc w:val="center"/>
              <w:rPr>
                <w:sz w:val="24"/>
              </w:rPr>
            </w:pPr>
            <w:r>
              <w:rPr>
                <w:sz w:val="24"/>
              </w:rPr>
              <w:t>2.2. Объекты жилищного фонда</w:t>
            </w:r>
          </w:p>
        </w:tc>
      </w:tr>
      <w:tr w:rsidR="00696E09" w:rsidTr="00696E09">
        <w:tc>
          <w:tcPr>
            <w:tcW w:w="3714" w:type="dxa"/>
          </w:tcPr>
          <w:p w:rsidR="00696E09" w:rsidRDefault="00696E09" w:rsidP="00696E09">
            <w:pPr>
              <w:ind w:left="57" w:right="57"/>
              <w:rPr>
                <w:sz w:val="24"/>
              </w:rPr>
            </w:pPr>
            <w:r>
              <w:rPr>
                <w:sz w:val="24"/>
              </w:rPr>
              <w:t>Общая площадь жилых помещений (за исключением балконов, лоджий, веранд и террас)</w:t>
            </w:r>
          </w:p>
        </w:tc>
        <w:tc>
          <w:tcPr>
            <w:tcW w:w="1701" w:type="dxa"/>
          </w:tcPr>
          <w:p w:rsidR="00696E09" w:rsidRDefault="00696E09" w:rsidP="00696E09">
            <w:pPr>
              <w:jc w:val="center"/>
              <w:rPr>
                <w:sz w:val="24"/>
              </w:rPr>
            </w:pPr>
            <w:r>
              <w:rPr>
                <w:sz w:val="24"/>
              </w:rPr>
              <w:t>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c>
          <w:tcPr>
            <w:tcW w:w="3714" w:type="dxa"/>
          </w:tcPr>
          <w:p w:rsidR="00696E09" w:rsidRDefault="00696E09" w:rsidP="00696E09">
            <w:pPr>
              <w:ind w:left="57" w:right="57"/>
              <w:rPr>
                <w:sz w:val="24"/>
              </w:rPr>
            </w:pPr>
            <w:r>
              <w:rPr>
                <w:sz w:val="24"/>
              </w:rPr>
              <w:t>Общая площадь нежилых помещений, в том числе площадь общего имущества в многоквартирном доме</w:t>
            </w:r>
          </w:p>
        </w:tc>
        <w:tc>
          <w:tcPr>
            <w:tcW w:w="1701" w:type="dxa"/>
          </w:tcPr>
          <w:p w:rsidR="00696E09" w:rsidRDefault="00696E09" w:rsidP="00696E09">
            <w:pPr>
              <w:jc w:val="center"/>
              <w:rPr>
                <w:sz w:val="24"/>
              </w:rPr>
            </w:pPr>
            <w:r>
              <w:rPr>
                <w:sz w:val="24"/>
              </w:rPr>
              <w:t>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Количество этажей</w:t>
            </w:r>
          </w:p>
        </w:tc>
        <w:tc>
          <w:tcPr>
            <w:tcW w:w="1701" w:type="dxa"/>
            <w:tcBorders>
              <w:bottom w:val="nil"/>
            </w:tcBorders>
          </w:tcPr>
          <w:p w:rsidR="00696E09" w:rsidRDefault="00696E09" w:rsidP="00696E09">
            <w:pPr>
              <w:jc w:val="center"/>
              <w:rPr>
                <w:sz w:val="24"/>
              </w:rPr>
            </w:pPr>
            <w:r>
              <w:rPr>
                <w:sz w:val="24"/>
              </w:rPr>
              <w:t>шт.</w:t>
            </w:r>
          </w:p>
        </w:tc>
        <w:tc>
          <w:tcPr>
            <w:tcW w:w="2268" w:type="dxa"/>
            <w:tcBorders>
              <w:bottom w:val="nil"/>
            </w:tcBorders>
          </w:tcPr>
          <w:p w:rsidR="00696E09" w:rsidRDefault="00696E09" w:rsidP="00696E09">
            <w:pPr>
              <w:jc w:val="center"/>
              <w:rPr>
                <w:sz w:val="24"/>
              </w:rPr>
            </w:pPr>
          </w:p>
        </w:tc>
        <w:tc>
          <w:tcPr>
            <w:tcW w:w="2268" w:type="dxa"/>
            <w:tcBorders>
              <w:bottom w:val="nil"/>
            </w:tcBorders>
          </w:tcPr>
          <w:p w:rsidR="00696E09" w:rsidRDefault="00696E09" w:rsidP="00696E09">
            <w:pPr>
              <w:jc w:val="center"/>
              <w:rPr>
                <w:sz w:val="24"/>
              </w:rPr>
            </w:pPr>
          </w:p>
        </w:tc>
      </w:tr>
      <w:tr w:rsidR="00696E09" w:rsidTr="00696E09">
        <w:trPr>
          <w:cantSplit/>
          <w:trHeight w:val="500"/>
        </w:trPr>
        <w:tc>
          <w:tcPr>
            <w:tcW w:w="3714" w:type="dxa"/>
          </w:tcPr>
          <w:p w:rsidR="00696E09" w:rsidRDefault="00696E09" w:rsidP="00696E09">
            <w:pPr>
              <w:ind w:left="57" w:right="57"/>
              <w:rPr>
                <w:sz w:val="24"/>
              </w:rPr>
            </w:pPr>
            <w:r>
              <w:rPr>
                <w:sz w:val="24"/>
              </w:rPr>
              <w:t xml:space="preserve">в том числе </w:t>
            </w:r>
            <w:proofErr w:type="gramStart"/>
            <w:r>
              <w:rPr>
                <w:sz w:val="24"/>
              </w:rPr>
              <w:t>подземных</w:t>
            </w:r>
            <w:proofErr w:type="gramEnd"/>
          </w:p>
        </w:tc>
        <w:tc>
          <w:tcPr>
            <w:tcW w:w="1701" w:type="dxa"/>
            <w:tcBorders>
              <w:top w:val="nil"/>
            </w:tcBorders>
          </w:tcPr>
          <w:p w:rsidR="00696E09" w:rsidRDefault="00696E09" w:rsidP="00696E09">
            <w:pPr>
              <w:jc w:val="center"/>
              <w:rPr>
                <w:sz w:val="24"/>
              </w:rPr>
            </w:pPr>
          </w:p>
        </w:tc>
        <w:tc>
          <w:tcPr>
            <w:tcW w:w="2268" w:type="dxa"/>
            <w:tcBorders>
              <w:top w:val="nil"/>
            </w:tcBorders>
          </w:tcPr>
          <w:p w:rsidR="00696E09" w:rsidRDefault="00696E09" w:rsidP="00696E09">
            <w:pPr>
              <w:jc w:val="center"/>
              <w:rPr>
                <w:sz w:val="24"/>
              </w:rPr>
            </w:pPr>
          </w:p>
        </w:tc>
        <w:tc>
          <w:tcPr>
            <w:tcW w:w="2268" w:type="dxa"/>
            <w:tcBorders>
              <w:top w:val="nil"/>
            </w:tcBorders>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Количество секций</w:t>
            </w:r>
          </w:p>
        </w:tc>
        <w:tc>
          <w:tcPr>
            <w:tcW w:w="1701" w:type="dxa"/>
          </w:tcPr>
          <w:p w:rsidR="00696E09" w:rsidRDefault="00696E09" w:rsidP="00696E09">
            <w:pPr>
              <w:jc w:val="center"/>
              <w:rPr>
                <w:sz w:val="24"/>
              </w:rPr>
            </w:pPr>
            <w:r>
              <w:rPr>
                <w:sz w:val="24"/>
              </w:rPr>
              <w:t>секций</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c>
          <w:tcPr>
            <w:tcW w:w="3714" w:type="dxa"/>
          </w:tcPr>
          <w:p w:rsidR="00696E09" w:rsidRDefault="00696E09" w:rsidP="00696E09">
            <w:pPr>
              <w:ind w:left="57" w:right="57"/>
              <w:rPr>
                <w:sz w:val="24"/>
              </w:rPr>
            </w:pPr>
            <w:r>
              <w:rPr>
                <w:sz w:val="24"/>
              </w:rPr>
              <w:t>Количество квартир/общая площадь, всего</w:t>
            </w:r>
          </w:p>
          <w:p w:rsidR="00696E09" w:rsidRDefault="00696E09" w:rsidP="00696E09">
            <w:pPr>
              <w:ind w:left="57" w:right="57"/>
              <w:rPr>
                <w:sz w:val="24"/>
              </w:rPr>
            </w:pPr>
            <w:r>
              <w:rPr>
                <w:sz w:val="24"/>
              </w:rPr>
              <w:t>в том числе:</w:t>
            </w:r>
          </w:p>
        </w:tc>
        <w:tc>
          <w:tcPr>
            <w:tcW w:w="1701" w:type="dxa"/>
          </w:tcPr>
          <w:p w:rsidR="00696E09" w:rsidRDefault="00696E09" w:rsidP="00696E09">
            <w:pPr>
              <w:jc w:val="center"/>
              <w:rPr>
                <w:sz w:val="24"/>
              </w:rPr>
            </w:pPr>
            <w:r>
              <w:rPr>
                <w:sz w:val="24"/>
              </w:rPr>
              <w:t>шт./кв.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1-комнатные</w:t>
            </w:r>
          </w:p>
        </w:tc>
        <w:tc>
          <w:tcPr>
            <w:tcW w:w="1701" w:type="dxa"/>
          </w:tcPr>
          <w:p w:rsidR="00696E09" w:rsidRDefault="00696E09" w:rsidP="00696E09">
            <w:pPr>
              <w:jc w:val="center"/>
              <w:rPr>
                <w:sz w:val="24"/>
              </w:rPr>
            </w:pPr>
            <w:r>
              <w:rPr>
                <w:sz w:val="24"/>
              </w:rPr>
              <w:t>шт./кв.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2-комнатные</w:t>
            </w:r>
          </w:p>
        </w:tc>
        <w:tc>
          <w:tcPr>
            <w:tcW w:w="1701" w:type="dxa"/>
          </w:tcPr>
          <w:p w:rsidR="00696E09" w:rsidRDefault="00696E09" w:rsidP="00696E09">
            <w:pPr>
              <w:jc w:val="center"/>
              <w:rPr>
                <w:sz w:val="24"/>
              </w:rPr>
            </w:pPr>
            <w:r>
              <w:rPr>
                <w:sz w:val="24"/>
              </w:rPr>
              <w:t>шт./кв.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3-комнатные</w:t>
            </w:r>
          </w:p>
        </w:tc>
        <w:tc>
          <w:tcPr>
            <w:tcW w:w="1701" w:type="dxa"/>
          </w:tcPr>
          <w:p w:rsidR="00696E09" w:rsidRDefault="00696E09" w:rsidP="00696E09">
            <w:pPr>
              <w:jc w:val="center"/>
              <w:rPr>
                <w:sz w:val="24"/>
              </w:rPr>
            </w:pPr>
            <w:r>
              <w:rPr>
                <w:sz w:val="24"/>
              </w:rPr>
              <w:t>шт./кв.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4-комнатные</w:t>
            </w:r>
          </w:p>
        </w:tc>
        <w:tc>
          <w:tcPr>
            <w:tcW w:w="1701" w:type="dxa"/>
          </w:tcPr>
          <w:p w:rsidR="00696E09" w:rsidRDefault="00696E09" w:rsidP="00696E09">
            <w:pPr>
              <w:jc w:val="center"/>
              <w:rPr>
                <w:sz w:val="24"/>
              </w:rPr>
            </w:pPr>
            <w:r>
              <w:rPr>
                <w:sz w:val="24"/>
              </w:rPr>
              <w:t>шт./кв.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более чем 4-комнатные</w:t>
            </w:r>
          </w:p>
        </w:tc>
        <w:tc>
          <w:tcPr>
            <w:tcW w:w="1701" w:type="dxa"/>
          </w:tcPr>
          <w:p w:rsidR="00696E09" w:rsidRDefault="00696E09" w:rsidP="00696E09">
            <w:pPr>
              <w:jc w:val="center"/>
              <w:rPr>
                <w:sz w:val="24"/>
              </w:rPr>
            </w:pPr>
            <w:r>
              <w:rPr>
                <w:sz w:val="24"/>
              </w:rPr>
              <w:t>шт./кв.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1100"/>
        </w:trPr>
        <w:tc>
          <w:tcPr>
            <w:tcW w:w="3714" w:type="dxa"/>
          </w:tcPr>
          <w:p w:rsidR="00696E09" w:rsidRDefault="00696E09" w:rsidP="00696E09">
            <w:pPr>
              <w:ind w:left="57" w:right="57"/>
              <w:rPr>
                <w:sz w:val="24"/>
              </w:rPr>
            </w:pPr>
            <w:r>
              <w:rPr>
                <w:sz w:val="24"/>
              </w:rPr>
              <w:t>Общая площадь жилых помещений (с учетом балконов, лоджий, веранд и террас)</w:t>
            </w:r>
          </w:p>
        </w:tc>
        <w:tc>
          <w:tcPr>
            <w:tcW w:w="1701" w:type="dxa"/>
          </w:tcPr>
          <w:p w:rsidR="00696E09" w:rsidRDefault="00696E09" w:rsidP="00696E09">
            <w:pPr>
              <w:jc w:val="center"/>
              <w:rPr>
                <w:sz w:val="24"/>
              </w:rPr>
            </w:pPr>
            <w:r>
              <w:rPr>
                <w:sz w:val="24"/>
              </w:rPr>
              <w:t>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800"/>
        </w:trPr>
        <w:tc>
          <w:tcPr>
            <w:tcW w:w="3714" w:type="dxa"/>
          </w:tcPr>
          <w:p w:rsidR="00696E09" w:rsidRDefault="00696E09" w:rsidP="00696E09">
            <w:pPr>
              <w:ind w:left="57" w:right="57"/>
              <w:rPr>
                <w:sz w:val="24"/>
              </w:rPr>
            </w:pPr>
            <w:r>
              <w:rPr>
                <w:sz w:val="24"/>
              </w:rPr>
              <w:t>Сети и системы инженерно-технического обеспечения</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Лифты</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Эскалаторы</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Инвалидные подъемники</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фундаментов</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lastRenderedPageBreak/>
              <w:t>Материалы стен</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перекрытий</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кровли</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 xml:space="preserve">Иные показатели </w:t>
            </w:r>
            <w:r>
              <w:rPr>
                <w:sz w:val="24"/>
                <w:vertAlign w:val="superscript"/>
              </w:rPr>
              <w:t>12</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9951" w:type="dxa"/>
            <w:gridSpan w:val="4"/>
            <w:vAlign w:val="center"/>
          </w:tcPr>
          <w:p w:rsidR="00696E09" w:rsidRDefault="00696E09" w:rsidP="00696E09">
            <w:pPr>
              <w:jc w:val="center"/>
              <w:rPr>
                <w:sz w:val="24"/>
              </w:rPr>
            </w:pPr>
            <w:r>
              <w:rPr>
                <w:sz w:val="24"/>
              </w:rPr>
              <w:t>3. Объекты производственного назначения</w:t>
            </w:r>
          </w:p>
        </w:tc>
      </w:tr>
      <w:tr w:rsidR="00696E09" w:rsidTr="00696E09">
        <w:trPr>
          <w:trHeight w:val="1000"/>
        </w:trPr>
        <w:tc>
          <w:tcPr>
            <w:tcW w:w="9951" w:type="dxa"/>
            <w:gridSpan w:val="4"/>
          </w:tcPr>
          <w:p w:rsidR="00696E09" w:rsidRPr="00E37B5A" w:rsidRDefault="00696E09" w:rsidP="00696E09">
            <w:pPr>
              <w:ind w:left="57" w:right="57"/>
              <w:jc w:val="both"/>
              <w:rPr>
                <w:sz w:val="24"/>
              </w:rPr>
            </w:pPr>
            <w:r>
              <w:rPr>
                <w:sz w:val="24"/>
              </w:rPr>
              <w:t xml:space="preserve">Наименование объекта капитального строительства в соответствии с проектной документацией:  </w:t>
            </w:r>
          </w:p>
          <w:p w:rsidR="00696E09" w:rsidRPr="00E37B5A" w:rsidRDefault="00696E09" w:rsidP="00696E09">
            <w:pPr>
              <w:ind w:left="57" w:right="57"/>
              <w:jc w:val="both"/>
              <w:rPr>
                <w:sz w:val="24"/>
              </w:rPr>
            </w:pPr>
          </w:p>
        </w:tc>
      </w:tr>
      <w:tr w:rsidR="00696E09" w:rsidTr="00696E09">
        <w:tc>
          <w:tcPr>
            <w:tcW w:w="3714" w:type="dxa"/>
          </w:tcPr>
          <w:p w:rsidR="00696E09" w:rsidRDefault="00696E09" w:rsidP="00696E09">
            <w:pPr>
              <w:ind w:left="57" w:right="57"/>
              <w:rPr>
                <w:sz w:val="24"/>
              </w:rPr>
            </w:pPr>
            <w:r>
              <w:rPr>
                <w:sz w:val="24"/>
              </w:rPr>
              <w:t>Тип объекта</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Мощность</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Производительность</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720"/>
        </w:trPr>
        <w:tc>
          <w:tcPr>
            <w:tcW w:w="3714" w:type="dxa"/>
          </w:tcPr>
          <w:p w:rsidR="00696E09" w:rsidRDefault="00696E09" w:rsidP="00696E09">
            <w:pPr>
              <w:ind w:left="57" w:right="57"/>
              <w:rPr>
                <w:sz w:val="24"/>
              </w:rPr>
            </w:pPr>
            <w:r>
              <w:rPr>
                <w:sz w:val="24"/>
              </w:rPr>
              <w:t>Сети и системы инженерно-технического обеспечения</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Лифты</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Эскалаторы</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Инвалидные подъемники</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фундаментов</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стен</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перекрытий</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кровли</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 xml:space="preserve">Иные показатели </w:t>
            </w:r>
            <w:r>
              <w:rPr>
                <w:sz w:val="24"/>
                <w:vertAlign w:val="superscript"/>
              </w:rPr>
              <w:t>12</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9951" w:type="dxa"/>
            <w:gridSpan w:val="4"/>
            <w:vAlign w:val="center"/>
          </w:tcPr>
          <w:p w:rsidR="00696E09" w:rsidRDefault="00696E09" w:rsidP="00696E09">
            <w:pPr>
              <w:jc w:val="center"/>
              <w:rPr>
                <w:sz w:val="24"/>
              </w:rPr>
            </w:pPr>
            <w:r>
              <w:rPr>
                <w:sz w:val="24"/>
              </w:rPr>
              <w:t>4. Линейные объекты</w:t>
            </w:r>
          </w:p>
        </w:tc>
      </w:tr>
      <w:tr w:rsidR="00696E09" w:rsidTr="00696E09">
        <w:trPr>
          <w:trHeight w:val="510"/>
        </w:trPr>
        <w:tc>
          <w:tcPr>
            <w:tcW w:w="3714" w:type="dxa"/>
          </w:tcPr>
          <w:p w:rsidR="00696E09" w:rsidRDefault="00696E09" w:rsidP="00696E09">
            <w:pPr>
              <w:ind w:left="57" w:right="57"/>
              <w:rPr>
                <w:sz w:val="24"/>
              </w:rPr>
            </w:pPr>
            <w:r>
              <w:rPr>
                <w:sz w:val="24"/>
              </w:rPr>
              <w:t>Категория</w:t>
            </w:r>
            <w:r>
              <w:rPr>
                <w:sz w:val="24"/>
              </w:rPr>
              <w:br/>
              <w:t>(класс)</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Протяженность</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Мощность (пропускная способность, грузооборот, интенсивность движения)</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Диаметры и количество трубопроводов, характеристики материалов труб</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 xml:space="preserve">Тип (КЛ, </w:t>
            </w:r>
            <w:proofErr w:type="gramStart"/>
            <w:r>
              <w:rPr>
                <w:sz w:val="24"/>
              </w:rPr>
              <w:t>ВЛ</w:t>
            </w:r>
            <w:proofErr w:type="gramEnd"/>
            <w:r>
              <w:rPr>
                <w:sz w:val="24"/>
              </w:rPr>
              <w:t>, КВЛ), уровень напряжения линий электропередачи</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Перечень конструктивных элементов, оказывающих</w:t>
            </w:r>
            <w:r>
              <w:rPr>
                <w:sz w:val="24"/>
              </w:rPr>
              <w:br/>
              <w:t>влияние на безопасность</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c>
          <w:tcPr>
            <w:tcW w:w="3714" w:type="dxa"/>
          </w:tcPr>
          <w:p w:rsidR="00696E09" w:rsidRDefault="00696E09" w:rsidP="00696E09">
            <w:pPr>
              <w:ind w:left="57" w:right="57"/>
              <w:rPr>
                <w:sz w:val="24"/>
              </w:rPr>
            </w:pPr>
            <w:r>
              <w:rPr>
                <w:sz w:val="24"/>
              </w:rPr>
              <w:t xml:space="preserve">Иные показатели </w:t>
            </w:r>
            <w:r>
              <w:rPr>
                <w:sz w:val="24"/>
                <w:vertAlign w:val="superscript"/>
              </w:rPr>
              <w:t>12</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800"/>
        </w:trPr>
        <w:tc>
          <w:tcPr>
            <w:tcW w:w="9951" w:type="dxa"/>
            <w:gridSpan w:val="4"/>
            <w:vAlign w:val="center"/>
          </w:tcPr>
          <w:p w:rsidR="00696E09" w:rsidRDefault="00696E09" w:rsidP="00696E09">
            <w:pPr>
              <w:keepNext/>
              <w:jc w:val="center"/>
              <w:rPr>
                <w:sz w:val="24"/>
              </w:rPr>
            </w:pPr>
            <w:r>
              <w:rPr>
                <w:sz w:val="24"/>
              </w:rPr>
              <w:lastRenderedPageBreak/>
              <w:t>5. Соответствие требованиям энергетической эффективности и требованиям</w:t>
            </w:r>
            <w:r>
              <w:rPr>
                <w:sz w:val="24"/>
              </w:rPr>
              <w:br/>
              <w:t>оснащенности приборами учета используемых энергетических ресурсов</w:t>
            </w:r>
            <w:r>
              <w:rPr>
                <w:rStyle w:val="afd"/>
                <w:sz w:val="24"/>
              </w:rPr>
              <w:endnoteReference w:customMarkFollows="1" w:id="13"/>
              <w:t>13</w:t>
            </w:r>
          </w:p>
        </w:tc>
      </w:tr>
      <w:tr w:rsidR="00696E09" w:rsidTr="00696E09">
        <w:trPr>
          <w:trHeight w:val="510"/>
        </w:trPr>
        <w:tc>
          <w:tcPr>
            <w:tcW w:w="3714" w:type="dxa"/>
          </w:tcPr>
          <w:p w:rsidR="00696E09" w:rsidRDefault="00696E09" w:rsidP="00696E09">
            <w:pPr>
              <w:ind w:left="57" w:right="57"/>
              <w:rPr>
                <w:sz w:val="24"/>
              </w:rPr>
            </w:pPr>
            <w:r>
              <w:rPr>
                <w:sz w:val="24"/>
              </w:rPr>
              <w:t xml:space="preserve">Класс </w:t>
            </w:r>
            <w:proofErr w:type="spellStart"/>
            <w:r>
              <w:rPr>
                <w:sz w:val="24"/>
              </w:rPr>
              <w:t>энергоэффективности</w:t>
            </w:r>
            <w:proofErr w:type="spellEnd"/>
            <w:r>
              <w:rPr>
                <w:sz w:val="24"/>
              </w:rPr>
              <w:t xml:space="preserve"> здания</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Удельный расход тепловой энергии на 1 кв. м площади</w:t>
            </w:r>
          </w:p>
        </w:tc>
        <w:tc>
          <w:tcPr>
            <w:tcW w:w="1701" w:type="dxa"/>
          </w:tcPr>
          <w:p w:rsidR="00696E09" w:rsidRDefault="00696E09" w:rsidP="00696E09">
            <w:pPr>
              <w:jc w:val="center"/>
              <w:rPr>
                <w:sz w:val="24"/>
              </w:rPr>
            </w:pPr>
            <w:r>
              <w:rPr>
                <w:sz w:val="24"/>
              </w:rPr>
              <w:t>кВт</w:t>
            </w:r>
            <w:r>
              <w:rPr>
                <w:sz w:val="24"/>
                <w:lang w:val="en-US"/>
              </w:rPr>
              <w:t>•</w:t>
            </w:r>
            <w:r>
              <w:rPr>
                <w:sz w:val="24"/>
              </w:rPr>
              <w:t>ч/м</w:t>
            </w:r>
            <w:proofErr w:type="gramStart"/>
            <w:r>
              <w:rPr>
                <w:sz w:val="24"/>
                <w:vertAlign w:val="superscript"/>
              </w:rPr>
              <w:t>2</w:t>
            </w:r>
            <w:proofErr w:type="gramEnd"/>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утепления наружных ограждающих конструкций</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c>
          <w:tcPr>
            <w:tcW w:w="3714" w:type="dxa"/>
          </w:tcPr>
          <w:p w:rsidR="00696E09" w:rsidRDefault="00696E09" w:rsidP="00696E09">
            <w:pPr>
              <w:ind w:left="57" w:right="57"/>
              <w:rPr>
                <w:sz w:val="24"/>
              </w:rPr>
            </w:pPr>
            <w:r>
              <w:rPr>
                <w:sz w:val="24"/>
              </w:rPr>
              <w:t>Заполнение световых проемов</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bl>
    <w:p w:rsidR="00696E09" w:rsidRPr="00E37B5A" w:rsidRDefault="00696E09" w:rsidP="00696E09">
      <w:pPr>
        <w:keepNext/>
        <w:spacing w:before="240"/>
        <w:ind w:firstLine="567"/>
        <w:jc w:val="both"/>
        <w:rPr>
          <w:sz w:val="24"/>
        </w:rPr>
      </w:pPr>
      <w:r>
        <w:rPr>
          <w:sz w:val="24"/>
        </w:rPr>
        <w:t>Разрешение на ввод объекта в эксплуатацию недействительно без технического плана</w:t>
      </w:r>
      <w:r w:rsidRPr="00E37B5A">
        <w:rPr>
          <w:sz w:val="24"/>
        </w:rPr>
        <w:br/>
      </w:r>
    </w:p>
    <w:p w:rsidR="00696E09" w:rsidRDefault="00696E09" w:rsidP="00696E09">
      <w:pPr>
        <w:keepNext/>
        <w:pBdr>
          <w:top w:val="single" w:sz="4" w:space="1" w:color="auto"/>
        </w:pBdr>
        <w:rPr>
          <w:sz w:val="2"/>
          <w:szCs w:val="2"/>
        </w:rPr>
      </w:pPr>
    </w:p>
    <w:p w:rsidR="00696E09" w:rsidRDefault="00696E09" w:rsidP="00696E09">
      <w:pPr>
        <w:keepNext/>
        <w:tabs>
          <w:tab w:val="right" w:pos="9923"/>
        </w:tabs>
        <w:rPr>
          <w:sz w:val="24"/>
        </w:rPr>
      </w:pPr>
      <w:r>
        <w:rPr>
          <w:sz w:val="24"/>
        </w:rPr>
        <w:tab/>
      </w:r>
      <w:r>
        <w:rPr>
          <w:rStyle w:val="afd"/>
          <w:sz w:val="24"/>
        </w:rPr>
        <w:endnoteReference w:customMarkFollows="1" w:id="14"/>
        <w:t>14</w:t>
      </w:r>
      <w:r>
        <w:rPr>
          <w:sz w:val="24"/>
        </w:rPr>
        <w:t>.</w:t>
      </w:r>
    </w:p>
    <w:p w:rsidR="00696E09" w:rsidRDefault="00696E09" w:rsidP="00696E09">
      <w:pPr>
        <w:keepNext/>
        <w:pBdr>
          <w:top w:val="single" w:sz="4" w:space="1" w:color="auto"/>
        </w:pBdr>
        <w:spacing w:after="240"/>
        <w:ind w:right="312"/>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696E09" w:rsidTr="00696E09">
        <w:tc>
          <w:tcPr>
            <w:tcW w:w="3175" w:type="dxa"/>
            <w:tcBorders>
              <w:top w:val="nil"/>
              <w:left w:val="nil"/>
              <w:bottom w:val="single" w:sz="4" w:space="0" w:color="auto"/>
              <w:right w:val="nil"/>
            </w:tcBorders>
            <w:vAlign w:val="bottom"/>
          </w:tcPr>
          <w:p w:rsidR="00696E09" w:rsidRDefault="00696E09" w:rsidP="00696E09">
            <w:pPr>
              <w:jc w:val="center"/>
              <w:rPr>
                <w:sz w:val="24"/>
              </w:rPr>
            </w:pPr>
          </w:p>
        </w:tc>
        <w:tc>
          <w:tcPr>
            <w:tcW w:w="851" w:type="dxa"/>
            <w:tcBorders>
              <w:top w:val="nil"/>
              <w:left w:val="nil"/>
              <w:bottom w:val="nil"/>
              <w:right w:val="nil"/>
            </w:tcBorders>
            <w:vAlign w:val="bottom"/>
          </w:tcPr>
          <w:p w:rsidR="00696E09" w:rsidRDefault="00696E09" w:rsidP="00696E09">
            <w:pPr>
              <w:rPr>
                <w:sz w:val="24"/>
              </w:rPr>
            </w:pPr>
          </w:p>
        </w:tc>
        <w:tc>
          <w:tcPr>
            <w:tcW w:w="1701" w:type="dxa"/>
            <w:tcBorders>
              <w:top w:val="nil"/>
              <w:left w:val="nil"/>
              <w:bottom w:val="single" w:sz="4" w:space="0" w:color="auto"/>
              <w:right w:val="nil"/>
            </w:tcBorders>
            <w:vAlign w:val="bottom"/>
          </w:tcPr>
          <w:p w:rsidR="00696E09" w:rsidRDefault="00696E09" w:rsidP="00696E09">
            <w:pPr>
              <w:jc w:val="center"/>
              <w:rPr>
                <w:sz w:val="24"/>
              </w:rPr>
            </w:pPr>
          </w:p>
        </w:tc>
        <w:tc>
          <w:tcPr>
            <w:tcW w:w="1304" w:type="dxa"/>
            <w:tcBorders>
              <w:top w:val="nil"/>
              <w:left w:val="nil"/>
              <w:bottom w:val="nil"/>
              <w:right w:val="nil"/>
            </w:tcBorders>
            <w:vAlign w:val="bottom"/>
          </w:tcPr>
          <w:p w:rsidR="00696E09" w:rsidRDefault="00696E09" w:rsidP="00696E09">
            <w:pPr>
              <w:rPr>
                <w:sz w:val="24"/>
              </w:rPr>
            </w:pPr>
          </w:p>
        </w:tc>
        <w:tc>
          <w:tcPr>
            <w:tcW w:w="2948" w:type="dxa"/>
            <w:tcBorders>
              <w:top w:val="nil"/>
              <w:left w:val="nil"/>
              <w:bottom w:val="single" w:sz="4" w:space="0" w:color="auto"/>
              <w:right w:val="nil"/>
            </w:tcBorders>
            <w:vAlign w:val="bottom"/>
          </w:tcPr>
          <w:p w:rsidR="00696E09" w:rsidRDefault="00696E09" w:rsidP="00696E09">
            <w:pPr>
              <w:jc w:val="center"/>
              <w:rPr>
                <w:sz w:val="24"/>
              </w:rPr>
            </w:pPr>
          </w:p>
        </w:tc>
      </w:tr>
      <w:tr w:rsidR="00696E09" w:rsidTr="00696E09">
        <w:tc>
          <w:tcPr>
            <w:tcW w:w="3175" w:type="dxa"/>
            <w:tcBorders>
              <w:top w:val="nil"/>
              <w:left w:val="nil"/>
              <w:bottom w:val="nil"/>
              <w:right w:val="nil"/>
            </w:tcBorders>
          </w:tcPr>
          <w:p w:rsidR="00696E09" w:rsidRDefault="00696E09" w:rsidP="00696E09">
            <w:pPr>
              <w:jc w:val="center"/>
              <w:rPr>
                <w:sz w:val="18"/>
                <w:szCs w:val="18"/>
              </w:rPr>
            </w:pPr>
            <w:r>
              <w:rPr>
                <w:sz w:val="18"/>
                <w:szCs w:val="18"/>
              </w:rPr>
              <w:t>(должность уполномоченного</w:t>
            </w:r>
            <w:r>
              <w:rPr>
                <w:sz w:val="18"/>
                <w:szCs w:val="18"/>
              </w:rPr>
              <w:br/>
              <w:t>сотрудника органа,</w:t>
            </w:r>
            <w:r>
              <w:rPr>
                <w:sz w:val="18"/>
                <w:szCs w:val="18"/>
              </w:rPr>
              <w:br/>
              <w:t>осуществляющего выдачу</w:t>
            </w:r>
            <w:r>
              <w:rPr>
                <w:sz w:val="18"/>
                <w:szCs w:val="18"/>
              </w:rPr>
              <w:br/>
              <w:t>разрешения на ввод объекта в эксплуатацию)</w:t>
            </w:r>
          </w:p>
        </w:tc>
        <w:tc>
          <w:tcPr>
            <w:tcW w:w="851" w:type="dxa"/>
            <w:tcBorders>
              <w:top w:val="nil"/>
              <w:left w:val="nil"/>
              <w:bottom w:val="nil"/>
              <w:right w:val="nil"/>
            </w:tcBorders>
          </w:tcPr>
          <w:p w:rsidR="00696E09" w:rsidRDefault="00696E09" w:rsidP="00696E09">
            <w:pPr>
              <w:rPr>
                <w:sz w:val="18"/>
                <w:szCs w:val="18"/>
              </w:rPr>
            </w:pPr>
          </w:p>
        </w:tc>
        <w:tc>
          <w:tcPr>
            <w:tcW w:w="1701" w:type="dxa"/>
            <w:tcBorders>
              <w:top w:val="nil"/>
              <w:left w:val="nil"/>
              <w:bottom w:val="nil"/>
              <w:right w:val="nil"/>
            </w:tcBorders>
          </w:tcPr>
          <w:p w:rsidR="00696E09" w:rsidRDefault="00696E09" w:rsidP="00696E09">
            <w:pPr>
              <w:jc w:val="center"/>
              <w:rPr>
                <w:sz w:val="18"/>
                <w:szCs w:val="18"/>
              </w:rPr>
            </w:pPr>
            <w:r>
              <w:rPr>
                <w:sz w:val="18"/>
                <w:szCs w:val="18"/>
              </w:rPr>
              <w:t>(подпись)</w:t>
            </w:r>
          </w:p>
        </w:tc>
        <w:tc>
          <w:tcPr>
            <w:tcW w:w="1304" w:type="dxa"/>
            <w:tcBorders>
              <w:top w:val="nil"/>
              <w:left w:val="nil"/>
              <w:bottom w:val="nil"/>
              <w:right w:val="nil"/>
            </w:tcBorders>
          </w:tcPr>
          <w:p w:rsidR="00696E09" w:rsidRDefault="00696E09" w:rsidP="00696E09">
            <w:pPr>
              <w:rPr>
                <w:sz w:val="18"/>
                <w:szCs w:val="18"/>
              </w:rPr>
            </w:pPr>
          </w:p>
        </w:tc>
        <w:tc>
          <w:tcPr>
            <w:tcW w:w="2948" w:type="dxa"/>
            <w:tcBorders>
              <w:top w:val="nil"/>
              <w:left w:val="nil"/>
              <w:bottom w:val="nil"/>
              <w:right w:val="nil"/>
            </w:tcBorders>
          </w:tcPr>
          <w:p w:rsidR="00696E09" w:rsidRDefault="00696E09" w:rsidP="00696E09">
            <w:pPr>
              <w:jc w:val="center"/>
              <w:rPr>
                <w:sz w:val="18"/>
                <w:szCs w:val="18"/>
              </w:rPr>
            </w:pPr>
            <w:r>
              <w:rPr>
                <w:sz w:val="18"/>
                <w:szCs w:val="18"/>
              </w:rPr>
              <w:t>(расшифровка подписи)</w:t>
            </w:r>
          </w:p>
        </w:tc>
      </w:tr>
    </w:tbl>
    <w:p w:rsidR="00696E09" w:rsidRDefault="00696E09" w:rsidP="00696E0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696E09" w:rsidTr="00696E09">
        <w:tc>
          <w:tcPr>
            <w:tcW w:w="170" w:type="dxa"/>
            <w:tcBorders>
              <w:top w:val="nil"/>
              <w:left w:val="nil"/>
              <w:bottom w:val="nil"/>
              <w:right w:val="nil"/>
            </w:tcBorders>
            <w:vAlign w:val="bottom"/>
          </w:tcPr>
          <w:p w:rsidR="00696E09" w:rsidRDefault="00696E09" w:rsidP="00696E09">
            <w:pPr>
              <w:jc w:val="right"/>
            </w:pPr>
            <w:r>
              <w:t>“</w:t>
            </w:r>
          </w:p>
        </w:tc>
        <w:tc>
          <w:tcPr>
            <w:tcW w:w="454" w:type="dxa"/>
            <w:tcBorders>
              <w:top w:val="nil"/>
              <w:left w:val="nil"/>
              <w:bottom w:val="single" w:sz="4" w:space="0" w:color="auto"/>
              <w:right w:val="nil"/>
            </w:tcBorders>
            <w:vAlign w:val="bottom"/>
          </w:tcPr>
          <w:p w:rsidR="00696E09" w:rsidRDefault="00696E09" w:rsidP="00696E09">
            <w:pPr>
              <w:jc w:val="center"/>
            </w:pPr>
          </w:p>
        </w:tc>
        <w:tc>
          <w:tcPr>
            <w:tcW w:w="227" w:type="dxa"/>
            <w:tcBorders>
              <w:top w:val="nil"/>
              <w:left w:val="nil"/>
              <w:bottom w:val="nil"/>
              <w:right w:val="nil"/>
            </w:tcBorders>
            <w:vAlign w:val="bottom"/>
          </w:tcPr>
          <w:p w:rsidR="00696E09" w:rsidRDefault="00696E09" w:rsidP="00696E09">
            <w:r>
              <w:t>”</w:t>
            </w:r>
          </w:p>
        </w:tc>
        <w:tc>
          <w:tcPr>
            <w:tcW w:w="1247" w:type="dxa"/>
            <w:tcBorders>
              <w:top w:val="nil"/>
              <w:left w:val="nil"/>
              <w:bottom w:val="single" w:sz="4" w:space="0" w:color="auto"/>
              <w:right w:val="nil"/>
            </w:tcBorders>
            <w:vAlign w:val="bottom"/>
          </w:tcPr>
          <w:p w:rsidR="00696E09" w:rsidRDefault="00696E09" w:rsidP="00696E09">
            <w:pPr>
              <w:jc w:val="center"/>
            </w:pPr>
          </w:p>
        </w:tc>
        <w:tc>
          <w:tcPr>
            <w:tcW w:w="340" w:type="dxa"/>
            <w:tcBorders>
              <w:top w:val="nil"/>
              <w:left w:val="nil"/>
              <w:bottom w:val="nil"/>
              <w:right w:val="nil"/>
            </w:tcBorders>
            <w:vAlign w:val="bottom"/>
          </w:tcPr>
          <w:p w:rsidR="00696E09" w:rsidRDefault="00696E09" w:rsidP="00696E09">
            <w:pPr>
              <w:jc w:val="right"/>
            </w:pPr>
            <w:r>
              <w:t>20</w:t>
            </w:r>
          </w:p>
        </w:tc>
        <w:tc>
          <w:tcPr>
            <w:tcW w:w="340" w:type="dxa"/>
            <w:tcBorders>
              <w:top w:val="nil"/>
              <w:left w:val="nil"/>
              <w:bottom w:val="single" w:sz="4" w:space="0" w:color="auto"/>
              <w:right w:val="nil"/>
            </w:tcBorders>
            <w:vAlign w:val="bottom"/>
          </w:tcPr>
          <w:p w:rsidR="00696E09" w:rsidRDefault="00696E09" w:rsidP="00696E09"/>
        </w:tc>
        <w:tc>
          <w:tcPr>
            <w:tcW w:w="511" w:type="dxa"/>
            <w:tcBorders>
              <w:top w:val="nil"/>
              <w:left w:val="nil"/>
              <w:bottom w:val="nil"/>
              <w:right w:val="nil"/>
            </w:tcBorders>
            <w:vAlign w:val="bottom"/>
          </w:tcPr>
          <w:p w:rsidR="00696E09" w:rsidRDefault="00696E09" w:rsidP="00696E09">
            <w:pPr>
              <w:ind w:left="57"/>
            </w:pPr>
            <w:proofErr w:type="gramStart"/>
            <w:r>
              <w:t>г</w:t>
            </w:r>
            <w:proofErr w:type="gramEnd"/>
            <w:r>
              <w:t>.</w:t>
            </w:r>
          </w:p>
        </w:tc>
      </w:tr>
    </w:tbl>
    <w:p w:rsidR="00696E09" w:rsidRDefault="00696E09" w:rsidP="00696E09">
      <w:pPr>
        <w:spacing w:before="240"/>
      </w:pPr>
      <w:r>
        <w:t>М.П.</w:t>
      </w:r>
    </w:p>
    <w:sectPr w:rsidR="00696E09" w:rsidSect="00526DBF">
      <w:headerReference w:type="even" r:id="rId12"/>
      <w:headerReference w:type="default" r:id="rId13"/>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29" w:rsidRDefault="00FF1E29">
      <w:r>
        <w:separator/>
      </w:r>
    </w:p>
  </w:endnote>
  <w:endnote w:type="continuationSeparator" w:id="0">
    <w:p w:rsidR="00FF1E29" w:rsidRDefault="00FF1E29">
      <w:r>
        <w:continuationSeparator/>
      </w:r>
    </w:p>
  </w:endnote>
  <w:endnote w:id="1">
    <w:p w:rsidR="00696E09" w:rsidRPr="00E37B5A" w:rsidRDefault="00696E09" w:rsidP="00696E09">
      <w:pPr>
        <w:ind w:firstLine="567"/>
        <w:jc w:val="both"/>
        <w:rPr>
          <w:sz w:val="20"/>
          <w:szCs w:val="20"/>
        </w:rPr>
      </w:pPr>
      <w:r w:rsidRPr="00E37B5A">
        <w:rPr>
          <w:rStyle w:val="afd"/>
          <w:sz w:val="20"/>
          <w:szCs w:val="20"/>
        </w:rPr>
        <w:t>1</w:t>
      </w:r>
      <w:r w:rsidRPr="00E37B5A">
        <w:rPr>
          <w:sz w:val="20"/>
          <w:szCs w:val="20"/>
        </w:rPr>
        <w:t> Указываются:</w:t>
      </w:r>
    </w:p>
    <w:p w:rsidR="00696E09" w:rsidRPr="00E37B5A" w:rsidRDefault="00696E09" w:rsidP="00696E09">
      <w:pPr>
        <w:ind w:firstLine="567"/>
        <w:jc w:val="both"/>
        <w:rPr>
          <w:sz w:val="20"/>
          <w:szCs w:val="20"/>
        </w:rPr>
      </w:pPr>
      <w:r w:rsidRPr="00E37B5A">
        <w:rPr>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696E09" w:rsidRPr="00E37B5A" w:rsidRDefault="00696E09" w:rsidP="00696E09">
      <w:pPr>
        <w:pStyle w:val="afb"/>
        <w:ind w:firstLine="567"/>
        <w:jc w:val="both"/>
      </w:pPr>
      <w:r w:rsidRPr="00E37B5A">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696E09" w:rsidRPr="00E37B5A" w:rsidRDefault="00696E09" w:rsidP="00696E09">
      <w:pPr>
        <w:pStyle w:val="afb"/>
        <w:ind w:firstLine="567"/>
        <w:jc w:val="both"/>
      </w:pPr>
      <w:r w:rsidRPr="00E37B5A">
        <w:rPr>
          <w:rStyle w:val="afd"/>
        </w:rPr>
        <w:t>2</w:t>
      </w:r>
      <w:r w:rsidRPr="00E37B5A">
        <w:t> Указывается дата подписания разрешения на ввод объекта в эксплуатацию.</w:t>
      </w:r>
    </w:p>
  </w:endnote>
  <w:endnote w:id="3">
    <w:p w:rsidR="00696E09" w:rsidRPr="00E37B5A" w:rsidRDefault="00696E09" w:rsidP="00696E09">
      <w:pPr>
        <w:ind w:firstLine="567"/>
        <w:jc w:val="both"/>
        <w:rPr>
          <w:sz w:val="20"/>
          <w:szCs w:val="20"/>
        </w:rPr>
      </w:pPr>
      <w:r w:rsidRPr="00E37B5A">
        <w:rPr>
          <w:rStyle w:val="afd"/>
          <w:sz w:val="20"/>
          <w:szCs w:val="20"/>
        </w:rPr>
        <w:t>3</w:t>
      </w:r>
      <w:r w:rsidRPr="00E37B5A">
        <w:rPr>
          <w:sz w:val="20"/>
          <w:szCs w:val="20"/>
        </w:rP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696E09" w:rsidRPr="00E37B5A" w:rsidRDefault="00696E09" w:rsidP="00696E09">
      <w:pPr>
        <w:ind w:firstLine="567"/>
        <w:jc w:val="both"/>
        <w:rPr>
          <w:sz w:val="20"/>
          <w:szCs w:val="20"/>
        </w:rPr>
      </w:pPr>
      <w:r w:rsidRPr="00E37B5A">
        <w:rPr>
          <w:sz w:val="20"/>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696E09" w:rsidRPr="00E37B5A" w:rsidRDefault="00696E09" w:rsidP="00696E09">
      <w:pPr>
        <w:ind w:firstLine="567"/>
        <w:jc w:val="both"/>
        <w:rPr>
          <w:sz w:val="20"/>
          <w:szCs w:val="20"/>
        </w:rPr>
      </w:pPr>
      <w:r w:rsidRPr="00E37B5A">
        <w:rPr>
          <w:sz w:val="20"/>
          <w:szCs w:val="20"/>
        </w:rPr>
        <w:t>В случае</w:t>
      </w:r>
      <w:proofErr w:type="gramStart"/>
      <w:r w:rsidRPr="00E37B5A">
        <w:rPr>
          <w:sz w:val="20"/>
          <w:szCs w:val="20"/>
        </w:rPr>
        <w:t>,</w:t>
      </w:r>
      <w:proofErr w:type="gramEnd"/>
      <w:r w:rsidRPr="00E37B5A">
        <w:rPr>
          <w:sz w:val="20"/>
          <w:szCs w:val="20"/>
        </w:rPr>
        <w:t xml:space="preserve"> если объект расположен на территории двух и более субъектов Российской Федерации, указывается номер “00”;</w:t>
      </w:r>
    </w:p>
    <w:p w:rsidR="00696E09" w:rsidRPr="00E37B5A" w:rsidRDefault="00696E09" w:rsidP="00696E09">
      <w:pPr>
        <w:ind w:firstLine="567"/>
        <w:jc w:val="both"/>
        <w:rPr>
          <w:sz w:val="20"/>
          <w:szCs w:val="20"/>
        </w:rPr>
      </w:pPr>
      <w:proofErr w:type="gramStart"/>
      <w:r w:rsidRPr="00E37B5A">
        <w:rPr>
          <w:sz w:val="20"/>
          <w:szCs w:val="20"/>
        </w:rPr>
        <w:t>Б</w:t>
      </w:r>
      <w:proofErr w:type="gramEnd"/>
      <w:r w:rsidRPr="00E37B5A">
        <w:rPr>
          <w:sz w:val="20"/>
          <w:szCs w:val="20"/>
        </w:rPr>
        <w:t>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E37B5A">
        <w:rPr>
          <w:sz w:val="20"/>
          <w:szCs w:val="20"/>
        </w:rPr>
        <w:t>,</w:t>
      </w:r>
      <w:proofErr w:type="gramEnd"/>
      <w:r w:rsidRPr="00E37B5A">
        <w:rPr>
          <w:sz w:val="20"/>
          <w:szCs w:val="20"/>
        </w:rPr>
        <w:t xml:space="preserve"> если объект расположен на территории двух и более муниципальных образований, указывается номер “000”;</w:t>
      </w:r>
    </w:p>
    <w:p w:rsidR="00696E09" w:rsidRPr="00E37B5A" w:rsidRDefault="00696E09" w:rsidP="00696E09">
      <w:pPr>
        <w:ind w:firstLine="567"/>
        <w:jc w:val="both"/>
        <w:rPr>
          <w:sz w:val="20"/>
          <w:szCs w:val="20"/>
        </w:rPr>
      </w:pPr>
      <w:r w:rsidRPr="00E37B5A">
        <w:rPr>
          <w:sz w:val="20"/>
          <w:szCs w:val="20"/>
        </w:rPr>
        <w:t>В – порядковый номер разрешения на строительство, присвоенный органом, осуществляющим выдачу разрешения на строительство;</w:t>
      </w:r>
    </w:p>
    <w:p w:rsidR="00696E09" w:rsidRPr="00E37B5A" w:rsidRDefault="00696E09" w:rsidP="00696E09">
      <w:pPr>
        <w:ind w:firstLine="567"/>
        <w:jc w:val="both"/>
        <w:rPr>
          <w:sz w:val="20"/>
          <w:szCs w:val="20"/>
        </w:rPr>
      </w:pPr>
      <w:r w:rsidRPr="00E37B5A">
        <w:rPr>
          <w:sz w:val="20"/>
          <w:szCs w:val="20"/>
        </w:rPr>
        <w:t>Г – год выдачи разрешения на строительство (полностью).</w:t>
      </w:r>
    </w:p>
    <w:p w:rsidR="00696E09" w:rsidRPr="00E37B5A" w:rsidRDefault="00696E09" w:rsidP="00696E09">
      <w:pPr>
        <w:ind w:firstLine="567"/>
        <w:jc w:val="both"/>
        <w:rPr>
          <w:sz w:val="20"/>
          <w:szCs w:val="20"/>
        </w:rPr>
      </w:pPr>
      <w:r w:rsidRPr="00E37B5A">
        <w:rPr>
          <w:sz w:val="20"/>
          <w:szCs w:val="20"/>
        </w:rPr>
        <w:t>Составные части номера отделяются друг от друга знаком “</w:t>
      </w:r>
      <w:proofErr w:type="gramStart"/>
      <w:r w:rsidRPr="00E37B5A">
        <w:rPr>
          <w:sz w:val="20"/>
          <w:szCs w:val="20"/>
        </w:rPr>
        <w:t>-”</w:t>
      </w:r>
      <w:proofErr w:type="gramEnd"/>
      <w:r w:rsidRPr="00E37B5A">
        <w:rPr>
          <w:sz w:val="20"/>
          <w:szCs w:val="20"/>
        </w:rPr>
        <w:t>. Цифровые индексы обозначаются арабскими цифрами.</w:t>
      </w:r>
    </w:p>
    <w:p w:rsidR="00696E09" w:rsidRPr="00E37B5A" w:rsidRDefault="00696E09" w:rsidP="00696E09">
      <w:pPr>
        <w:pStyle w:val="afb"/>
        <w:ind w:firstLine="567"/>
        <w:jc w:val="both"/>
      </w:pPr>
      <w:r w:rsidRPr="00E37B5A">
        <w:t>Для федеральных органов исполнительной власти и Государственной корпорации по атомной энергии “</w:t>
      </w:r>
      <w:proofErr w:type="spellStart"/>
      <w:r w:rsidRPr="00E37B5A">
        <w:t>Росатом</w:t>
      </w:r>
      <w:proofErr w:type="spellEnd"/>
      <w:r w:rsidRPr="00E37B5A">
        <w:t>” в конце номера может указываться условное обозначение такого органа, Государственной корпорации по атомной энергии “</w:t>
      </w:r>
      <w:proofErr w:type="spellStart"/>
      <w:r w:rsidRPr="00E37B5A">
        <w:t>Росатом</w:t>
      </w:r>
      <w:proofErr w:type="spellEnd"/>
      <w:r w:rsidRPr="00E37B5A">
        <w:t xml:space="preserve">”, </w:t>
      </w:r>
      <w:proofErr w:type="gramStart"/>
      <w:r w:rsidRPr="00E37B5A">
        <w:t>определяемый</w:t>
      </w:r>
      <w:proofErr w:type="gramEnd"/>
      <w:r w:rsidRPr="00E37B5A">
        <w:t xml:space="preserve"> ими самостоятельно.</w:t>
      </w:r>
    </w:p>
  </w:endnote>
  <w:endnote w:id="4">
    <w:p w:rsidR="00696E09" w:rsidRPr="00E37B5A" w:rsidRDefault="00696E09" w:rsidP="00696E09">
      <w:pPr>
        <w:pStyle w:val="afb"/>
        <w:ind w:firstLine="567"/>
        <w:jc w:val="both"/>
      </w:pPr>
      <w:r w:rsidRPr="00E37B5A">
        <w:rPr>
          <w:rStyle w:val="afd"/>
        </w:rPr>
        <w:t>4</w:t>
      </w:r>
      <w:r w:rsidRPr="00E37B5A">
        <w:t> </w:t>
      </w:r>
      <w:proofErr w:type="gramStart"/>
      <w:r w:rsidRPr="00E37B5A">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endnote>
  <w:endnote w:id="5">
    <w:p w:rsidR="00696E09" w:rsidRPr="00E37B5A" w:rsidRDefault="00696E09" w:rsidP="00696E09">
      <w:pPr>
        <w:ind w:firstLine="567"/>
        <w:jc w:val="both"/>
        <w:rPr>
          <w:sz w:val="20"/>
          <w:szCs w:val="20"/>
        </w:rPr>
      </w:pPr>
      <w:r w:rsidRPr="00E37B5A">
        <w:rPr>
          <w:rStyle w:val="afd"/>
          <w:sz w:val="20"/>
          <w:szCs w:val="20"/>
        </w:rPr>
        <w:t>5</w:t>
      </w:r>
      <w:r w:rsidRPr="00E37B5A">
        <w:rPr>
          <w:sz w:val="20"/>
          <w:szCs w:val="20"/>
        </w:rPr>
        <w:t xml:space="preserve"> 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E37B5A">
        <w:rPr>
          <w:sz w:val="20"/>
          <w:szCs w:val="20"/>
        </w:rPr>
        <w:t>право ведения</w:t>
      </w:r>
      <w:proofErr w:type="gramEnd"/>
      <w:r w:rsidRPr="00E37B5A">
        <w:rPr>
          <w:sz w:val="20"/>
          <w:szCs w:val="20"/>
        </w:rPr>
        <w:t xml:space="preserve"> работ в области использования атомной энергии, включающие право эксплуатации объекта использования атомной энергии.</w:t>
      </w:r>
    </w:p>
    <w:p w:rsidR="00696E09" w:rsidRPr="00E37B5A" w:rsidRDefault="00696E09" w:rsidP="00696E09">
      <w:pPr>
        <w:ind w:firstLine="567"/>
        <w:jc w:val="both"/>
        <w:rPr>
          <w:sz w:val="20"/>
          <w:szCs w:val="20"/>
        </w:rPr>
      </w:pPr>
      <w:r w:rsidRPr="00E37B5A">
        <w:rPr>
          <w:sz w:val="20"/>
          <w:szCs w:val="20"/>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696E09" w:rsidRPr="00E37B5A" w:rsidRDefault="00696E09" w:rsidP="00696E09">
      <w:pPr>
        <w:pStyle w:val="afb"/>
        <w:ind w:firstLine="567"/>
        <w:jc w:val="both"/>
      </w:pPr>
      <w:r w:rsidRPr="00E37B5A">
        <w:t>Кадастровый номер указывается в отношении учтенного в государственном кадастре недвижимости реконструируемого объекта.</w:t>
      </w:r>
    </w:p>
  </w:endnote>
  <w:endnote w:id="6">
    <w:p w:rsidR="00696E09" w:rsidRPr="00E37B5A" w:rsidRDefault="00696E09" w:rsidP="00696E09">
      <w:pPr>
        <w:pStyle w:val="afb"/>
        <w:ind w:firstLine="567"/>
        <w:jc w:val="both"/>
      </w:pPr>
      <w:r w:rsidRPr="00E37B5A">
        <w:rPr>
          <w:rStyle w:val="afd"/>
        </w:rPr>
        <w:t>6</w:t>
      </w:r>
      <w:r w:rsidRPr="00E37B5A">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696E09" w:rsidRPr="00E37B5A" w:rsidRDefault="00696E09" w:rsidP="00696E09">
      <w:pPr>
        <w:pStyle w:val="afb"/>
        <w:ind w:firstLine="567"/>
        <w:jc w:val="both"/>
      </w:pPr>
      <w:r w:rsidRPr="00E37B5A">
        <w:rPr>
          <w:rStyle w:val="afd"/>
        </w:rPr>
        <w:t>7</w:t>
      </w:r>
      <w:r w:rsidRPr="00E37B5A">
        <w:t> </w:t>
      </w:r>
      <w:proofErr w:type="gramStart"/>
      <w:r w:rsidRPr="00E37B5A">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endnote>
  <w:endnote w:id="8">
    <w:p w:rsidR="00696E09" w:rsidRPr="00E37B5A" w:rsidRDefault="00696E09" w:rsidP="00696E09">
      <w:pPr>
        <w:pStyle w:val="afb"/>
        <w:ind w:firstLine="567"/>
        <w:jc w:val="both"/>
      </w:pPr>
      <w:r w:rsidRPr="00E37B5A">
        <w:rPr>
          <w:rStyle w:val="afd"/>
        </w:rPr>
        <w:t>8</w:t>
      </w:r>
      <w:r w:rsidRPr="00E37B5A">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9">
    <w:p w:rsidR="00696E09" w:rsidRPr="00E37B5A" w:rsidRDefault="00696E09" w:rsidP="00696E09">
      <w:pPr>
        <w:pStyle w:val="afb"/>
        <w:ind w:firstLine="567"/>
        <w:jc w:val="both"/>
      </w:pPr>
      <w:r w:rsidRPr="00E37B5A">
        <w:rPr>
          <w:rStyle w:val="afd"/>
        </w:rPr>
        <w:t>9</w:t>
      </w:r>
      <w:r w:rsidRPr="00E37B5A">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696E09" w:rsidRPr="00E37B5A" w:rsidRDefault="00696E09" w:rsidP="00696E09">
      <w:pPr>
        <w:ind w:firstLine="567"/>
        <w:jc w:val="both"/>
        <w:rPr>
          <w:sz w:val="20"/>
          <w:szCs w:val="20"/>
        </w:rPr>
      </w:pPr>
      <w:r w:rsidRPr="00E37B5A">
        <w:rPr>
          <w:rStyle w:val="afd"/>
          <w:sz w:val="20"/>
          <w:szCs w:val="20"/>
        </w:rPr>
        <w:t>10</w:t>
      </w:r>
      <w:r w:rsidRPr="00E37B5A">
        <w:rPr>
          <w:sz w:val="20"/>
          <w:szCs w:val="20"/>
        </w:rPr>
        <w:t> Сведения об объекте капитального строительства (в отношении линейных объектов допускается заполнение не всех граф раздела).</w:t>
      </w:r>
    </w:p>
    <w:p w:rsidR="00696E09" w:rsidRPr="00E37B5A" w:rsidRDefault="00696E09" w:rsidP="00696E09">
      <w:pPr>
        <w:ind w:firstLine="567"/>
        <w:jc w:val="both"/>
        <w:rPr>
          <w:sz w:val="20"/>
          <w:szCs w:val="20"/>
        </w:rPr>
      </w:pPr>
      <w:r w:rsidRPr="00E37B5A">
        <w:rPr>
          <w:sz w:val="20"/>
          <w:szCs w:val="20"/>
        </w:rPr>
        <w:t>В столбце “Наименование показателя” указываются показатели объекта капитального строительства;</w:t>
      </w:r>
    </w:p>
    <w:p w:rsidR="00696E09" w:rsidRPr="00E37B5A" w:rsidRDefault="00696E09" w:rsidP="00696E09">
      <w:pPr>
        <w:ind w:firstLine="567"/>
        <w:jc w:val="both"/>
        <w:rPr>
          <w:sz w:val="20"/>
          <w:szCs w:val="20"/>
        </w:rPr>
      </w:pPr>
      <w:r w:rsidRPr="00E37B5A">
        <w:rPr>
          <w:sz w:val="20"/>
          <w:szCs w:val="20"/>
        </w:rPr>
        <w:t>в столбце “Единица измерения” указываются единицы измерения;</w:t>
      </w:r>
    </w:p>
    <w:p w:rsidR="00696E09" w:rsidRPr="00E37B5A" w:rsidRDefault="00696E09" w:rsidP="00696E09">
      <w:pPr>
        <w:ind w:firstLine="567"/>
        <w:jc w:val="both"/>
        <w:rPr>
          <w:sz w:val="20"/>
          <w:szCs w:val="20"/>
        </w:rPr>
      </w:pPr>
      <w:r w:rsidRPr="00E37B5A">
        <w:rPr>
          <w:sz w:val="20"/>
          <w:szCs w:val="20"/>
        </w:rPr>
        <w:t>в столбце “По проекту” указывается показатель в определенных единицах измерения, соответствующих проектной документации;</w:t>
      </w:r>
    </w:p>
    <w:p w:rsidR="00696E09" w:rsidRPr="00E37B5A" w:rsidRDefault="00696E09" w:rsidP="00696E09">
      <w:pPr>
        <w:pStyle w:val="afb"/>
        <w:ind w:firstLine="567"/>
        <w:jc w:val="both"/>
      </w:pPr>
      <w:r w:rsidRPr="00E37B5A">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696E09" w:rsidRPr="00E37B5A" w:rsidRDefault="00696E09" w:rsidP="00696E09">
      <w:pPr>
        <w:pStyle w:val="afb"/>
        <w:ind w:firstLine="567"/>
        <w:jc w:val="both"/>
      </w:pPr>
      <w:r w:rsidRPr="00E37B5A">
        <w:rPr>
          <w:rStyle w:val="afd"/>
        </w:rPr>
        <w:t>11</w:t>
      </w:r>
      <w:r w:rsidRPr="00E37B5A">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696E09" w:rsidRPr="00E37B5A" w:rsidRDefault="00696E09" w:rsidP="00696E09">
      <w:pPr>
        <w:pStyle w:val="afb"/>
        <w:ind w:firstLine="567"/>
        <w:jc w:val="both"/>
      </w:pPr>
      <w:r w:rsidRPr="00E37B5A">
        <w:rPr>
          <w:rStyle w:val="afd"/>
        </w:rPr>
        <w:t>12</w:t>
      </w:r>
      <w:r w:rsidRPr="00E37B5A">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696E09" w:rsidRPr="00E37B5A" w:rsidRDefault="00696E09" w:rsidP="00696E09">
      <w:pPr>
        <w:pStyle w:val="afb"/>
        <w:ind w:firstLine="567"/>
        <w:jc w:val="both"/>
      </w:pPr>
      <w:r w:rsidRPr="00E37B5A">
        <w:rPr>
          <w:rStyle w:val="afd"/>
        </w:rPr>
        <w:t>13</w:t>
      </w:r>
      <w:r w:rsidRPr="00E37B5A">
        <w:t> В отношении линейных объектов допускается заполнение не всех граф раздела.</w:t>
      </w:r>
    </w:p>
  </w:endnote>
  <w:endnote w:id="14">
    <w:p w:rsidR="00696E09" w:rsidRPr="00E37B5A" w:rsidRDefault="00696E09" w:rsidP="00696E09">
      <w:pPr>
        <w:ind w:firstLine="567"/>
        <w:jc w:val="both"/>
        <w:rPr>
          <w:sz w:val="20"/>
          <w:szCs w:val="20"/>
        </w:rPr>
      </w:pPr>
      <w:r w:rsidRPr="00E37B5A">
        <w:rPr>
          <w:rStyle w:val="afd"/>
          <w:sz w:val="20"/>
          <w:szCs w:val="20"/>
        </w:rPr>
        <w:t>14</w:t>
      </w:r>
      <w:r w:rsidRPr="00E37B5A">
        <w:rPr>
          <w:sz w:val="20"/>
          <w:szCs w:val="20"/>
        </w:rPr>
        <w:t> Указывается:</w:t>
      </w:r>
    </w:p>
    <w:p w:rsidR="00696E09" w:rsidRPr="00E37B5A" w:rsidRDefault="00696E09" w:rsidP="00696E09">
      <w:pPr>
        <w:ind w:firstLine="567"/>
        <w:jc w:val="both"/>
        <w:rPr>
          <w:sz w:val="20"/>
          <w:szCs w:val="20"/>
        </w:rPr>
      </w:pPr>
      <w:r w:rsidRPr="00E37B5A">
        <w:rPr>
          <w:sz w:val="20"/>
          <w:szCs w:val="20"/>
        </w:rPr>
        <w:t>дата подготовки технического плана;</w:t>
      </w:r>
    </w:p>
    <w:p w:rsidR="00696E09" w:rsidRPr="00E37B5A" w:rsidRDefault="00696E09" w:rsidP="00696E09">
      <w:pPr>
        <w:ind w:firstLine="567"/>
        <w:jc w:val="both"/>
        <w:rPr>
          <w:sz w:val="20"/>
          <w:szCs w:val="20"/>
        </w:rPr>
      </w:pPr>
      <w:r w:rsidRPr="00E37B5A">
        <w:rPr>
          <w:sz w:val="20"/>
          <w:szCs w:val="20"/>
        </w:rPr>
        <w:t>фамилия, имя, отчество (при наличии) кадастрового инженера, его подготовившего;</w:t>
      </w:r>
    </w:p>
    <w:p w:rsidR="00696E09" w:rsidRPr="00E37B5A" w:rsidRDefault="00696E09" w:rsidP="00696E09">
      <w:pPr>
        <w:ind w:firstLine="567"/>
        <w:jc w:val="both"/>
        <w:rPr>
          <w:sz w:val="20"/>
          <w:szCs w:val="20"/>
        </w:rPr>
      </w:pPr>
      <w:r w:rsidRPr="00E37B5A">
        <w:rPr>
          <w:sz w:val="20"/>
          <w:szCs w:val="20"/>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696E09" w:rsidRDefault="00696E09" w:rsidP="00696E09">
      <w:pPr>
        <w:pStyle w:val="afb"/>
        <w:ind w:firstLine="567"/>
        <w:jc w:val="both"/>
      </w:pPr>
      <w:r w:rsidRPr="00E37B5A">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696E09" w:rsidRDefault="00696E09" w:rsidP="00696E09">
      <w:pPr>
        <w:pStyle w:val="afb"/>
        <w:ind w:firstLine="567"/>
        <w:jc w:val="both"/>
      </w:pPr>
    </w:p>
    <w:p w:rsidR="00696E09" w:rsidRDefault="00696E09" w:rsidP="00696E09">
      <w:pPr>
        <w:pStyle w:val="afb"/>
        <w:ind w:firstLine="567"/>
        <w:jc w:val="both"/>
      </w:pPr>
    </w:p>
    <w:p w:rsidR="00696E09" w:rsidRDefault="00696E09" w:rsidP="00696E09">
      <w:pPr>
        <w:pStyle w:val="afb"/>
        <w:ind w:firstLine="567"/>
        <w:jc w:val="both"/>
      </w:pPr>
    </w:p>
    <w:p w:rsidR="00696E09" w:rsidRDefault="00696E09" w:rsidP="00696E09">
      <w:pPr>
        <w:pStyle w:val="afb"/>
        <w:ind w:firstLine="567"/>
        <w:jc w:val="both"/>
      </w:pPr>
    </w:p>
    <w:p w:rsidR="00696E09" w:rsidRDefault="00696E09" w:rsidP="00696E09">
      <w:pPr>
        <w:pStyle w:val="afb"/>
        <w:jc w:val="both"/>
      </w:pPr>
    </w:p>
    <w:p w:rsidR="00696E09" w:rsidRDefault="00696E09" w:rsidP="00696E09">
      <w:pPr>
        <w:pStyle w:val="afb"/>
        <w:ind w:firstLine="567"/>
        <w:jc w:val="both"/>
      </w:pPr>
    </w:p>
    <w:p w:rsidR="00696E09" w:rsidRDefault="00696E09" w:rsidP="00696E09">
      <w:pPr>
        <w:pStyle w:val="afb"/>
        <w:jc w:val="both"/>
      </w:pPr>
    </w:p>
    <w:p w:rsidR="00696E09" w:rsidRDefault="00696E09" w:rsidP="00696E09">
      <w:pPr>
        <w:tabs>
          <w:tab w:val="left" w:pos="400"/>
        </w:tabs>
        <w:autoSpaceDE w:val="0"/>
        <w:autoSpaceDN w:val="0"/>
        <w:adjustRightInd w:val="0"/>
        <w:jc w:val="both"/>
        <w:rPr>
          <w:szCs w:val="28"/>
        </w:rPr>
      </w:pPr>
      <w:r>
        <w:rPr>
          <w:szCs w:val="28"/>
        </w:rPr>
        <w:t xml:space="preserve">                                                                                        </w:t>
      </w:r>
    </w:p>
    <w:p w:rsidR="006A7126" w:rsidRDefault="00696E09" w:rsidP="00696E09">
      <w:pPr>
        <w:tabs>
          <w:tab w:val="left" w:pos="400"/>
        </w:tabs>
        <w:autoSpaceDE w:val="0"/>
        <w:autoSpaceDN w:val="0"/>
        <w:adjustRightInd w:val="0"/>
        <w:jc w:val="both"/>
        <w:rPr>
          <w:szCs w:val="28"/>
        </w:rPr>
      </w:pPr>
      <w:r>
        <w:rPr>
          <w:szCs w:val="28"/>
        </w:rPr>
        <w:t xml:space="preserve">                                                                                                     </w:t>
      </w:r>
    </w:p>
    <w:p w:rsidR="006A7126" w:rsidRDefault="006A7126" w:rsidP="00696E09">
      <w:pPr>
        <w:tabs>
          <w:tab w:val="left" w:pos="400"/>
        </w:tabs>
        <w:autoSpaceDE w:val="0"/>
        <w:autoSpaceDN w:val="0"/>
        <w:adjustRightInd w:val="0"/>
        <w:jc w:val="both"/>
        <w:rPr>
          <w:szCs w:val="28"/>
        </w:rPr>
      </w:pPr>
    </w:p>
    <w:p w:rsidR="006A7126" w:rsidRDefault="006A7126" w:rsidP="00696E09">
      <w:pPr>
        <w:tabs>
          <w:tab w:val="left" w:pos="400"/>
        </w:tabs>
        <w:autoSpaceDE w:val="0"/>
        <w:autoSpaceDN w:val="0"/>
        <w:adjustRightInd w:val="0"/>
        <w:jc w:val="both"/>
        <w:rPr>
          <w:szCs w:val="28"/>
        </w:rPr>
      </w:pPr>
    </w:p>
    <w:p w:rsidR="006A7126" w:rsidRDefault="006A7126" w:rsidP="00696E09">
      <w:pPr>
        <w:tabs>
          <w:tab w:val="left" w:pos="400"/>
        </w:tabs>
        <w:autoSpaceDE w:val="0"/>
        <w:autoSpaceDN w:val="0"/>
        <w:adjustRightInd w:val="0"/>
        <w:jc w:val="both"/>
        <w:rPr>
          <w:szCs w:val="28"/>
        </w:rPr>
      </w:pPr>
    </w:p>
    <w:p w:rsidR="006A7126" w:rsidRDefault="006A7126" w:rsidP="00696E09">
      <w:pPr>
        <w:tabs>
          <w:tab w:val="left" w:pos="400"/>
        </w:tabs>
        <w:autoSpaceDE w:val="0"/>
        <w:autoSpaceDN w:val="0"/>
        <w:adjustRightInd w:val="0"/>
        <w:jc w:val="both"/>
        <w:rPr>
          <w:szCs w:val="28"/>
        </w:rPr>
      </w:pPr>
    </w:p>
    <w:p w:rsidR="006A7126" w:rsidRDefault="006A7126" w:rsidP="00696E09">
      <w:pPr>
        <w:tabs>
          <w:tab w:val="left" w:pos="400"/>
        </w:tabs>
        <w:autoSpaceDE w:val="0"/>
        <w:autoSpaceDN w:val="0"/>
        <w:adjustRightInd w:val="0"/>
        <w:jc w:val="both"/>
        <w:rPr>
          <w:szCs w:val="28"/>
        </w:rPr>
      </w:pPr>
    </w:p>
    <w:p w:rsidR="006A7126" w:rsidRDefault="006A7126" w:rsidP="00696E09">
      <w:pPr>
        <w:tabs>
          <w:tab w:val="left" w:pos="400"/>
        </w:tabs>
        <w:autoSpaceDE w:val="0"/>
        <w:autoSpaceDN w:val="0"/>
        <w:adjustRightInd w:val="0"/>
        <w:jc w:val="both"/>
        <w:rPr>
          <w:szCs w:val="28"/>
        </w:rPr>
      </w:pPr>
    </w:p>
    <w:p w:rsidR="006A7126" w:rsidRDefault="006A7126" w:rsidP="00696E09">
      <w:pPr>
        <w:tabs>
          <w:tab w:val="left" w:pos="400"/>
        </w:tabs>
        <w:autoSpaceDE w:val="0"/>
        <w:autoSpaceDN w:val="0"/>
        <w:adjustRightInd w:val="0"/>
        <w:jc w:val="both"/>
        <w:rPr>
          <w:szCs w:val="28"/>
        </w:rPr>
      </w:pPr>
    </w:p>
    <w:p w:rsidR="006A7126" w:rsidRDefault="006A7126" w:rsidP="00696E09">
      <w:pPr>
        <w:tabs>
          <w:tab w:val="left" w:pos="400"/>
        </w:tabs>
        <w:autoSpaceDE w:val="0"/>
        <w:autoSpaceDN w:val="0"/>
        <w:adjustRightInd w:val="0"/>
        <w:jc w:val="both"/>
        <w:rPr>
          <w:szCs w:val="28"/>
        </w:rPr>
      </w:pPr>
    </w:p>
    <w:p w:rsidR="006A7126" w:rsidRDefault="006A7126" w:rsidP="00696E09">
      <w:pPr>
        <w:tabs>
          <w:tab w:val="left" w:pos="400"/>
        </w:tabs>
        <w:autoSpaceDE w:val="0"/>
        <w:autoSpaceDN w:val="0"/>
        <w:adjustRightInd w:val="0"/>
        <w:jc w:val="both"/>
        <w:rPr>
          <w:szCs w:val="28"/>
        </w:rPr>
      </w:pPr>
    </w:p>
    <w:p w:rsidR="006A7126" w:rsidRDefault="006A7126" w:rsidP="00696E09">
      <w:pPr>
        <w:tabs>
          <w:tab w:val="left" w:pos="400"/>
        </w:tabs>
        <w:autoSpaceDE w:val="0"/>
        <w:autoSpaceDN w:val="0"/>
        <w:adjustRightInd w:val="0"/>
        <w:jc w:val="both"/>
        <w:rPr>
          <w:szCs w:val="28"/>
        </w:rPr>
      </w:pPr>
    </w:p>
    <w:p w:rsidR="006A7126" w:rsidRDefault="006A7126" w:rsidP="00696E09">
      <w:pPr>
        <w:tabs>
          <w:tab w:val="left" w:pos="400"/>
        </w:tabs>
        <w:autoSpaceDE w:val="0"/>
        <w:autoSpaceDN w:val="0"/>
        <w:adjustRightInd w:val="0"/>
        <w:jc w:val="both"/>
        <w:rPr>
          <w:szCs w:val="28"/>
        </w:rPr>
      </w:pPr>
    </w:p>
    <w:p w:rsidR="006A7126" w:rsidRDefault="006A7126" w:rsidP="00696E09">
      <w:pPr>
        <w:tabs>
          <w:tab w:val="left" w:pos="400"/>
        </w:tabs>
        <w:autoSpaceDE w:val="0"/>
        <w:autoSpaceDN w:val="0"/>
        <w:adjustRightInd w:val="0"/>
        <w:jc w:val="both"/>
        <w:rPr>
          <w:szCs w:val="28"/>
        </w:rPr>
      </w:pPr>
    </w:p>
    <w:p w:rsidR="006A7126" w:rsidRDefault="006A7126" w:rsidP="00696E09">
      <w:pPr>
        <w:tabs>
          <w:tab w:val="left" w:pos="400"/>
        </w:tabs>
        <w:autoSpaceDE w:val="0"/>
        <w:autoSpaceDN w:val="0"/>
        <w:adjustRightInd w:val="0"/>
        <w:jc w:val="both"/>
        <w:rPr>
          <w:szCs w:val="28"/>
        </w:rPr>
      </w:pPr>
    </w:p>
    <w:p w:rsidR="00696E09" w:rsidRPr="00840388" w:rsidRDefault="00696E09" w:rsidP="006A7126">
      <w:pPr>
        <w:tabs>
          <w:tab w:val="left" w:pos="400"/>
        </w:tabs>
        <w:autoSpaceDE w:val="0"/>
        <w:autoSpaceDN w:val="0"/>
        <w:adjustRightInd w:val="0"/>
        <w:jc w:val="right"/>
        <w:rPr>
          <w:szCs w:val="28"/>
        </w:rPr>
      </w:pPr>
      <w:r>
        <w:rPr>
          <w:szCs w:val="28"/>
        </w:rPr>
        <w:t xml:space="preserve">   </w:t>
      </w:r>
      <w:r w:rsidRPr="00840388">
        <w:rPr>
          <w:szCs w:val="28"/>
        </w:rPr>
        <w:t xml:space="preserve">Приложение № </w:t>
      </w:r>
      <w:r>
        <w:rPr>
          <w:szCs w:val="28"/>
        </w:rPr>
        <w:t>5</w:t>
      </w:r>
    </w:p>
    <w:p w:rsidR="006A7126" w:rsidRPr="006A7126" w:rsidRDefault="006A7126" w:rsidP="006A7126">
      <w:pPr>
        <w:tabs>
          <w:tab w:val="left" w:pos="400"/>
        </w:tabs>
        <w:autoSpaceDE w:val="0"/>
        <w:autoSpaceDN w:val="0"/>
        <w:adjustRightInd w:val="0"/>
        <w:ind w:firstLine="600"/>
        <w:jc w:val="right"/>
        <w:rPr>
          <w:szCs w:val="28"/>
        </w:rPr>
      </w:pPr>
      <w:r w:rsidRPr="006A7126">
        <w:rPr>
          <w:szCs w:val="28"/>
        </w:rPr>
        <w:t xml:space="preserve">к административному регламенту </w:t>
      </w:r>
    </w:p>
    <w:p w:rsidR="006A7126" w:rsidRPr="006A7126" w:rsidRDefault="006A7126" w:rsidP="006A7126">
      <w:pPr>
        <w:tabs>
          <w:tab w:val="left" w:pos="400"/>
        </w:tabs>
        <w:autoSpaceDE w:val="0"/>
        <w:autoSpaceDN w:val="0"/>
        <w:adjustRightInd w:val="0"/>
        <w:ind w:firstLine="600"/>
        <w:jc w:val="right"/>
        <w:rPr>
          <w:szCs w:val="28"/>
        </w:rPr>
      </w:pPr>
      <w:r w:rsidRPr="006A7126">
        <w:rPr>
          <w:szCs w:val="28"/>
        </w:rPr>
        <w:t xml:space="preserve">по предоставлению муниципальной услуги </w:t>
      </w:r>
    </w:p>
    <w:p w:rsidR="006A7126" w:rsidRPr="006A7126" w:rsidRDefault="006A7126" w:rsidP="006A7126">
      <w:pPr>
        <w:tabs>
          <w:tab w:val="left" w:pos="400"/>
        </w:tabs>
        <w:autoSpaceDE w:val="0"/>
        <w:autoSpaceDN w:val="0"/>
        <w:adjustRightInd w:val="0"/>
        <w:ind w:firstLine="600"/>
        <w:jc w:val="right"/>
        <w:rPr>
          <w:szCs w:val="28"/>
        </w:rPr>
      </w:pPr>
      <w:r w:rsidRPr="006A7126">
        <w:rPr>
          <w:szCs w:val="28"/>
        </w:rPr>
        <w:t xml:space="preserve">«Предоставление разрешения </w:t>
      </w:r>
      <w:proofErr w:type="gramStart"/>
      <w:r w:rsidRPr="006A7126">
        <w:rPr>
          <w:szCs w:val="28"/>
        </w:rPr>
        <w:t>на</w:t>
      </w:r>
      <w:proofErr w:type="gramEnd"/>
    </w:p>
    <w:p w:rsidR="00696E09" w:rsidRDefault="006A7126" w:rsidP="006A7126">
      <w:pPr>
        <w:tabs>
          <w:tab w:val="left" w:pos="400"/>
        </w:tabs>
        <w:autoSpaceDE w:val="0"/>
        <w:autoSpaceDN w:val="0"/>
        <w:adjustRightInd w:val="0"/>
        <w:ind w:firstLine="600"/>
        <w:jc w:val="right"/>
        <w:rPr>
          <w:szCs w:val="28"/>
        </w:rPr>
      </w:pPr>
      <w:r w:rsidRPr="006A7126">
        <w:rPr>
          <w:szCs w:val="28"/>
        </w:rPr>
        <w:t>ввод объекта в эксплуатацию»</w:t>
      </w:r>
    </w:p>
    <w:p w:rsidR="00696E09" w:rsidRPr="00642E16" w:rsidRDefault="00696E09" w:rsidP="00696E09">
      <w:pPr>
        <w:rPr>
          <w:szCs w:val="28"/>
        </w:rPr>
      </w:pPr>
      <w:r w:rsidRPr="00642E16">
        <w:rPr>
          <w:szCs w:val="28"/>
        </w:rPr>
        <w:t xml:space="preserve">Кому _____________________________________________________________ </w:t>
      </w:r>
    </w:p>
    <w:p w:rsidR="00696E09" w:rsidRPr="00FE5775" w:rsidRDefault="00696E09" w:rsidP="00696E09">
      <w:pPr>
        <w:jc w:val="center"/>
        <w:rPr>
          <w:sz w:val="24"/>
        </w:rPr>
      </w:pPr>
      <w:proofErr w:type="gramStart"/>
      <w:r w:rsidRPr="00FE5775">
        <w:rPr>
          <w:sz w:val="24"/>
        </w:rPr>
        <w:t>(наименование застройщика</w:t>
      </w:r>
      <w:r>
        <w:rPr>
          <w:sz w:val="24"/>
        </w:rPr>
        <w:t xml:space="preserve"> </w:t>
      </w:r>
      <w:r w:rsidRPr="00FE5775">
        <w:rPr>
          <w:sz w:val="24"/>
        </w:rPr>
        <w:t>(фамилия, имя, отчество – для граждан,</w:t>
      </w:r>
      <w:r w:rsidRPr="00CE4C32">
        <w:rPr>
          <w:sz w:val="24"/>
        </w:rPr>
        <w:t xml:space="preserve"> </w:t>
      </w:r>
      <w:r w:rsidRPr="00FE5775">
        <w:rPr>
          <w:sz w:val="24"/>
        </w:rPr>
        <w:t>полное</w:t>
      </w:r>
      <w:proofErr w:type="gramEnd"/>
    </w:p>
    <w:p w:rsidR="00696E09" w:rsidRPr="00FE5775" w:rsidRDefault="00696E09" w:rsidP="00696E09">
      <w:pPr>
        <w:rPr>
          <w:sz w:val="24"/>
        </w:rPr>
      </w:pPr>
      <w:r>
        <w:rPr>
          <w:sz w:val="24"/>
        </w:rPr>
        <w:t xml:space="preserve">                       </w:t>
      </w:r>
      <w:r w:rsidRPr="00FE5775">
        <w:rPr>
          <w:sz w:val="24"/>
        </w:rPr>
        <w:t>__________________________________________________________________</w:t>
      </w:r>
    </w:p>
    <w:p w:rsidR="00696E09" w:rsidRPr="00FE5775" w:rsidRDefault="00696E09" w:rsidP="00696E09">
      <w:pPr>
        <w:jc w:val="center"/>
        <w:rPr>
          <w:sz w:val="24"/>
        </w:rPr>
      </w:pPr>
      <w:proofErr w:type="gramStart"/>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roofErr w:type="gramEnd"/>
    </w:p>
    <w:p w:rsidR="00696E09" w:rsidRPr="00FE5775" w:rsidRDefault="00696E09" w:rsidP="00696E09">
      <w:pPr>
        <w:jc w:val="center"/>
        <w:rPr>
          <w:sz w:val="24"/>
        </w:rPr>
      </w:pPr>
    </w:p>
    <w:p w:rsidR="00696E09" w:rsidRPr="00642E16" w:rsidRDefault="00696E09" w:rsidP="00696E09">
      <w:pPr>
        <w:rPr>
          <w:szCs w:val="28"/>
        </w:rPr>
      </w:pPr>
    </w:p>
    <w:p w:rsidR="00696E09" w:rsidRPr="00642E16" w:rsidRDefault="00696E09" w:rsidP="00696E09">
      <w:pPr>
        <w:jc w:val="center"/>
        <w:rPr>
          <w:szCs w:val="28"/>
        </w:rPr>
      </w:pPr>
      <w:r w:rsidRPr="00642E16">
        <w:rPr>
          <w:szCs w:val="28"/>
        </w:rPr>
        <w:t>УВЕДОМЛЕНИЕ</w:t>
      </w:r>
    </w:p>
    <w:p w:rsidR="00696E09" w:rsidRPr="00642E16" w:rsidRDefault="00696E09" w:rsidP="00696E09">
      <w:pPr>
        <w:jc w:val="center"/>
        <w:rPr>
          <w:szCs w:val="28"/>
        </w:rPr>
      </w:pPr>
      <w:r w:rsidRPr="00642E16">
        <w:rPr>
          <w:szCs w:val="28"/>
        </w:rPr>
        <w:t xml:space="preserve">об отказе в выдаче разрешения на </w:t>
      </w:r>
      <w:r>
        <w:rPr>
          <w:szCs w:val="28"/>
        </w:rPr>
        <w:t>ввод объекта в эксплуатацию</w:t>
      </w:r>
    </w:p>
    <w:p w:rsidR="00696E09" w:rsidRPr="00642E16" w:rsidRDefault="00696E09" w:rsidP="00696E09">
      <w:pPr>
        <w:rPr>
          <w:szCs w:val="28"/>
        </w:rPr>
      </w:pPr>
      <w:r w:rsidRPr="00642E16">
        <w:rPr>
          <w:szCs w:val="28"/>
        </w:rPr>
        <w:t>№    _________</w:t>
      </w:r>
    </w:p>
    <w:p w:rsidR="00696E09" w:rsidRPr="00642E16" w:rsidRDefault="00696E09" w:rsidP="00696E09">
      <w:pPr>
        <w:rPr>
          <w:szCs w:val="28"/>
        </w:rPr>
      </w:pPr>
      <w:r w:rsidRPr="00642E16">
        <w:rPr>
          <w:szCs w:val="28"/>
        </w:rPr>
        <w:t>__________________________________________________________________</w:t>
      </w:r>
    </w:p>
    <w:p w:rsidR="00696E09" w:rsidRDefault="00696E09" w:rsidP="00696E09">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roofErr w:type="gramStart"/>
      <w:r w:rsidRPr="00CE4C32">
        <w:rPr>
          <w:sz w:val="22"/>
          <w:szCs w:val="22"/>
        </w:rPr>
        <w:t>осуществляющих</w:t>
      </w:r>
      <w:proofErr w:type="gramEnd"/>
      <w:r w:rsidRPr="00CE4C32">
        <w:rPr>
          <w:sz w:val="22"/>
          <w:szCs w:val="22"/>
        </w:rPr>
        <w:t xml:space="preserve"> выдачу разрешения на строительство) </w:t>
      </w:r>
    </w:p>
    <w:p w:rsidR="00696E09" w:rsidRPr="00642E16" w:rsidRDefault="00696E09" w:rsidP="00696E09">
      <w:pPr>
        <w:rPr>
          <w:szCs w:val="28"/>
        </w:rPr>
      </w:pPr>
      <w:r w:rsidRPr="00642E16">
        <w:rPr>
          <w:szCs w:val="28"/>
        </w:rPr>
        <w:t>руководствуясь статьей 5</w:t>
      </w:r>
      <w:r>
        <w:rPr>
          <w:szCs w:val="28"/>
        </w:rPr>
        <w:t>5</w:t>
      </w:r>
      <w:r w:rsidRPr="00642E16">
        <w:rPr>
          <w:szCs w:val="28"/>
        </w:rPr>
        <w:t xml:space="preserve"> Градостроительного кодекса Российской Федерации, отказывает в выдаче разрешения  </w:t>
      </w:r>
      <w:r>
        <w:rPr>
          <w:szCs w:val="28"/>
        </w:rPr>
        <w:t>на ввод объекта в эксплуатацию</w:t>
      </w:r>
      <w:r w:rsidRPr="00642E16">
        <w:rPr>
          <w:szCs w:val="28"/>
        </w:rPr>
        <w:t xml:space="preserve">          </w:t>
      </w:r>
      <w:r>
        <w:rPr>
          <w:szCs w:val="28"/>
        </w:rPr>
        <w:t xml:space="preserve">                              </w:t>
      </w:r>
      <w:r w:rsidRPr="00642E16">
        <w:rPr>
          <w:szCs w:val="28"/>
        </w:rPr>
        <w:t>________________________________________________________________</w:t>
      </w:r>
      <w:r w:rsidRPr="00CE4C32">
        <w:rPr>
          <w:sz w:val="24"/>
        </w:rPr>
        <w:t xml:space="preserve"> (наименование объекта капитального строительства в соответствии с проектной документацией)</w:t>
      </w:r>
    </w:p>
    <w:p w:rsidR="00696E09" w:rsidRPr="00642E16" w:rsidRDefault="00696E09" w:rsidP="00696E09">
      <w:pPr>
        <w:rPr>
          <w:szCs w:val="28"/>
        </w:rPr>
      </w:pPr>
      <w:proofErr w:type="gramStart"/>
      <w:r w:rsidRPr="00642E16">
        <w:rPr>
          <w:szCs w:val="28"/>
        </w:rPr>
        <w:t>расположенного</w:t>
      </w:r>
      <w:proofErr w:type="gramEnd"/>
      <w:r w:rsidRPr="00642E16">
        <w:rPr>
          <w:szCs w:val="28"/>
        </w:rPr>
        <w:t xml:space="preserve"> по адресу</w:t>
      </w:r>
      <w:r>
        <w:rPr>
          <w:szCs w:val="28"/>
        </w:rPr>
        <w:t>:</w:t>
      </w:r>
      <w:r w:rsidRPr="00642E16">
        <w:rPr>
          <w:szCs w:val="28"/>
        </w:rPr>
        <w:t xml:space="preserve"> ___________________________________</w:t>
      </w:r>
      <w:r>
        <w:rPr>
          <w:szCs w:val="28"/>
        </w:rPr>
        <w:t>_______________________</w:t>
      </w:r>
      <w:r w:rsidRPr="00642E16">
        <w:rPr>
          <w:szCs w:val="28"/>
        </w:rPr>
        <w:t xml:space="preserve">________ </w:t>
      </w:r>
    </w:p>
    <w:p w:rsidR="00696E09" w:rsidRPr="00CE4C32" w:rsidRDefault="00696E09" w:rsidP="00696E09">
      <w:pPr>
        <w:jc w:val="both"/>
        <w:rPr>
          <w:sz w:val="24"/>
        </w:rPr>
      </w:pPr>
      <w:r w:rsidRPr="00CE4C32">
        <w:rPr>
          <w:sz w:val="24"/>
        </w:rPr>
        <w:t xml:space="preserve"> (полный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696E09" w:rsidRDefault="00696E09" w:rsidP="00696E09">
      <w:pPr>
        <w:rPr>
          <w:szCs w:val="28"/>
        </w:rPr>
      </w:pPr>
    </w:p>
    <w:p w:rsidR="00696E09" w:rsidRPr="00642E16" w:rsidRDefault="00696E09" w:rsidP="00696E09">
      <w:pPr>
        <w:rPr>
          <w:szCs w:val="28"/>
        </w:rPr>
      </w:pPr>
      <w:r w:rsidRPr="00642E16">
        <w:rPr>
          <w:szCs w:val="28"/>
        </w:rPr>
        <w:t xml:space="preserve">Причинами отказа являются: </w:t>
      </w:r>
    </w:p>
    <w:p w:rsidR="00696E09" w:rsidRPr="00642E16" w:rsidRDefault="00696E09" w:rsidP="00696E09">
      <w:pPr>
        <w:rPr>
          <w:szCs w:val="28"/>
        </w:rPr>
      </w:pPr>
      <w:r w:rsidRPr="00642E16">
        <w:rPr>
          <w:szCs w:val="28"/>
        </w:rPr>
        <w:t xml:space="preserve">______________________________________________________________________________________________________________________________________________________________________________________________________ </w:t>
      </w:r>
    </w:p>
    <w:p w:rsidR="00696E09" w:rsidRPr="00CE4C32" w:rsidRDefault="00696E09" w:rsidP="00696E09">
      <w:pPr>
        <w:rPr>
          <w:sz w:val="24"/>
        </w:rPr>
      </w:pPr>
      <w:r w:rsidRPr="00CE4C32">
        <w:rPr>
          <w:sz w:val="24"/>
        </w:rPr>
        <w:t xml:space="preserve">     (полный перечень причин отказа  со ссылками на законодательство)</w:t>
      </w:r>
    </w:p>
    <w:p w:rsidR="00696E09" w:rsidRPr="00642E16" w:rsidRDefault="00696E09" w:rsidP="00696E09">
      <w:pPr>
        <w:rPr>
          <w:szCs w:val="28"/>
        </w:rPr>
      </w:pPr>
    </w:p>
    <w:p w:rsidR="00696E09" w:rsidRPr="00642E16" w:rsidRDefault="00696E09" w:rsidP="00696E09">
      <w:pPr>
        <w:rPr>
          <w:szCs w:val="28"/>
        </w:rPr>
      </w:pPr>
      <w:r w:rsidRPr="00642E16">
        <w:rPr>
          <w:szCs w:val="28"/>
        </w:rPr>
        <w:t xml:space="preserve">В соответствии с частью </w:t>
      </w:r>
      <w:r>
        <w:rPr>
          <w:szCs w:val="28"/>
        </w:rPr>
        <w:t>8</w:t>
      </w:r>
      <w:r w:rsidRPr="00642E16">
        <w:rPr>
          <w:szCs w:val="28"/>
        </w:rPr>
        <w:t xml:space="preserve"> статьи 5</w:t>
      </w:r>
      <w:r>
        <w:rPr>
          <w:szCs w:val="28"/>
        </w:rPr>
        <w:t>5</w:t>
      </w:r>
      <w:r w:rsidRPr="00642E16">
        <w:rPr>
          <w:szCs w:val="28"/>
        </w:rPr>
        <w:t xml:space="preserve"> Градостроительного кодекса Р</w:t>
      </w:r>
      <w:r>
        <w:rPr>
          <w:szCs w:val="28"/>
        </w:rPr>
        <w:t>Ф отказ в выдаче разрешения на ввод объекта в эксплуатацию</w:t>
      </w:r>
      <w:r w:rsidRPr="00642E16">
        <w:rPr>
          <w:szCs w:val="28"/>
        </w:rPr>
        <w:t xml:space="preserve"> может быть оспорен в судебном порядке.</w:t>
      </w:r>
    </w:p>
    <w:p w:rsidR="00696E09" w:rsidRPr="00642E16" w:rsidRDefault="00696E09" w:rsidP="00696E09">
      <w:pPr>
        <w:rPr>
          <w:szCs w:val="28"/>
        </w:rPr>
      </w:pPr>
      <w:r w:rsidRPr="00642E16">
        <w:rPr>
          <w:szCs w:val="28"/>
        </w:rPr>
        <w:t>________________________________________________________________</w:t>
      </w:r>
    </w:p>
    <w:p w:rsidR="00696E09" w:rsidRPr="00CE4C32" w:rsidRDefault="00696E09" w:rsidP="00696E09">
      <w:pPr>
        <w:rPr>
          <w:sz w:val="24"/>
        </w:rPr>
      </w:pPr>
      <w:r w:rsidRPr="00CE4C32">
        <w:rPr>
          <w:sz w:val="24"/>
        </w:rPr>
        <w:t xml:space="preserve"> (должность уполномоченного лица, осуществляющего выдачу разрешения на строительство)</w:t>
      </w:r>
      <w:r w:rsidRPr="00CE4C32">
        <w:rPr>
          <w:sz w:val="24"/>
        </w:rPr>
        <w:tab/>
      </w:r>
    </w:p>
    <w:p w:rsidR="00696E09" w:rsidRPr="00642E16" w:rsidRDefault="00696E09" w:rsidP="00696E09">
      <w:pPr>
        <w:rPr>
          <w:szCs w:val="28"/>
        </w:rPr>
      </w:pPr>
      <w:r w:rsidRPr="00642E16">
        <w:rPr>
          <w:szCs w:val="28"/>
        </w:rPr>
        <w:t xml:space="preserve">_______________ </w:t>
      </w:r>
      <w:r w:rsidRPr="00642E16">
        <w:rPr>
          <w:szCs w:val="28"/>
        </w:rPr>
        <w:tab/>
        <w:t xml:space="preserve">                           ___________________________</w:t>
      </w:r>
    </w:p>
    <w:p w:rsidR="00696E09" w:rsidRPr="00CE4C32" w:rsidRDefault="00696E09" w:rsidP="00696E09">
      <w:pPr>
        <w:rPr>
          <w:sz w:val="24"/>
        </w:rPr>
      </w:pPr>
      <w:r w:rsidRPr="00CE4C32">
        <w:rPr>
          <w:sz w:val="24"/>
        </w:rPr>
        <w:t>(подпись)</w:t>
      </w:r>
      <w:r w:rsidRPr="00CE4C32">
        <w:rPr>
          <w:sz w:val="24"/>
        </w:rPr>
        <w:tab/>
        <w:t xml:space="preserve">                                                     (расшифровка подписи)</w:t>
      </w:r>
    </w:p>
    <w:p w:rsidR="00696E09" w:rsidRPr="00642E16" w:rsidRDefault="00696E09" w:rsidP="00696E09">
      <w:pPr>
        <w:rPr>
          <w:szCs w:val="28"/>
        </w:rPr>
      </w:pPr>
      <w:r w:rsidRPr="00642E16">
        <w:rPr>
          <w:szCs w:val="28"/>
        </w:rPr>
        <w:t>«______»    ________________</w:t>
      </w:r>
      <w:r w:rsidRPr="00642E16">
        <w:rPr>
          <w:szCs w:val="28"/>
        </w:rPr>
        <w:tab/>
        <w:t>20___г.</w:t>
      </w:r>
      <w:r w:rsidRPr="00642E16">
        <w:rPr>
          <w:szCs w:val="28"/>
        </w:rPr>
        <w:tab/>
      </w:r>
    </w:p>
    <w:p w:rsidR="00696E09" w:rsidRPr="00642E16" w:rsidRDefault="00696E09" w:rsidP="00696E09">
      <w:pPr>
        <w:rPr>
          <w:szCs w:val="28"/>
        </w:rPr>
      </w:pPr>
      <w:r w:rsidRPr="00642E16">
        <w:rPr>
          <w:szCs w:val="28"/>
        </w:rPr>
        <w:t xml:space="preserve"> </w:t>
      </w:r>
      <w:r w:rsidRPr="00642E16">
        <w:rPr>
          <w:szCs w:val="28"/>
        </w:rPr>
        <w:tab/>
      </w:r>
    </w:p>
    <w:p w:rsidR="00696E09" w:rsidRPr="00642E16" w:rsidRDefault="00696E09" w:rsidP="00696E09">
      <w:pPr>
        <w:rPr>
          <w:szCs w:val="28"/>
        </w:rPr>
      </w:pPr>
      <w:r w:rsidRPr="00642E16">
        <w:rPr>
          <w:szCs w:val="28"/>
        </w:rPr>
        <w:t>М.П.</w:t>
      </w:r>
    </w:p>
    <w:p w:rsidR="00696E09" w:rsidRPr="00CC48C9" w:rsidRDefault="00696E09" w:rsidP="00696E09">
      <w:pPr>
        <w:rPr>
          <w:szCs w:val="28"/>
        </w:rPr>
      </w:pPr>
    </w:p>
    <w:p w:rsidR="00696E09" w:rsidRPr="00E37B5A" w:rsidRDefault="00696E09" w:rsidP="006A7126">
      <w:r w:rsidRPr="00CC48C9">
        <w:rPr>
          <w:szCs w:val="2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29" w:rsidRDefault="00FF1E29">
      <w:r>
        <w:separator/>
      </w:r>
    </w:p>
  </w:footnote>
  <w:footnote w:type="continuationSeparator" w:id="0">
    <w:p w:rsidR="00FF1E29" w:rsidRDefault="00FF1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09" w:rsidRDefault="00696E09" w:rsidP="00DC369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96E09" w:rsidRDefault="00696E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09" w:rsidRDefault="00696E0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09" w:rsidRDefault="00696E09"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96E09" w:rsidRDefault="00696E0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09" w:rsidRDefault="00696E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54E7027"/>
    <w:multiLevelType w:val="multilevel"/>
    <w:tmpl w:val="983CD9F4"/>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36981"/>
    <w:rsid w:val="00047131"/>
    <w:rsid w:val="00057DC0"/>
    <w:rsid w:val="00064777"/>
    <w:rsid w:val="00085912"/>
    <w:rsid w:val="00091F85"/>
    <w:rsid w:val="000B6FA3"/>
    <w:rsid w:val="000C5CAE"/>
    <w:rsid w:val="000C7034"/>
    <w:rsid w:val="000D062E"/>
    <w:rsid w:val="000D77DE"/>
    <w:rsid w:val="000E67D5"/>
    <w:rsid w:val="000F4C79"/>
    <w:rsid w:val="000F736E"/>
    <w:rsid w:val="00101348"/>
    <w:rsid w:val="001241C6"/>
    <w:rsid w:val="0015742A"/>
    <w:rsid w:val="00160FE5"/>
    <w:rsid w:val="00164498"/>
    <w:rsid w:val="001644D5"/>
    <w:rsid w:val="00177B35"/>
    <w:rsid w:val="00187CA0"/>
    <w:rsid w:val="001947F0"/>
    <w:rsid w:val="00194FDF"/>
    <w:rsid w:val="001A13A4"/>
    <w:rsid w:val="001C0484"/>
    <w:rsid w:val="001C0F6A"/>
    <w:rsid w:val="001C7844"/>
    <w:rsid w:val="001E4DF6"/>
    <w:rsid w:val="00203B6B"/>
    <w:rsid w:val="00241017"/>
    <w:rsid w:val="00250B65"/>
    <w:rsid w:val="00252531"/>
    <w:rsid w:val="00254475"/>
    <w:rsid w:val="002572F8"/>
    <w:rsid w:val="00275C69"/>
    <w:rsid w:val="00297592"/>
    <w:rsid w:val="002D2E4D"/>
    <w:rsid w:val="002E034A"/>
    <w:rsid w:val="00310957"/>
    <w:rsid w:val="00311A7E"/>
    <w:rsid w:val="00316826"/>
    <w:rsid w:val="00320434"/>
    <w:rsid w:val="00324EDE"/>
    <w:rsid w:val="00326E6C"/>
    <w:rsid w:val="003872AD"/>
    <w:rsid w:val="00390B84"/>
    <w:rsid w:val="00395B21"/>
    <w:rsid w:val="003C713A"/>
    <w:rsid w:val="003E0D40"/>
    <w:rsid w:val="004116B5"/>
    <w:rsid w:val="0041780F"/>
    <w:rsid w:val="00430E62"/>
    <w:rsid w:val="00454D4D"/>
    <w:rsid w:val="00455403"/>
    <w:rsid w:val="004641FA"/>
    <w:rsid w:val="00470261"/>
    <w:rsid w:val="00476233"/>
    <w:rsid w:val="00486D5E"/>
    <w:rsid w:val="004A2DDD"/>
    <w:rsid w:val="004C521A"/>
    <w:rsid w:val="004E0AF0"/>
    <w:rsid w:val="004E35CE"/>
    <w:rsid w:val="004E4AE0"/>
    <w:rsid w:val="004F4759"/>
    <w:rsid w:val="00500FAE"/>
    <w:rsid w:val="005012C1"/>
    <w:rsid w:val="00517EFD"/>
    <w:rsid w:val="00526DBF"/>
    <w:rsid w:val="005372F3"/>
    <w:rsid w:val="00546A82"/>
    <w:rsid w:val="00571788"/>
    <w:rsid w:val="00583454"/>
    <w:rsid w:val="00591206"/>
    <w:rsid w:val="005936A4"/>
    <w:rsid w:val="005A12DD"/>
    <w:rsid w:val="005B15DF"/>
    <w:rsid w:val="005D5EF4"/>
    <w:rsid w:val="005E0BFB"/>
    <w:rsid w:val="005E7A34"/>
    <w:rsid w:val="00601BB9"/>
    <w:rsid w:val="00602219"/>
    <w:rsid w:val="00602D0C"/>
    <w:rsid w:val="0061014F"/>
    <w:rsid w:val="00610733"/>
    <w:rsid w:val="0061090A"/>
    <w:rsid w:val="00611D73"/>
    <w:rsid w:val="0061480C"/>
    <w:rsid w:val="00634052"/>
    <w:rsid w:val="006368A9"/>
    <w:rsid w:val="006456C9"/>
    <w:rsid w:val="0064788D"/>
    <w:rsid w:val="00651A9E"/>
    <w:rsid w:val="00652C69"/>
    <w:rsid w:val="0065498E"/>
    <w:rsid w:val="00655F6C"/>
    <w:rsid w:val="00666C3C"/>
    <w:rsid w:val="0067572E"/>
    <w:rsid w:val="0067636C"/>
    <w:rsid w:val="006802F5"/>
    <w:rsid w:val="0068068B"/>
    <w:rsid w:val="0068073E"/>
    <w:rsid w:val="00691662"/>
    <w:rsid w:val="00696E09"/>
    <w:rsid w:val="006A09AC"/>
    <w:rsid w:val="006A1DAE"/>
    <w:rsid w:val="006A54A4"/>
    <w:rsid w:val="006A7126"/>
    <w:rsid w:val="006C2602"/>
    <w:rsid w:val="006D1D9C"/>
    <w:rsid w:val="00724879"/>
    <w:rsid w:val="00726CD8"/>
    <w:rsid w:val="00733676"/>
    <w:rsid w:val="00734C94"/>
    <w:rsid w:val="007703E3"/>
    <w:rsid w:val="00771704"/>
    <w:rsid w:val="00782D49"/>
    <w:rsid w:val="007A1E23"/>
    <w:rsid w:val="007A66DE"/>
    <w:rsid w:val="007D27EA"/>
    <w:rsid w:val="007E1DE1"/>
    <w:rsid w:val="007E65FB"/>
    <w:rsid w:val="00803387"/>
    <w:rsid w:val="00805795"/>
    <w:rsid w:val="00812331"/>
    <w:rsid w:val="008145F5"/>
    <w:rsid w:val="00814D71"/>
    <w:rsid w:val="00831AFC"/>
    <w:rsid w:val="00833E84"/>
    <w:rsid w:val="008412D7"/>
    <w:rsid w:val="00846201"/>
    <w:rsid w:val="00855A33"/>
    <w:rsid w:val="008625D6"/>
    <w:rsid w:val="0089117E"/>
    <w:rsid w:val="00891C1C"/>
    <w:rsid w:val="008A72CF"/>
    <w:rsid w:val="008B41CB"/>
    <w:rsid w:val="008D26A4"/>
    <w:rsid w:val="00904667"/>
    <w:rsid w:val="0091045C"/>
    <w:rsid w:val="00915E15"/>
    <w:rsid w:val="00926830"/>
    <w:rsid w:val="009532CA"/>
    <w:rsid w:val="00965188"/>
    <w:rsid w:val="00971388"/>
    <w:rsid w:val="00983076"/>
    <w:rsid w:val="00986C5B"/>
    <w:rsid w:val="00992AF4"/>
    <w:rsid w:val="009A7303"/>
    <w:rsid w:val="009C3EB1"/>
    <w:rsid w:val="009D18BF"/>
    <w:rsid w:val="009F04D3"/>
    <w:rsid w:val="009F5577"/>
    <w:rsid w:val="00A00F61"/>
    <w:rsid w:val="00A10E72"/>
    <w:rsid w:val="00A21E76"/>
    <w:rsid w:val="00A27046"/>
    <w:rsid w:val="00A32022"/>
    <w:rsid w:val="00A47E84"/>
    <w:rsid w:val="00A5348C"/>
    <w:rsid w:val="00A605ED"/>
    <w:rsid w:val="00A60D8D"/>
    <w:rsid w:val="00A60DFE"/>
    <w:rsid w:val="00A61174"/>
    <w:rsid w:val="00A67D85"/>
    <w:rsid w:val="00A72075"/>
    <w:rsid w:val="00A76470"/>
    <w:rsid w:val="00A926F9"/>
    <w:rsid w:val="00AD6523"/>
    <w:rsid w:val="00AE3B43"/>
    <w:rsid w:val="00AF485A"/>
    <w:rsid w:val="00B1416D"/>
    <w:rsid w:val="00B34404"/>
    <w:rsid w:val="00B4726F"/>
    <w:rsid w:val="00B4728B"/>
    <w:rsid w:val="00B50703"/>
    <w:rsid w:val="00B64AD1"/>
    <w:rsid w:val="00B66EDE"/>
    <w:rsid w:val="00B71A0D"/>
    <w:rsid w:val="00B76742"/>
    <w:rsid w:val="00B92F24"/>
    <w:rsid w:val="00BA04D6"/>
    <w:rsid w:val="00BA5479"/>
    <w:rsid w:val="00BD21CD"/>
    <w:rsid w:val="00C009A0"/>
    <w:rsid w:val="00C0672C"/>
    <w:rsid w:val="00C14669"/>
    <w:rsid w:val="00C14E80"/>
    <w:rsid w:val="00C20144"/>
    <w:rsid w:val="00C23207"/>
    <w:rsid w:val="00C43BB1"/>
    <w:rsid w:val="00C45557"/>
    <w:rsid w:val="00C50F46"/>
    <w:rsid w:val="00C5114B"/>
    <w:rsid w:val="00C60EC1"/>
    <w:rsid w:val="00C61ECD"/>
    <w:rsid w:val="00C640EC"/>
    <w:rsid w:val="00C84556"/>
    <w:rsid w:val="00CC5F6A"/>
    <w:rsid w:val="00CD1019"/>
    <w:rsid w:val="00CE6E07"/>
    <w:rsid w:val="00CF4C05"/>
    <w:rsid w:val="00CF5E38"/>
    <w:rsid w:val="00D10726"/>
    <w:rsid w:val="00D5096A"/>
    <w:rsid w:val="00D53A85"/>
    <w:rsid w:val="00D56A82"/>
    <w:rsid w:val="00D618B7"/>
    <w:rsid w:val="00DA778F"/>
    <w:rsid w:val="00DB2560"/>
    <w:rsid w:val="00DC221C"/>
    <w:rsid w:val="00DC3697"/>
    <w:rsid w:val="00DD24CC"/>
    <w:rsid w:val="00DE1596"/>
    <w:rsid w:val="00DE3E6F"/>
    <w:rsid w:val="00DE48EA"/>
    <w:rsid w:val="00DE4907"/>
    <w:rsid w:val="00DF2C8B"/>
    <w:rsid w:val="00DF3F00"/>
    <w:rsid w:val="00E237BC"/>
    <w:rsid w:val="00E31A54"/>
    <w:rsid w:val="00E50077"/>
    <w:rsid w:val="00E66DDF"/>
    <w:rsid w:val="00E72B1D"/>
    <w:rsid w:val="00E967DE"/>
    <w:rsid w:val="00EB0DAA"/>
    <w:rsid w:val="00EC1E46"/>
    <w:rsid w:val="00ED3F64"/>
    <w:rsid w:val="00ED5EBF"/>
    <w:rsid w:val="00ED7800"/>
    <w:rsid w:val="00F10FD3"/>
    <w:rsid w:val="00F12EDE"/>
    <w:rsid w:val="00F23D44"/>
    <w:rsid w:val="00F33BB1"/>
    <w:rsid w:val="00F47530"/>
    <w:rsid w:val="00F61E89"/>
    <w:rsid w:val="00F71802"/>
    <w:rsid w:val="00F7243C"/>
    <w:rsid w:val="00F80125"/>
    <w:rsid w:val="00F91B7C"/>
    <w:rsid w:val="00F940A3"/>
    <w:rsid w:val="00FA7619"/>
    <w:rsid w:val="00FB3E9F"/>
    <w:rsid w:val="00FB67F8"/>
    <w:rsid w:val="00FC6D96"/>
    <w:rsid w:val="00FD1841"/>
    <w:rsid w:val="00FF1E29"/>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0"/>
    <o:shapelayout v:ext="edit">
      <o:idmap v:ext="edit" data="1"/>
      <o:rules v:ext="edit">
        <o:r id="V:Rule1" type="connector" idref="#_x0000_s1159"/>
        <o:r id="V:Rule2" type="connector" idref="#_x0000_s1158"/>
        <o:r id="V:Rule3" type="connector" idref="#_x0000_s11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207"/>
    <w:rPr>
      <w:sz w:val="28"/>
      <w:szCs w:val="24"/>
    </w:rPr>
  </w:style>
  <w:style w:type="paragraph" w:styleId="1">
    <w:name w:val="heading 1"/>
    <w:basedOn w:val="a"/>
    <w:next w:val="a"/>
    <w:link w:val="10"/>
    <w:uiPriority w:val="99"/>
    <w:qFormat/>
    <w:rsid w:val="00C43BB1"/>
    <w:pPr>
      <w:keepNext/>
      <w:jc w:val="both"/>
      <w:outlineLvl w:val="0"/>
    </w:pPr>
    <w:rPr>
      <w:sz w:val="24"/>
      <w:szCs w:val="20"/>
    </w:rPr>
  </w:style>
  <w:style w:type="paragraph" w:styleId="2">
    <w:name w:val="heading 2"/>
    <w:basedOn w:val="a"/>
    <w:next w:val="a"/>
    <w:link w:val="20"/>
    <w:uiPriority w:val="99"/>
    <w:qFormat/>
    <w:rsid w:val="00C43BB1"/>
    <w:pPr>
      <w:keepNext/>
      <w:outlineLvl w:val="1"/>
    </w:pPr>
    <w:rPr>
      <w:sz w:val="24"/>
      <w:szCs w:val="20"/>
    </w:rPr>
  </w:style>
  <w:style w:type="paragraph" w:styleId="3">
    <w:name w:val="heading 3"/>
    <w:basedOn w:val="a"/>
    <w:next w:val="a"/>
    <w:link w:val="30"/>
    <w:uiPriority w:val="99"/>
    <w:qFormat/>
    <w:rsid w:val="001C0484"/>
    <w:pPr>
      <w:keepNext/>
      <w:overflowPunct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cs="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uiPriority w:val="99"/>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uiPriority w:val="99"/>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uiPriority w:val="99"/>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uiPriority w:val="99"/>
    <w:rsid w:val="00C43BB1"/>
    <w:rPr>
      <w:rFonts w:cs="Times New Roman"/>
    </w:rPr>
  </w:style>
  <w:style w:type="paragraph" w:customStyle="1" w:styleId="ConsPlusTitle">
    <w:name w:val="ConsPlusTitle"/>
    <w:uiPriority w:val="99"/>
    <w:rsid w:val="00C43BB1"/>
    <w:pPr>
      <w:autoSpaceDE w:val="0"/>
      <w:autoSpaceDN w:val="0"/>
      <w:adjustRightInd w:val="0"/>
    </w:pPr>
    <w:rPr>
      <w:rFonts w:ascii="Arial" w:hAnsi="Arial" w:cs="Arial"/>
      <w:b/>
      <w:bCs/>
    </w:rPr>
  </w:style>
  <w:style w:type="paragraph" w:customStyle="1" w:styleId="ad">
    <w:name w:val="Стандарт"/>
    <w:uiPriority w:val="99"/>
    <w:rsid w:val="00C43BB1"/>
    <w:pPr>
      <w:widowControl w:val="0"/>
      <w:ind w:firstLine="709"/>
      <w:jc w:val="both"/>
    </w:pPr>
    <w:rPr>
      <w:sz w:val="28"/>
      <w:szCs w:val="24"/>
    </w:rPr>
  </w:style>
  <w:style w:type="paragraph" w:customStyle="1" w:styleId="ConsPlusNonformat">
    <w:name w:val="ConsPlusNonformat"/>
    <w:uiPriority w:val="99"/>
    <w:rsid w:val="00C43BB1"/>
    <w:pPr>
      <w:widowControl w:val="0"/>
      <w:autoSpaceDE w:val="0"/>
      <w:autoSpaceDN w:val="0"/>
      <w:adjustRightInd w:val="0"/>
    </w:pPr>
    <w:rPr>
      <w:rFonts w:ascii="Courier New" w:hAnsi="Courier New" w:cs="Courier New"/>
    </w:rPr>
  </w:style>
  <w:style w:type="table" w:styleId="ae">
    <w:name w:val="Table Grid"/>
    <w:basedOn w:val="a1"/>
    <w:uiPriority w:val="99"/>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43BB1"/>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43BB1"/>
    <w:pPr>
      <w:autoSpaceDE w:val="0"/>
      <w:autoSpaceDN w:val="0"/>
      <w:adjustRightInd w:val="0"/>
    </w:pPr>
    <w:rPr>
      <w:rFonts w:ascii="Arial" w:hAnsi="Arial" w:cs="Arial"/>
    </w:rPr>
  </w:style>
  <w:style w:type="paragraph" w:styleId="af">
    <w:name w:val="Title"/>
    <w:basedOn w:val="a"/>
    <w:link w:val="af0"/>
    <w:uiPriority w:val="99"/>
    <w:qFormat/>
    <w:rsid w:val="00C43BB1"/>
    <w:pPr>
      <w:jc w:val="center"/>
    </w:pPr>
    <w:rPr>
      <w:b/>
      <w:szCs w:val="20"/>
      <w:u w:val="single"/>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uiPriority w:val="99"/>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uiPriority w:val="99"/>
    <w:rsid w:val="00C43BB1"/>
    <w:pPr>
      <w:spacing w:after="160" w:line="240" w:lineRule="exact"/>
    </w:pPr>
    <w:rPr>
      <w:b/>
      <w:i/>
      <w:szCs w:val="20"/>
      <w:lang w:val="en-GB" w:eastAsia="en-US"/>
    </w:rPr>
  </w:style>
  <w:style w:type="paragraph" w:customStyle="1" w:styleId="12">
    <w:name w:val="Знак Знак Знак Знак Знак Знак Знак1"/>
    <w:basedOn w:val="a"/>
    <w:uiPriority w:val="99"/>
    <w:rsid w:val="00C43BB1"/>
    <w:pPr>
      <w:spacing w:after="160" w:line="240" w:lineRule="exact"/>
    </w:pPr>
    <w:rPr>
      <w:b/>
      <w:bCs/>
      <w:i/>
      <w:iCs/>
      <w:szCs w:val="28"/>
      <w:lang w:val="en-GB" w:eastAsia="en-US"/>
    </w:rPr>
  </w:style>
  <w:style w:type="paragraph" w:styleId="af5">
    <w:name w:val="Block Text"/>
    <w:basedOn w:val="a"/>
    <w:uiPriority w:val="99"/>
    <w:rsid w:val="00C43BB1"/>
    <w:pPr>
      <w:shd w:val="clear" w:color="auto" w:fill="FFFFFF"/>
      <w:spacing w:line="322" w:lineRule="exact"/>
      <w:ind w:left="14" w:right="4" w:firstLine="709"/>
      <w:jc w:val="both"/>
    </w:pPr>
  </w:style>
  <w:style w:type="paragraph" w:styleId="af6">
    <w:name w:val="Body Text"/>
    <w:basedOn w:val="a"/>
    <w:link w:val="af7"/>
    <w:uiPriority w:val="99"/>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uiPriority w:val="99"/>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uiPriority w:val="99"/>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uiPriority w:val="99"/>
    <w:rsid w:val="00C43BB1"/>
  </w:style>
  <w:style w:type="paragraph" w:styleId="af8">
    <w:name w:val="Document Map"/>
    <w:basedOn w:val="a"/>
    <w:link w:val="af9"/>
    <w:uiPriority w:val="99"/>
    <w:rsid w:val="00C43BB1"/>
    <w:pPr>
      <w:widowControl w:val="0"/>
      <w:shd w:val="clear" w:color="auto" w:fill="000080"/>
    </w:pPr>
    <w:rPr>
      <w:rFonts w:ascii="Tahoma" w:hAnsi="Tahoma" w:cs="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uiPriority w:val="99"/>
    <w:rsid w:val="00C43BB1"/>
    <w:pPr>
      <w:spacing w:before="100" w:beforeAutospacing="1" w:after="100" w:afterAutospacing="1"/>
    </w:pPr>
    <w:rPr>
      <w:sz w:val="24"/>
    </w:rPr>
  </w:style>
  <w:style w:type="paragraph" w:customStyle="1" w:styleId="uni">
    <w:name w:val="uni"/>
    <w:basedOn w:val="a"/>
    <w:uiPriority w:val="99"/>
    <w:rsid w:val="00C43BB1"/>
    <w:pPr>
      <w:spacing w:before="100" w:beforeAutospacing="1" w:after="100" w:afterAutospacing="1"/>
    </w:pPr>
    <w:rPr>
      <w:sz w:val="24"/>
    </w:rPr>
  </w:style>
  <w:style w:type="paragraph" w:customStyle="1" w:styleId="unip">
    <w:name w:val="unip"/>
    <w:basedOn w:val="a"/>
    <w:uiPriority w:val="99"/>
    <w:rsid w:val="00C43BB1"/>
    <w:pPr>
      <w:spacing w:before="100" w:beforeAutospacing="1" w:after="100" w:afterAutospacing="1"/>
    </w:pPr>
    <w:rPr>
      <w:sz w:val="24"/>
    </w:rPr>
  </w:style>
  <w:style w:type="paragraph" w:customStyle="1" w:styleId="uv">
    <w:name w:val="uv"/>
    <w:basedOn w:val="a"/>
    <w:uiPriority w:val="99"/>
    <w:rsid w:val="00C43BB1"/>
    <w:pPr>
      <w:spacing w:before="100" w:beforeAutospacing="1" w:after="100" w:afterAutospacing="1"/>
    </w:pPr>
    <w:rPr>
      <w:sz w:val="24"/>
    </w:rPr>
  </w:style>
  <w:style w:type="character" w:customStyle="1" w:styleId="FontStyle12">
    <w:name w:val="Font Style12"/>
    <w:uiPriority w:val="99"/>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character" w:customStyle="1" w:styleId="blk">
    <w:name w:val="blk"/>
    <w:rsid w:val="008A72CF"/>
  </w:style>
  <w:style w:type="paragraph" w:styleId="afb">
    <w:name w:val="endnote text"/>
    <w:basedOn w:val="a"/>
    <w:link w:val="afc"/>
    <w:uiPriority w:val="99"/>
    <w:rsid w:val="00696E09"/>
    <w:pPr>
      <w:autoSpaceDE w:val="0"/>
      <w:autoSpaceDN w:val="0"/>
    </w:pPr>
    <w:rPr>
      <w:sz w:val="20"/>
      <w:szCs w:val="20"/>
    </w:rPr>
  </w:style>
  <w:style w:type="character" w:customStyle="1" w:styleId="afc">
    <w:name w:val="Текст концевой сноски Знак"/>
    <w:basedOn w:val="a0"/>
    <w:link w:val="afb"/>
    <w:uiPriority w:val="99"/>
    <w:rsid w:val="00696E09"/>
  </w:style>
  <w:style w:type="character" w:styleId="afd">
    <w:name w:val="endnote reference"/>
    <w:uiPriority w:val="99"/>
    <w:rsid w:val="00696E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4322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51040/d6aa4f5374347120919d6d0ca106e089be185a9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36</Pages>
  <Words>11085</Words>
  <Characters>63188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74125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5</cp:revision>
  <cp:lastPrinted>2019-06-25T02:00:00Z</cp:lastPrinted>
  <dcterms:created xsi:type="dcterms:W3CDTF">2019-06-22T04:46:00Z</dcterms:created>
  <dcterms:modified xsi:type="dcterms:W3CDTF">2019-06-26T06:11:00Z</dcterms:modified>
</cp:coreProperties>
</file>