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66427">
        <w:rPr>
          <w:szCs w:val="28"/>
        </w:rPr>
        <w:t>15</w:t>
      </w:r>
      <w:r w:rsidR="00E92825">
        <w:rPr>
          <w:szCs w:val="28"/>
        </w:rPr>
        <w:t>» сентября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266427">
        <w:rPr>
          <w:szCs w:val="28"/>
        </w:rPr>
        <w:t>764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D177DA">
        <w:rPr>
          <w:szCs w:val="28"/>
        </w:rPr>
        <w:t>8</w:t>
      </w:r>
      <w:r w:rsidR="00E92825">
        <w:rPr>
          <w:szCs w:val="28"/>
        </w:rPr>
        <w:t xml:space="preserve"> сентября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5D7EB5">
        <w:rPr>
          <w:szCs w:val="28"/>
        </w:rPr>
        <w:t>ул. Бульварная, №5А/42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5D7EB5">
        <w:t>-23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  <w:proofErr w:type="gramEnd"/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5D7EB5">
        <w:rPr>
          <w:szCs w:val="28"/>
        </w:rPr>
        <w:t>едения публичных слушаний – 16-3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11" w:rsidRDefault="00031811">
      <w:r>
        <w:separator/>
      </w:r>
    </w:p>
  </w:endnote>
  <w:endnote w:type="continuationSeparator" w:id="0">
    <w:p w:rsidR="00031811" w:rsidRDefault="0003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11" w:rsidRDefault="00031811">
      <w:r>
        <w:separator/>
      </w:r>
    </w:p>
  </w:footnote>
  <w:footnote w:type="continuationSeparator" w:id="0">
    <w:p w:rsidR="00031811" w:rsidRDefault="0003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1811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6427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D7EB5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246C4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20B2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F220-D979-4019-8B48-7D7D40FD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2022-09-15T00:00:00Z</cp:lastPrinted>
  <dcterms:created xsi:type="dcterms:W3CDTF">2022-09-15T00:00:00Z</dcterms:created>
  <dcterms:modified xsi:type="dcterms:W3CDTF">2022-09-15T05:19:00Z</dcterms:modified>
</cp:coreProperties>
</file>